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28"/>
          <w:szCs w:val="28"/>
          <w:rtl w:val="0"/>
        </w:rPr>
        <w:t xml:space="preserve">                                         </w:t>
      </w:r>
      <w:r w:rsidDel="00000000" w:rsidR="00000000" w:rsidRPr="00000000">
        <w:rPr>
          <w:b w:val="1"/>
          <w:sz w:val="36"/>
          <w:szCs w:val="36"/>
          <w:rtl w:val="0"/>
        </w:rPr>
        <w:t xml:space="preserve"> </w:t>
      </w:r>
      <w:r w:rsidDel="00000000" w:rsidR="00000000" w:rsidRPr="00000000">
        <w:rPr>
          <w:rFonts w:ascii="Roboto" w:cs="Roboto" w:eastAsia="Roboto" w:hAnsi="Roboto"/>
          <w:b w:val="1"/>
          <w:color w:val="222222"/>
          <w:sz w:val="29"/>
          <w:szCs w:val="29"/>
          <w:highlight w:val="white"/>
          <w:rtl w:val="0"/>
        </w:rPr>
        <w:t xml:space="preserve">RMS-LW</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bubble solution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b w:val="1"/>
        </w:rPr>
      </w:pPr>
      <w:r w:rsidDel="00000000" w:rsidR="00000000" w:rsidRPr="00000000">
        <w:rPr>
          <w:rtl w:val="0"/>
        </w:rPr>
        <w:t xml:space="preserve">bubble solution, bubble solution refill, kids bubble solution, giant bubble solution, bubble machine solution, bubble solution big 64 floz, ready mixed bubble soap, refill kids, summer garden toy, kids childrens indoor outdoor fun toy, bubble solution,  ready mixed refill liquid, for bottle guns machines wands kids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Bubble Solution Refill - Liquid Solution for Kids’ Summer Garden Toy/Bubble Gun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rPr>
      </w:pPr>
      <w:r w:rsidDel="00000000" w:rsidR="00000000" w:rsidRPr="00000000">
        <w:rPr>
          <w:b w:val="1"/>
          <w:color w:val="0e101a"/>
          <w:rtl w:val="0"/>
        </w:rPr>
        <w:t xml:space="preserve">Bubble Solution for Bubble Machines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color w:val="0e101a"/>
        </w:rPr>
      </w:pPr>
      <w:r w:rsidDel="00000000" w:rsidR="00000000" w:rsidRPr="00000000">
        <w:rPr>
          <w:color w:val="0e101a"/>
          <w:rtl w:val="0"/>
        </w:rPr>
        <w:t xml:space="preserve">This bubble solution is available in the following two variations:</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color w:val="0e101a"/>
          <w:u w:val="none"/>
        </w:rPr>
      </w:pPr>
      <w:r w:rsidDel="00000000" w:rsidR="00000000" w:rsidRPr="00000000">
        <w:rPr>
          <w:color w:val="0e101a"/>
          <w:rtl w:val="0"/>
        </w:rPr>
        <w:t xml:space="preserve">1-litre assorted bottles</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color w:val="0e101a"/>
          <w:u w:val="none"/>
        </w:rPr>
      </w:pPr>
      <w:r w:rsidDel="00000000" w:rsidR="00000000" w:rsidRPr="00000000">
        <w:rPr>
          <w:color w:val="0e101a"/>
          <w:rtl w:val="0"/>
        </w:rPr>
        <w:t xml:space="preserve">1.8 litres can (64 fl. oz/1818ml)</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firstLine="0"/>
        <w:rPr>
          <w:color w:val="0e101a"/>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color w:val="0e101a"/>
        </w:rPr>
      </w:pPr>
      <w:r w:rsidDel="00000000" w:rsidR="00000000" w:rsidRPr="00000000">
        <w:rPr>
          <w:color w:val="0e101a"/>
          <w:rtl w:val="0"/>
        </w:rPr>
        <w:t xml:space="preserve">The solution can make giant bubble balloons. This is because the surface tension of the mixture is very low. 1-litre bubble solution bottles come in the form of an assortment. There are four bottles in a single assortment. The bottles have different colours which include red, blue, green, and yellow. Each bottle contains 1 litre of fluid. 1.8 litres can bubble solution is sold separately. This fluid is enough to make thousands of bubbles.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333333"/>
          <w:sz w:val="23"/>
          <w:szCs w:val="23"/>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rPr>
      </w:pPr>
      <w:r w:rsidDel="00000000" w:rsidR="00000000" w:rsidRPr="00000000">
        <w:rPr>
          <w:b w:val="1"/>
          <w:color w:val="0e101a"/>
          <w:rtl w:val="0"/>
        </w:rPr>
        <w:t xml:space="preserve">Ideal Gift for Kids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color w:val="0e101a"/>
          <w:rtl w:val="0"/>
        </w:rPr>
        <w:t xml:space="preserve">The bubble solution is an ideal gift for kids and children on different occasions like Birthdays, Christmas, etc. This can be used by them for refilling the bubble blower, machine, and gun. Suitable for kids aged more than 5 years.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6">
        <w:r w:rsidDel="00000000" w:rsidR="00000000" w:rsidRPr="00000000">
          <w:rPr>
            <w:color w:val="1155cc"/>
            <w:u w:val="single"/>
            <w:rtl w:val="0"/>
          </w:rPr>
          <w:t xml:space="preserve">https://drive.google.com/file/d/1T2nXRQ1JcA7lDKjvCrV2xbmywVjCTBjp/view?usp=sharing</w:t>
        </w:r>
      </w:hyperlink>
      <w:r w:rsidDel="00000000" w:rsidR="00000000" w:rsidRPr="00000000">
        <w:rPr>
          <w:rtl w:val="0"/>
        </w:rPr>
      </w:r>
    </w:p>
    <w:p w:rsidR="00000000" w:rsidDel="00000000" w:rsidP="00000000" w:rsidRDefault="00000000" w:rsidRPr="00000000" w14:paraId="0000001F">
      <w:pPr>
        <w:rPr/>
      </w:pPr>
      <w:hyperlink r:id="rId7">
        <w:r w:rsidDel="00000000" w:rsidR="00000000" w:rsidRPr="00000000">
          <w:rPr>
            <w:color w:val="1155cc"/>
            <w:u w:val="single"/>
            <w:rtl w:val="0"/>
          </w:rPr>
          <w:t xml:space="preserve">https://drive.google.com/file/d/1l9PhxYzG_gq0SrXYEc4G5CxQMfAzoCbs/view?usp=sharing</w:t>
        </w:r>
      </w:hyperlink>
      <w:r w:rsidDel="00000000" w:rsidR="00000000" w:rsidRPr="00000000">
        <w:rPr>
          <w:rtl w:val="0"/>
        </w:rPr>
      </w:r>
    </w:p>
    <w:p w:rsidR="00000000" w:rsidDel="00000000" w:rsidP="00000000" w:rsidRDefault="00000000" w:rsidRPr="00000000" w14:paraId="00000020">
      <w:pPr>
        <w:rPr/>
      </w:pPr>
      <w:hyperlink r:id="rId8">
        <w:r w:rsidDel="00000000" w:rsidR="00000000" w:rsidRPr="00000000">
          <w:rPr>
            <w:color w:val="1155cc"/>
            <w:u w:val="single"/>
            <w:rtl w:val="0"/>
          </w:rPr>
          <w:t xml:space="preserve">https://drive.google.com/file/d/1N_NtQirxECBYkKzrgkj9-EE8Vrwoavlk/view?usp=sharing</w:t>
        </w:r>
      </w:hyperlink>
      <w:r w:rsidDel="00000000" w:rsidR="00000000" w:rsidRPr="00000000">
        <w:rPr>
          <w:rtl w:val="0"/>
        </w:rPr>
      </w:r>
    </w:p>
    <w:p w:rsidR="00000000" w:rsidDel="00000000" w:rsidP="00000000" w:rsidRDefault="00000000" w:rsidRPr="00000000" w14:paraId="00000021">
      <w:pPr>
        <w:rPr/>
      </w:pPr>
      <w:hyperlink r:id="rId9">
        <w:r w:rsidDel="00000000" w:rsidR="00000000" w:rsidRPr="00000000">
          <w:rPr>
            <w:color w:val="1155cc"/>
            <w:u w:val="single"/>
            <w:rtl w:val="0"/>
          </w:rPr>
          <w:t xml:space="preserve">https://drive.google.com/file/d/18KiudH-9TOV1eYAvSl7RG67Yu_xsBhxH/view?usp=sharing</w:t>
        </w:r>
      </w:hyperlink>
      <w:r w:rsidDel="00000000" w:rsidR="00000000" w:rsidRPr="00000000">
        <w:rPr>
          <w:rtl w:val="0"/>
        </w:rPr>
      </w:r>
    </w:p>
    <w:p w:rsidR="00000000" w:rsidDel="00000000" w:rsidP="00000000" w:rsidRDefault="00000000" w:rsidRPr="00000000" w14:paraId="00000022">
      <w:pPr>
        <w:rPr/>
      </w:pPr>
      <w:hyperlink r:id="rId10">
        <w:r w:rsidDel="00000000" w:rsidR="00000000" w:rsidRPr="00000000">
          <w:rPr>
            <w:color w:val="1155cc"/>
            <w:u w:val="single"/>
            <w:rtl w:val="0"/>
          </w:rPr>
          <w:t xml:space="preserve">https://drive.google.com/file/d/1dgE8NeuCDomqac8d9OVMKC89Pmzs2sFn/view?usp=sharing</w:t>
        </w:r>
      </w:hyperlink>
      <w:r w:rsidDel="00000000" w:rsidR="00000000" w:rsidRPr="00000000">
        <w:rPr>
          <w:rtl w:val="0"/>
        </w:rPr>
      </w:r>
    </w:p>
    <w:p w:rsidR="00000000" w:rsidDel="00000000" w:rsidP="00000000" w:rsidRDefault="00000000" w:rsidRPr="00000000" w14:paraId="00000023">
      <w:pPr>
        <w:rPr/>
      </w:pPr>
      <w:hyperlink r:id="rId11">
        <w:r w:rsidDel="00000000" w:rsidR="00000000" w:rsidRPr="00000000">
          <w:rPr>
            <w:color w:val="1155cc"/>
            <w:u w:val="single"/>
            <w:rtl w:val="0"/>
          </w:rPr>
          <w:t xml:space="preserve">https://drive.google.com/file/d/1Vn8MApzKnQUopHH1kpBuvHcRaI5LWgGI/view?usp=sharing</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A">
      <w:pPr>
        <w:rPr>
          <w:b w:val="1"/>
          <w:color w:val="ff9900"/>
          <w:sz w:val="28"/>
          <w:szCs w:val="28"/>
        </w:rPr>
      </w:pPr>
      <w:r w:rsidDel="00000000" w:rsidR="00000000" w:rsidRPr="00000000">
        <w:rPr>
          <w:rtl w:val="0"/>
        </w:rPr>
      </w:r>
    </w:p>
    <w:p w:rsidR="00000000" w:rsidDel="00000000" w:rsidP="00000000" w:rsidRDefault="00000000" w:rsidRPr="00000000" w14:paraId="0000002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C">
      <w:pPr>
        <w:jc w:val="both"/>
        <w:rPr>
          <w:b w:val="1"/>
          <w:sz w:val="28"/>
          <w:szCs w:val="28"/>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bubble mixture, bubble machine, garden games  </w:t>
      </w:r>
    </w:p>
    <w:p w:rsidR="00000000" w:rsidDel="00000000" w:rsidP="00000000" w:rsidRDefault="00000000" w:rsidRPr="00000000" w14:paraId="0000002F">
      <w:pPr>
        <w:rPr>
          <w:color w:val="cc4125"/>
        </w:rPr>
      </w:pPr>
      <w:r w:rsidDel="00000000" w:rsidR="00000000" w:rsidRPr="00000000">
        <w:rPr>
          <w:color w:val="cc4125"/>
          <w:rtl w:val="0"/>
        </w:rPr>
        <w:t xml:space="preserve">(our product is only a bubble mixture but we can use the word “bubble machine “ like bubble mixture for bubble machine)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Related terms:</w:t>
      </w:r>
    </w:p>
    <w:p w:rsidR="00000000" w:rsidDel="00000000" w:rsidP="00000000" w:rsidRDefault="00000000" w:rsidRPr="00000000" w14:paraId="00000032">
      <w:pPr>
        <w:rPr/>
      </w:pPr>
      <w:r w:rsidDel="00000000" w:rsidR="00000000" w:rsidRPr="00000000">
        <w:rPr>
          <w:rtl w:val="0"/>
        </w:rPr>
        <w:t xml:space="preserve">outdoor games, outdoor games for kids, outside games, garden games for kids, bubble liquid, small funnel, giant bubbles, bubbles for children, lawn games, best bubble solution</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Bubble Mixture for Bubble Machine for Outdoor/Garden Games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9">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Bubble Solution for Bubble Machines</w:t>
      </w:r>
    </w:p>
    <w:p w:rsidR="00000000" w:rsidDel="00000000" w:rsidP="00000000" w:rsidRDefault="00000000" w:rsidRPr="00000000" w14:paraId="0000003C">
      <w:pPr>
        <w:rPr/>
      </w:pPr>
      <w:r w:rsidDel="00000000" w:rsidR="00000000" w:rsidRPr="00000000">
        <w:rPr>
          <w:rtl w:val="0"/>
        </w:rPr>
        <w:t xml:space="preserve">This bubble solution is available in the following two variations: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1-litre assorted bottles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1.8 litres can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solution can make giant bubble balloons and can be used by kids to play exciting outdoor games. This is because the surface tension of the mixture is very low. 1-litre bubble solution bottles come in the form of an assortment. There are four bottles in a single assortment. The bottles have different colours which include red, blue, green, and yellow. Each bottle contains 1 litre of fluid. 1.8 litres can bubble solution is sold separately. This fluid is enough to make thousands of bubbles.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Ideal Gift for Kids</w:t>
      </w:r>
    </w:p>
    <w:p w:rsidR="00000000" w:rsidDel="00000000" w:rsidP="00000000" w:rsidRDefault="00000000" w:rsidRPr="00000000" w14:paraId="00000043">
      <w:pPr>
        <w:rPr/>
      </w:pPr>
      <w:r w:rsidDel="00000000" w:rsidR="00000000" w:rsidRPr="00000000">
        <w:rPr>
          <w:rtl w:val="0"/>
        </w:rPr>
        <w:t xml:space="preserve">The bubble solution is an ideal gift for kids and children on different occasions like Birthdays, Christmas, etc. This can be used by them for refilling the bubble blower, machine, and gun to play fun-filled garden games. Suitable for kids aged more than 5 years.  </w:t>
      </w:r>
    </w:p>
    <w:p w:rsidR="00000000" w:rsidDel="00000000" w:rsidP="00000000" w:rsidRDefault="00000000" w:rsidRPr="00000000" w14:paraId="00000044">
      <w:pPr>
        <w:rPr>
          <w:color w:val="0e101a"/>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6">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Short description for Google Search results and should be catchy with the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t xml:space="preserve">Bubble mixture solution (1 litre &amp; 1.8 litres) for bubble machines to make giant bubbles. An ideal present for children aged more than 5 years to play fun-filled, exciting outdoor/garden games.</w:t>
      </w: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spacing w:line="331.2" w:lineRule="auto"/>
        <w:jc w:val="both"/>
        <w:rPr>
          <w:b w:val="1"/>
        </w:rPr>
      </w:pPr>
      <w:r w:rsidDel="00000000" w:rsidR="00000000" w:rsidRPr="00000000">
        <w:rPr>
          <w:rtl w:val="0"/>
        </w:rPr>
      </w:r>
    </w:p>
    <w:p w:rsidR="00000000" w:rsidDel="00000000" w:rsidP="00000000" w:rsidRDefault="00000000" w:rsidRPr="00000000" w14:paraId="0000004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E">
      <w:pPr>
        <w:rPr>
          <w:b w:val="1"/>
          <w:color w:val="ff9900"/>
          <w:sz w:val="28"/>
          <w:szCs w:val="28"/>
        </w:rPr>
      </w:pPr>
      <w:r w:rsidDel="00000000" w:rsidR="00000000" w:rsidRPr="00000000">
        <w:rPr>
          <w:rtl w:val="0"/>
        </w:rPr>
      </w:r>
    </w:p>
    <w:p w:rsidR="00000000" w:rsidDel="00000000" w:rsidP="00000000" w:rsidRDefault="00000000" w:rsidRPr="00000000" w14:paraId="0000004F">
      <w:pPr>
        <w:rPr/>
      </w:pPr>
      <w:hyperlink r:id="rId12">
        <w:r w:rsidDel="00000000" w:rsidR="00000000" w:rsidRPr="00000000">
          <w:rPr>
            <w:color w:val="1155cc"/>
            <w:u w:val="single"/>
            <w:rtl w:val="0"/>
          </w:rPr>
          <w:t xml:space="preserve">https://drive.google.com/file/d/1OUTvoNw0RhIIazstibl9Fb6cbVgdKW9L/view?usp=sharing</w:t>
        </w:r>
      </w:hyperlink>
      <w:r w:rsidDel="00000000" w:rsidR="00000000" w:rsidRPr="00000000">
        <w:rPr>
          <w:rtl w:val="0"/>
        </w:rPr>
      </w:r>
    </w:p>
    <w:p w:rsidR="00000000" w:rsidDel="00000000" w:rsidP="00000000" w:rsidRDefault="00000000" w:rsidRPr="00000000" w14:paraId="00000050">
      <w:pPr>
        <w:rPr/>
      </w:pPr>
      <w:hyperlink r:id="rId13">
        <w:r w:rsidDel="00000000" w:rsidR="00000000" w:rsidRPr="00000000">
          <w:rPr>
            <w:color w:val="1155cc"/>
            <w:u w:val="single"/>
            <w:rtl w:val="0"/>
          </w:rPr>
          <w:t xml:space="preserve">https://drive.google.com/file/d/19elXY8ytzp4WrM7S5VI9da_akQKc_HwH/view?usp=sharing</w:t>
        </w:r>
      </w:hyperlink>
      <w:r w:rsidDel="00000000" w:rsidR="00000000" w:rsidRPr="00000000">
        <w:rPr>
          <w:rtl w:val="0"/>
        </w:rPr>
      </w:r>
    </w:p>
    <w:p w:rsidR="00000000" w:rsidDel="00000000" w:rsidP="00000000" w:rsidRDefault="00000000" w:rsidRPr="00000000" w14:paraId="00000051">
      <w:pPr>
        <w:rPr/>
      </w:pPr>
      <w:hyperlink r:id="rId14">
        <w:r w:rsidDel="00000000" w:rsidR="00000000" w:rsidRPr="00000000">
          <w:rPr>
            <w:color w:val="1155cc"/>
            <w:u w:val="single"/>
            <w:rtl w:val="0"/>
          </w:rPr>
          <w:t xml:space="preserve">https://drive.google.com/file/d/1sZp5ESK5PJN9IrQkR-fQCKrbRTD8smTx/view?usp=sharing</w:t>
        </w:r>
      </w:hyperlink>
      <w:r w:rsidDel="00000000" w:rsidR="00000000" w:rsidRPr="00000000">
        <w:rPr>
          <w:rtl w:val="0"/>
        </w:rPr>
      </w:r>
    </w:p>
    <w:p w:rsidR="00000000" w:rsidDel="00000000" w:rsidP="00000000" w:rsidRDefault="00000000" w:rsidRPr="00000000" w14:paraId="00000052">
      <w:pPr>
        <w:rPr/>
      </w:pPr>
      <w:hyperlink r:id="rId15">
        <w:r w:rsidDel="00000000" w:rsidR="00000000" w:rsidRPr="00000000">
          <w:rPr>
            <w:color w:val="1155cc"/>
            <w:u w:val="single"/>
            <w:rtl w:val="0"/>
          </w:rPr>
          <w:t xml:space="preserve">https://drive.google.com/file/d/1Ur_lMl4a_Af9gOuTGwSD6JamSHd4-Id1/view?usp=sharing</w:t>
        </w:r>
      </w:hyperlink>
      <w:r w:rsidDel="00000000" w:rsidR="00000000" w:rsidRPr="00000000">
        <w:rPr>
          <w:rtl w:val="0"/>
        </w:rPr>
      </w:r>
    </w:p>
    <w:p w:rsidR="00000000" w:rsidDel="00000000" w:rsidP="00000000" w:rsidRDefault="00000000" w:rsidRPr="00000000" w14:paraId="00000053">
      <w:pPr>
        <w:rPr/>
      </w:pPr>
      <w:hyperlink r:id="rId16">
        <w:r w:rsidDel="00000000" w:rsidR="00000000" w:rsidRPr="00000000">
          <w:rPr>
            <w:color w:val="1155cc"/>
            <w:u w:val="single"/>
            <w:rtl w:val="0"/>
          </w:rPr>
          <w:t xml:space="preserve">https://drive.google.com/file/d/1JE58-mgxPewo3reDJnBXH4HIGl9DBefk/view?usp=sharing</w:t>
        </w:r>
      </w:hyperlink>
      <w:r w:rsidDel="00000000" w:rsidR="00000000" w:rsidRPr="00000000">
        <w:rPr>
          <w:rtl w:val="0"/>
        </w:rPr>
      </w:r>
    </w:p>
    <w:p w:rsidR="00000000" w:rsidDel="00000000" w:rsidP="00000000" w:rsidRDefault="00000000" w:rsidRPr="00000000" w14:paraId="00000054">
      <w:pPr>
        <w:rPr/>
      </w:pPr>
      <w:hyperlink r:id="rId17">
        <w:r w:rsidDel="00000000" w:rsidR="00000000" w:rsidRPr="00000000">
          <w:rPr>
            <w:color w:val="1155cc"/>
            <w:u w:val="single"/>
            <w:rtl w:val="0"/>
          </w:rPr>
          <w:t xml:space="preserve">https://drive.google.com/file/d/1oIYzEloAKxrwFyWbZ4PO5KdYnewJ4nej/view?usp=sharing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Vn8MApzKnQUopHH1kpBuvHcRaI5LWgGI/view?usp=sharing" TargetMode="External"/><Relationship Id="rId10" Type="http://schemas.openxmlformats.org/officeDocument/2006/relationships/hyperlink" Target="https://drive.google.com/file/d/1dgE8NeuCDomqac8d9OVMKC89Pmzs2sFn/view?usp=sharing" TargetMode="External"/><Relationship Id="rId13" Type="http://schemas.openxmlformats.org/officeDocument/2006/relationships/hyperlink" Target="https://drive.google.com/file/d/19elXY8ytzp4WrM7S5VI9da_akQKc_HwH/view?usp=sharing" TargetMode="External"/><Relationship Id="rId12" Type="http://schemas.openxmlformats.org/officeDocument/2006/relationships/hyperlink" Target="https://drive.google.com/file/d/1OUTvoNw0RhIIazstibl9Fb6cbVgdKW9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8KiudH-9TOV1eYAvSl7RG67Yu_xsBhxH/view?usp=sharing" TargetMode="External"/><Relationship Id="rId15" Type="http://schemas.openxmlformats.org/officeDocument/2006/relationships/hyperlink" Target="https://drive.google.com/file/d/1Ur_lMl4a_Af9gOuTGwSD6JamSHd4-Id1/view?usp=sharing" TargetMode="External"/><Relationship Id="rId14" Type="http://schemas.openxmlformats.org/officeDocument/2006/relationships/hyperlink" Target="https://drive.google.com/file/d/1sZp5ESK5PJN9IrQkR-fQCKrbRTD8smTx/view?usp=sharing" TargetMode="External"/><Relationship Id="rId17" Type="http://schemas.openxmlformats.org/officeDocument/2006/relationships/hyperlink" Target="https://drive.google.com/file/d/1oIYzEloAKxrwFyWbZ4PO5KdYnewJ4nej/view?usp=sharing" TargetMode="External"/><Relationship Id="rId16" Type="http://schemas.openxmlformats.org/officeDocument/2006/relationships/hyperlink" Target="https://drive.google.com/file/d/1JE58-mgxPewo3reDJnBXH4HIGl9DBefk/view?usp=sharing" TargetMode="External"/><Relationship Id="rId5" Type="http://schemas.openxmlformats.org/officeDocument/2006/relationships/styles" Target="styles.xml"/><Relationship Id="rId6" Type="http://schemas.openxmlformats.org/officeDocument/2006/relationships/hyperlink" Target="https://drive.google.com/file/d/1T2nXRQ1JcA7lDKjvCrV2xbmywVjCTBjp/view?usp=sharing" TargetMode="External"/><Relationship Id="rId7" Type="http://schemas.openxmlformats.org/officeDocument/2006/relationships/hyperlink" Target="https://drive.google.com/file/d/1l9PhxYzG_gq0SrXYEc4G5CxQMfAzoCbs/view?usp=sharing" TargetMode="External"/><Relationship Id="rId8" Type="http://schemas.openxmlformats.org/officeDocument/2006/relationships/hyperlink" Target="https://drive.google.com/file/d/1N_NtQirxECBYkKzrgkj9-EE8Vrwoavlk/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