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Own Product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https://www.amazon.co.uk/dp/B09J92DJYT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Ceramic Mugs with Animal Shaped Handles and Different Themed Styles: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Wake Up and Smell the Coffee!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fun, sculpted coffee mug is a great way to start the morning show off your favorite movies, TV shows, and more, or find the perfect gift for a fan. These likenesses are a wonderful addition to any collection, and look great whether they're used at the table or just on display.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Charming Animals at the Ready: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charming character design and hand-crafted style, these animal character mugs are the perfect addition to the morning routine and will help any fan start their day.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Choose between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lemur handle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koala handle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shark handle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pink flamingo handle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toucan motif handle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 handle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many more…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Different Shapes and Themes - </w:t>
      </w:r>
      <w:r w:rsidDel="00000000" w:rsidR="00000000" w:rsidRPr="00000000">
        <w:rPr>
          <w:rtl w:val="0"/>
        </w:rPr>
        <w:t xml:space="preserve">The product features different shapes and theme mugs for any gardener.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Microwave Compatible and Dishwasher Save - </w:t>
      </w:r>
      <w:r w:rsidDel="00000000" w:rsidR="00000000" w:rsidRPr="00000000">
        <w:rPr>
          <w:rtl w:val="0"/>
        </w:rPr>
        <w:t xml:space="preserve">These animal-shaped handle mugs are microwave compatible and dishwasher safe. Wash thoroughly before first use.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Iconic Style - </w:t>
      </w:r>
      <w:r w:rsidDel="00000000" w:rsidR="00000000" w:rsidRPr="00000000">
        <w:rPr>
          <w:rtl w:val="0"/>
        </w:rPr>
        <w:t xml:space="preserve">These long-lasting collectibles have iconic style that will resonate for years to come.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Home Decoration Piece - </w:t>
      </w:r>
      <w:r w:rsidDel="00000000" w:rsidR="00000000" w:rsidRPr="00000000">
        <w:rPr>
          <w:rtl w:val="0"/>
        </w:rPr>
        <w:t xml:space="preserve">Make a decor for home decor for the fan of tropical style.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Vast Range of Themes and Designs - </w:t>
      </w:r>
      <w:r w:rsidDel="00000000" w:rsidR="00000000" w:rsidRPr="00000000">
        <w:rPr>
          <w:rtl w:val="0"/>
        </w:rPr>
        <w:t xml:space="preserve">Our shaped handle mugs are novelty mugs and come in a great range of themes and designs.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Food Save - </w:t>
      </w:r>
      <w:r w:rsidDel="00000000" w:rsidR="00000000" w:rsidRPr="00000000">
        <w:rPr>
          <w:rtl w:val="0"/>
        </w:rPr>
        <w:t xml:space="preserve">They are all food-safe and made from ceramics.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Images: </w:t>
        <w:br w:type="textWrapping"/>
        <w:br w:type="textWrapping"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https://drive.google.com/file/d/1Pn8c5ioXRPLu72Cjv5Y8wSWox8Xm6zeX/view?usp=sharing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https://drive.google.com/file/d/1OUiMIZaRCdHaW7exxN6tsV_I_fgKhz-T/view?usp=sharing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https://drive.google.com/file/d/1qSFrYcVuLvLXJCPhOeSYSl3xt_ytZbI-/view?usp=sharing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https://drive.google.com/file/d/1TVBqFnKkq1d0UTHrdvvqRO0m52lm-Jbs/view?usp=sharing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https://drive.google.com/file/d/1TGXzeXMZOsIwXl_Xr8p2_CRS3ELVu3y8/view?usp=sharing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https://drive.google.com/file/d/1xJhh3jGnj5POnt4hQIS80lNcfltx_XR6/view?usp=sharing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TGXzeXMZOsIwXl_Xr8p2_CRS3ELVu3y8/view?usp=sharing" TargetMode="External"/><Relationship Id="rId10" Type="http://schemas.openxmlformats.org/officeDocument/2006/relationships/hyperlink" Target="https://drive.google.com/file/d/1TVBqFnKkq1d0UTHrdvvqRO0m52lm-Jbs/view?usp=sharing" TargetMode="External"/><Relationship Id="rId12" Type="http://schemas.openxmlformats.org/officeDocument/2006/relationships/hyperlink" Target="https://drive.google.com/file/d/1xJhh3jGnj5POnt4hQIS80lNcfltx_XR6/view?usp=sharing" TargetMode="External"/><Relationship Id="rId9" Type="http://schemas.openxmlformats.org/officeDocument/2006/relationships/hyperlink" Target="https://drive.google.com/file/d/1qSFrYcVuLvLXJCPhOeSYSl3xt_ytZbI-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.uk/dp/B09J92DJYT" TargetMode="External"/><Relationship Id="rId7" Type="http://schemas.openxmlformats.org/officeDocument/2006/relationships/hyperlink" Target="https://drive.google.com/file/d/1Pn8c5ioXRPLu72Cjv5Y8wSWox8Xm6zeX/view?usp=sharing" TargetMode="External"/><Relationship Id="rId8" Type="http://schemas.openxmlformats.org/officeDocument/2006/relationships/hyperlink" Target="https://drive.google.com/file/d/1OUiMIZaRCdHaW7exxN6tsV_I_fgKhz-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