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A+ Content:</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r w:rsidDel="00000000" w:rsidR="00000000" w:rsidRPr="00000000">
        <w:rPr>
          <w:b w:val="1"/>
          <w:rtl w:val="0"/>
        </w:rPr>
        <w:t xml:space="preserve">Own Product Link: </w:t>
      </w:r>
      <w:hyperlink r:id="rId6">
        <w:r w:rsidDel="00000000" w:rsidR="00000000" w:rsidRPr="00000000">
          <w:rPr>
            <w:color w:val="1155cc"/>
            <w:u w:val="single"/>
            <w:rtl w:val="0"/>
          </w:rPr>
          <w:t xml:space="preserve">https://www.amazon.co.uk/dp/B09GYNNS76?ref=myi_title_dp&amp;th=1</w:t>
        </w:r>
      </w:hyperlink>
      <w:r w:rsidDel="00000000" w:rsidR="00000000" w:rsidRPr="00000000">
        <w:rPr>
          <w:rtl w:val="0"/>
        </w:rPr>
        <w:t xml:space="preserve"> </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Educational Toy Set:</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Is your child lazy? Do you participate in extracurricular activities? Wanna boost your child's general knowledge? We have a solution to your above mentioned problems.This toy set allows your children to be as creative as possible. The flexibility offered by these educational toy sets encourages your children to design and decorate whatever they want in their way, thus boosting their curiosity, creativity, self-confidence, imagination, and other cognitive skills. These games help cultivate children's engineering skills, spatial relationships, and eye-hand coordination.</w:t>
      </w:r>
    </w:p>
    <w:p w:rsidR="00000000" w:rsidDel="00000000" w:rsidP="00000000" w:rsidRDefault="00000000" w:rsidRPr="00000000" w14:paraId="00000005">
      <w:pPr>
        <w:rPr>
          <w:b w:val="1"/>
          <w:color w:val="333333"/>
          <w:highlight w:val="white"/>
        </w:rPr>
      </w:pPr>
      <w:r w:rsidDel="00000000" w:rsidR="00000000" w:rsidRPr="00000000">
        <w:rPr>
          <w:b w:val="1"/>
          <w:color w:val="333333"/>
          <w:highlight w:val="white"/>
          <w:rtl w:val="0"/>
        </w:rPr>
        <w:t xml:space="preserve">Mechanism:</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Kids love to play with them and learn to build, design, colour and decorate simpler things very quickly and fairly easily. Hence improving their creativity.</w:t>
      </w:r>
    </w:p>
    <w:p w:rsidR="00000000" w:rsidDel="00000000" w:rsidP="00000000" w:rsidRDefault="00000000" w:rsidRPr="00000000" w14:paraId="00000007">
      <w:pPr>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08">
      <w:pPr>
        <w:numPr>
          <w:ilvl w:val="0"/>
          <w:numId w:val="3"/>
        </w:numPr>
        <w:ind w:left="720" w:hanging="360"/>
      </w:pPr>
      <w:r w:rsidDel="00000000" w:rsidR="00000000" w:rsidRPr="00000000">
        <w:rPr>
          <w:b w:val="1"/>
          <w:rtl w:val="0"/>
        </w:rPr>
        <w:t xml:space="preserve">Easy to use: </w:t>
      </w:r>
      <w:r w:rsidDel="00000000" w:rsidR="00000000" w:rsidRPr="00000000">
        <w:rPr>
          <w:rtl w:val="0"/>
        </w:rPr>
        <w:t xml:space="preserve">Easy to set up and easy to tidy up. The sticky back side of the colouring roll sticks to any even surface: on the floor, on the wall, on the table. Most importantly, the sticky paper peels off very easily and doesn‘t leave any marks or harm the surface. This colouring joy can be shared with family, friends or classmates – whoever loves colouring.</w:t>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Engaging &amp; Nurturing:</w:t>
      </w:r>
      <w:r w:rsidDel="00000000" w:rsidR="00000000" w:rsidRPr="00000000">
        <w:rPr>
          <w:rtl w:val="0"/>
        </w:rPr>
        <w:t xml:space="preserve"> The colouring set develops key skills: exploration of colours and shapes, fine motor skills, creativity and cultivation of patience. Also it can be a joint colouring activity to connect family or children. This beautiful colouring poster provides endless fun and nurturing colouring activity.</w:t>
      </w:r>
    </w:p>
    <w:p w:rsidR="00000000" w:rsidDel="00000000" w:rsidP="00000000" w:rsidRDefault="00000000" w:rsidRPr="00000000" w14:paraId="0000000A">
      <w:pPr>
        <w:numPr>
          <w:ilvl w:val="0"/>
          <w:numId w:val="3"/>
        </w:numPr>
        <w:ind w:left="720" w:hanging="360"/>
      </w:pPr>
      <w:r w:rsidDel="00000000" w:rsidR="00000000" w:rsidRPr="00000000">
        <w:rPr>
          <w:b w:val="1"/>
          <w:rtl w:val="0"/>
        </w:rPr>
        <w:t xml:space="preserve">High Quality Safe Material:</w:t>
      </w:r>
      <w:r w:rsidDel="00000000" w:rsidR="00000000" w:rsidRPr="00000000">
        <w:rPr>
          <w:rtl w:val="0"/>
        </w:rPr>
        <w:t xml:space="preserve"> Fun design is unique and is created by illustrators. It is printed on high quality, sturdy paper. Pencils and crayons are made of children friendly materials. That is why parents can have a peace of mind while kids are occupied with this colouring set. It is a perfect activity for kids parties, play dates or any other occasion or just everyday activity. This engaging set will keep children occupied while adults relax.</w:t>
      </w:r>
      <w:r w:rsidDel="00000000" w:rsidR="00000000" w:rsidRPr="00000000">
        <w:rPr>
          <w:rtl w:val="0"/>
        </w:rPr>
      </w:r>
    </w:p>
    <w:p w:rsidR="00000000" w:rsidDel="00000000" w:rsidP="00000000" w:rsidRDefault="00000000" w:rsidRPr="00000000" w14:paraId="0000000B">
      <w:pPr>
        <w:rPr>
          <w:b w:val="1"/>
          <w:color w:val="333333"/>
          <w:highlight w:val="white"/>
        </w:rPr>
      </w:pPr>
      <w:r w:rsidDel="00000000" w:rsidR="00000000" w:rsidRPr="00000000">
        <w:rPr>
          <w:b w:val="1"/>
          <w:color w:val="333333"/>
          <w:highlight w:val="white"/>
          <w:rtl w:val="0"/>
        </w:rPr>
        <w:t xml:space="preserve">Usage:</w:t>
      </w:r>
    </w:p>
    <w:p w:rsidR="00000000" w:rsidDel="00000000" w:rsidP="00000000" w:rsidRDefault="00000000" w:rsidRPr="00000000" w14:paraId="0000000C">
      <w:pPr>
        <w:rPr>
          <w:color w:val="333333"/>
          <w:highlight w:val="white"/>
        </w:rPr>
      </w:pPr>
      <w:r w:rsidDel="00000000" w:rsidR="00000000" w:rsidRPr="00000000">
        <w:rPr>
          <w:color w:val="333333"/>
          <w:highlight w:val="white"/>
          <w:rtl w:val="0"/>
        </w:rPr>
        <w:t xml:space="preserve">Ideal for </w:t>
      </w:r>
    </w:p>
    <w:p w:rsidR="00000000" w:rsidDel="00000000" w:rsidP="00000000" w:rsidRDefault="00000000" w:rsidRPr="00000000" w14:paraId="0000000D">
      <w:pPr>
        <w:numPr>
          <w:ilvl w:val="0"/>
          <w:numId w:val="1"/>
        </w:numPr>
        <w:ind w:left="720" w:hanging="360"/>
        <w:rPr>
          <w:color w:val="333333"/>
          <w:highlight w:val="white"/>
          <w:u w:val="none"/>
        </w:rPr>
      </w:pPr>
      <w:r w:rsidDel="00000000" w:rsidR="00000000" w:rsidRPr="00000000">
        <w:rPr>
          <w:color w:val="333333"/>
          <w:highlight w:val="white"/>
          <w:rtl w:val="0"/>
        </w:rPr>
        <w:t xml:space="preserve">Eco-friendly first-day school gifts</w:t>
      </w:r>
    </w:p>
    <w:p w:rsidR="00000000" w:rsidDel="00000000" w:rsidP="00000000" w:rsidRDefault="00000000" w:rsidRPr="00000000" w14:paraId="0000000E">
      <w:pPr>
        <w:numPr>
          <w:ilvl w:val="0"/>
          <w:numId w:val="1"/>
        </w:numPr>
        <w:ind w:left="720" w:hanging="360"/>
        <w:rPr>
          <w:color w:val="333333"/>
          <w:highlight w:val="white"/>
          <w:u w:val="none"/>
        </w:rPr>
      </w:pPr>
      <w:r w:rsidDel="00000000" w:rsidR="00000000" w:rsidRPr="00000000">
        <w:rPr>
          <w:color w:val="333333"/>
          <w:highlight w:val="white"/>
          <w:rtl w:val="0"/>
        </w:rPr>
        <w:t xml:space="preserve">Christmas gifts</w:t>
      </w:r>
    </w:p>
    <w:p w:rsidR="00000000" w:rsidDel="00000000" w:rsidP="00000000" w:rsidRDefault="00000000" w:rsidRPr="00000000" w14:paraId="0000000F">
      <w:pPr>
        <w:numPr>
          <w:ilvl w:val="0"/>
          <w:numId w:val="1"/>
        </w:numPr>
        <w:ind w:left="720" w:hanging="360"/>
        <w:rPr>
          <w:color w:val="333333"/>
          <w:highlight w:val="white"/>
          <w:u w:val="none"/>
        </w:rPr>
      </w:pPr>
      <w:r w:rsidDel="00000000" w:rsidR="00000000" w:rsidRPr="00000000">
        <w:rPr>
          <w:color w:val="333333"/>
          <w:highlight w:val="white"/>
          <w:rtl w:val="0"/>
        </w:rPr>
        <w:t xml:space="preserve">Birthday Present</w:t>
      </w:r>
    </w:p>
    <w:p w:rsidR="00000000" w:rsidDel="00000000" w:rsidP="00000000" w:rsidRDefault="00000000" w:rsidRPr="00000000" w14:paraId="00000010">
      <w:pPr>
        <w:numPr>
          <w:ilvl w:val="0"/>
          <w:numId w:val="1"/>
        </w:numPr>
        <w:ind w:left="720" w:hanging="360"/>
        <w:rPr>
          <w:color w:val="333333"/>
          <w:highlight w:val="white"/>
          <w:u w:val="none"/>
        </w:rPr>
      </w:pPr>
      <w:r w:rsidDel="00000000" w:rsidR="00000000" w:rsidRPr="00000000">
        <w:rPr>
          <w:color w:val="333333"/>
          <w:highlight w:val="white"/>
          <w:rtl w:val="0"/>
        </w:rPr>
        <w:t xml:space="preserve">Easter Gift</w:t>
      </w:r>
    </w:p>
    <w:p w:rsidR="00000000" w:rsidDel="00000000" w:rsidP="00000000" w:rsidRDefault="00000000" w:rsidRPr="00000000" w14:paraId="00000011">
      <w:pPr>
        <w:numPr>
          <w:ilvl w:val="0"/>
          <w:numId w:val="1"/>
        </w:numPr>
        <w:ind w:left="720" w:hanging="360"/>
        <w:rPr>
          <w:color w:val="333333"/>
          <w:highlight w:val="white"/>
          <w:u w:val="none"/>
        </w:rPr>
      </w:pPr>
      <w:r w:rsidDel="00000000" w:rsidR="00000000" w:rsidRPr="00000000">
        <w:rPr>
          <w:color w:val="333333"/>
          <w:highlight w:val="white"/>
          <w:rtl w:val="0"/>
        </w:rPr>
        <w:t xml:space="preserve">Thanksgiving Gift </w:t>
      </w:r>
    </w:p>
    <w:p w:rsidR="00000000" w:rsidDel="00000000" w:rsidP="00000000" w:rsidRDefault="00000000" w:rsidRPr="00000000" w14:paraId="00000012">
      <w:pPr>
        <w:numPr>
          <w:ilvl w:val="0"/>
          <w:numId w:val="1"/>
        </w:numPr>
        <w:ind w:left="720" w:hanging="360"/>
        <w:rPr>
          <w:color w:val="333333"/>
          <w:highlight w:val="white"/>
          <w:u w:val="none"/>
        </w:rPr>
      </w:pPr>
      <w:r w:rsidDel="00000000" w:rsidR="00000000" w:rsidRPr="00000000">
        <w:rPr>
          <w:color w:val="333333"/>
          <w:highlight w:val="white"/>
          <w:rtl w:val="0"/>
        </w:rPr>
        <w:t xml:space="preserve">Any other special occasion</w:t>
      </w:r>
    </w:p>
    <w:p w:rsidR="00000000" w:rsidDel="00000000" w:rsidP="00000000" w:rsidRDefault="00000000" w:rsidRPr="00000000" w14:paraId="00000013">
      <w:pPr>
        <w:ind w:left="0" w:firstLine="0"/>
        <w:rPr>
          <w:b w:val="1"/>
          <w:color w:val="333333"/>
          <w:highlight w:val="white"/>
        </w:rPr>
      </w:pPr>
      <w:r w:rsidDel="00000000" w:rsidR="00000000" w:rsidRPr="00000000">
        <w:rPr>
          <w:b w:val="1"/>
          <w:color w:val="333333"/>
          <w:highlight w:val="white"/>
          <w:rtl w:val="0"/>
        </w:rPr>
        <w:t xml:space="preserve">Variations:</w:t>
      </w:r>
    </w:p>
    <w:p w:rsidR="00000000" w:rsidDel="00000000" w:rsidP="00000000" w:rsidRDefault="00000000" w:rsidRPr="00000000" w14:paraId="00000014">
      <w:pPr>
        <w:ind w:left="0" w:firstLine="0"/>
        <w:rPr>
          <w:color w:val="333333"/>
          <w:highlight w:val="white"/>
        </w:rPr>
      </w:pPr>
      <w:r w:rsidDel="00000000" w:rsidR="00000000" w:rsidRPr="00000000">
        <w:rPr>
          <w:color w:val="333333"/>
          <w:highlight w:val="white"/>
          <w:rtl w:val="0"/>
        </w:rPr>
        <w:t xml:space="preserve">This particular toy set include following variations:</w:t>
      </w:r>
    </w:p>
    <w:p w:rsidR="00000000" w:rsidDel="00000000" w:rsidP="00000000" w:rsidRDefault="00000000" w:rsidRPr="00000000" w14:paraId="00000015">
      <w:pPr>
        <w:numPr>
          <w:ilvl w:val="0"/>
          <w:numId w:val="2"/>
        </w:numPr>
        <w:ind w:left="720" w:hanging="360"/>
        <w:rPr>
          <w:color w:val="333333"/>
          <w:highlight w:val="white"/>
        </w:rPr>
      </w:pPr>
      <w:r w:rsidDel="00000000" w:rsidR="00000000" w:rsidRPr="00000000">
        <w:rPr>
          <w:color w:val="333333"/>
          <w:highlight w:val="white"/>
          <w:rtl w:val="0"/>
        </w:rPr>
        <w:t xml:space="preserve">Sculpt And Mould Dough Set</w:t>
      </w:r>
    </w:p>
    <w:p w:rsidR="00000000" w:rsidDel="00000000" w:rsidP="00000000" w:rsidRDefault="00000000" w:rsidRPr="00000000" w14:paraId="00000016">
      <w:pPr>
        <w:numPr>
          <w:ilvl w:val="0"/>
          <w:numId w:val="2"/>
        </w:numPr>
        <w:ind w:left="720" w:hanging="360"/>
        <w:rPr>
          <w:color w:val="333333"/>
          <w:highlight w:val="white"/>
        </w:rPr>
      </w:pPr>
      <w:r w:rsidDel="00000000" w:rsidR="00000000" w:rsidRPr="00000000">
        <w:rPr>
          <w:color w:val="333333"/>
          <w:highlight w:val="white"/>
          <w:rtl w:val="0"/>
        </w:rPr>
        <w:t xml:space="preserve">Colour Reveal Water Mat</w:t>
      </w:r>
    </w:p>
    <w:p w:rsidR="00000000" w:rsidDel="00000000" w:rsidP="00000000" w:rsidRDefault="00000000" w:rsidRPr="00000000" w14:paraId="00000017">
      <w:pPr>
        <w:numPr>
          <w:ilvl w:val="0"/>
          <w:numId w:val="2"/>
        </w:numPr>
        <w:ind w:left="720" w:hanging="360"/>
        <w:rPr>
          <w:color w:val="333333"/>
          <w:highlight w:val="white"/>
        </w:rPr>
      </w:pPr>
      <w:r w:rsidDel="00000000" w:rsidR="00000000" w:rsidRPr="00000000">
        <w:rPr>
          <w:color w:val="333333"/>
          <w:highlight w:val="white"/>
          <w:rtl w:val="0"/>
        </w:rPr>
        <w:t xml:space="preserve">My First Picture Mosaics</w:t>
      </w:r>
    </w:p>
    <w:p w:rsidR="00000000" w:rsidDel="00000000" w:rsidP="00000000" w:rsidRDefault="00000000" w:rsidRPr="00000000" w14:paraId="00000018">
      <w:pPr>
        <w:numPr>
          <w:ilvl w:val="0"/>
          <w:numId w:val="2"/>
        </w:numPr>
        <w:ind w:left="720" w:hanging="360"/>
        <w:rPr>
          <w:color w:val="333333"/>
          <w:highlight w:val="white"/>
        </w:rPr>
      </w:pPr>
      <w:r w:rsidDel="00000000" w:rsidR="00000000" w:rsidRPr="00000000">
        <w:rPr>
          <w:color w:val="333333"/>
          <w:highlight w:val="white"/>
          <w:rtl w:val="0"/>
        </w:rPr>
        <w:t xml:space="preserve">Doodle Desk</w:t>
      </w:r>
    </w:p>
    <w:p w:rsidR="00000000" w:rsidDel="00000000" w:rsidP="00000000" w:rsidRDefault="00000000" w:rsidRPr="00000000" w14:paraId="00000019">
      <w:pPr>
        <w:numPr>
          <w:ilvl w:val="0"/>
          <w:numId w:val="2"/>
        </w:numPr>
        <w:ind w:left="720" w:hanging="360"/>
        <w:rPr>
          <w:color w:val="333333"/>
          <w:highlight w:val="white"/>
        </w:rPr>
      </w:pPr>
      <w:r w:rsidDel="00000000" w:rsidR="00000000" w:rsidRPr="00000000">
        <w:rPr>
          <w:color w:val="333333"/>
          <w:highlight w:val="white"/>
          <w:rtl w:val="0"/>
        </w:rPr>
        <w:t xml:space="preserve">Water Reveal Art, 3 Pack</w:t>
      </w:r>
    </w:p>
    <w:p w:rsidR="00000000" w:rsidDel="00000000" w:rsidP="00000000" w:rsidRDefault="00000000" w:rsidRPr="00000000" w14:paraId="0000001A">
      <w:pPr>
        <w:numPr>
          <w:ilvl w:val="0"/>
          <w:numId w:val="2"/>
        </w:numPr>
        <w:ind w:left="720" w:hanging="360"/>
        <w:rPr>
          <w:color w:val="333333"/>
          <w:highlight w:val="white"/>
          <w:u w:val="none"/>
        </w:rPr>
      </w:pPr>
      <w:r w:rsidDel="00000000" w:rsidR="00000000" w:rsidRPr="00000000">
        <w:rPr>
          <w:color w:val="333333"/>
          <w:highlight w:val="white"/>
          <w:rtl w:val="0"/>
        </w:rPr>
        <w:t xml:space="preserve">Musical Puppet Theatre Kit</w:t>
      </w:r>
    </w:p>
    <w:p w:rsidR="00000000" w:rsidDel="00000000" w:rsidP="00000000" w:rsidRDefault="00000000" w:rsidRPr="00000000" w14:paraId="0000001B">
      <w:pPr>
        <w:ind w:left="0" w:firstLine="0"/>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GYNNS76?ref=myi_title_dp&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