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6"/>
          <w:szCs w:val="26"/>
          <w:rtl w:val="0"/>
        </w:rPr>
        <w:t xml:space="preserve">  Other Suppliers-</w:t>
      </w:r>
      <w:r w:rsidDel="00000000" w:rsidR="00000000" w:rsidRPr="00000000">
        <w:rPr>
          <w:rFonts w:ascii="Calibri" w:cs="Calibri" w:eastAsia="Calibri" w:hAnsi="Calibri"/>
          <w:b w:val="1"/>
          <w:sz w:val="26"/>
          <w:szCs w:val="26"/>
          <w:rtl w:val="0"/>
        </w:rPr>
        <w:t xml:space="preserve">LW00008310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cutting board, cutting board glass, glass kitchen cutting board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br w:type="textWrapping"/>
      </w:r>
      <w:r w:rsidDel="00000000" w:rsidR="00000000" w:rsidRPr="00000000">
        <w:rPr>
          <w:color w:val="0f1111"/>
          <w:highlight w:val="white"/>
          <w:rtl w:val="0"/>
        </w:rPr>
        <w:t xml:space="preserve"> cutting board, cutting board worktop, green large chopping board</w:t>
      </w:r>
      <w:r w:rsidDel="00000000" w:rsidR="00000000" w:rsidRPr="00000000">
        <w:rPr>
          <w:b w:val="1"/>
          <w:highlight w:val="white"/>
          <w:rtl w:val="0"/>
        </w:rPr>
        <w:t xml:space="preserve">, </w:t>
      </w:r>
      <w:r w:rsidDel="00000000" w:rsidR="00000000" w:rsidRPr="00000000">
        <w:rPr>
          <w:color w:val="0f1111"/>
          <w:highlight w:val="white"/>
          <w:rtl w:val="0"/>
        </w:rPr>
        <w:t xml:space="preserve">large chopping board, kitchen plastic cutting, plastic cutting board, cutting board worktop, green large chopping board baking kitchen plastic cutting board worktop saver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Glass Chopping Cutting Board - Worktop Saver/Protector Kitchen Serving Food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Cutting Board</w:t>
      </w:r>
    </w:p>
    <w:p w:rsidR="00000000" w:rsidDel="00000000" w:rsidP="00000000" w:rsidRDefault="00000000" w:rsidRPr="00000000" w14:paraId="00000011">
      <w:pPr>
        <w:rPr/>
      </w:pPr>
      <w:r w:rsidDel="00000000" w:rsidR="00000000" w:rsidRPr="00000000">
        <w:rPr>
          <w:rtl w:val="0"/>
        </w:rPr>
        <w:t xml:space="preserve">This Cutting Board  is made from durable tempered glass material. Decorated with collie &amp; sheep design. Its surface is Hygienic &amp;  non-porous. It also resists stains, scratches and bacteria. Non-skid feet on the bottom of this piece will hold the piece steady. This glass cutting board is lovely to look at. It is Good for cutting bread ,Veg, and meat and it is  easy to clean. It is the need of every kitchen. Hot pans  could be placed on it whilst serving food and It will help to protect  the tops. All in all it is extremely useful. The top surface of the cutting board is heat resistant up to 200 ° C. It has a large surface, which guarantees ease and comfort of use. Its dimension is 42 x 33.29 x 4.6 cm and weight  1.2 Kilograms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Worktop Savers</w:t>
      </w:r>
    </w:p>
    <w:p w:rsidR="00000000" w:rsidDel="00000000" w:rsidP="00000000" w:rsidRDefault="00000000" w:rsidRPr="00000000" w14:paraId="00000014">
      <w:pPr>
        <w:rPr/>
      </w:pPr>
      <w:r w:rsidDel="00000000" w:rsidR="00000000" w:rsidRPr="00000000">
        <w:rPr>
          <w:rtl w:val="0"/>
        </w:rPr>
        <w:t xml:space="preserve">It has a Non-slip textured material &amp; mess-free. Each board is made from a tough polypropylene material which enables the boards to hold true &amp; remain intact. It can be used on both sides, so much longer lasting. The product is dishwasher friendly up to 130ºC &amp; so absolutely germ free &amp; ready for next use. The stand gives space for air to circulate around each chopping board too, so it’s a great way to keep boards dry &amp; is hygienic once out of the dishwasher. It is Easy to clean &amp; store. We never fail to come up with solutions to niggling kitchen problems. A functional worktop savers, this set of boards are for those with space-challenged kitchens.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Features</w:t>
      </w:r>
    </w:p>
    <w:p w:rsidR="00000000" w:rsidDel="00000000" w:rsidP="00000000" w:rsidRDefault="00000000" w:rsidRPr="00000000" w14:paraId="00000017">
      <w:pPr>
        <w:rPr/>
      </w:pPr>
      <w:r w:rsidDel="00000000" w:rsidR="00000000" w:rsidRPr="00000000">
        <w:rPr>
          <w:rtl w:val="0"/>
        </w:rPr>
        <w:t xml:space="preserve">It can not only be used as a cutting board, but also as an induction hob protector, serving board or a splash back. It helps to prevent cross contamination in the preparation of meals to avoid upset stomachs in adults or more serious consequences in the very young or very elderly.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https://drive.google.com/file/d/11g2haEbFBddD72s4qiGh03DxgHWvdHwA/view?usp=sharing</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https://drive.google.com/file/d/1A-ou-bLr2t_YaoLgr-AXuaoAfqwXu08X/view?usp=sharing</w:t>
        </w:r>
      </w:hyperlink>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https://drive.google.com/file/d/1IceqskFIEIMwhPUCE6ry_uNUo3Eb8O14/view?usp=sharing</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https://drive.google.com/file/d/1LGuk21hYL4H6NyT0GnUpBhZeSjhJ4oJh/view?usp=sharing</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https://drive.google.com/file/d/1QhGvuFc0yYEAQ0K7QeZZo-biXG-V81gy/view?usp=sharing</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https://drive.google.com/file/d/1m7PozmMEcgEOBduoudrmJ3hAE1r1OBTi/view?usp=sharing</w:t>
        </w:r>
      </w:hyperlink>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https://drive.google.com/file/d/1oVJbn9yeEGHZ7579rYmBqQ3M4XdCugbU/view?usp=sharing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C">
      <w:pPr>
        <w:rPr>
          <w:b w:val="1"/>
          <w:color w:val="ff9900"/>
          <w:sz w:val="28"/>
          <w:szCs w:val="28"/>
        </w:rPr>
      </w:pPr>
      <w:r w:rsidDel="00000000" w:rsidR="00000000" w:rsidRPr="00000000">
        <w:rPr>
          <w:rtl w:val="0"/>
        </w:rPr>
      </w:r>
    </w:p>
    <w:p w:rsidR="00000000" w:rsidDel="00000000" w:rsidP="00000000" w:rsidRDefault="00000000" w:rsidRPr="00000000" w14:paraId="0000002D">
      <w:pPr>
        <w:rPr>
          <w:b w:val="1"/>
          <w:color w:val="ff9900"/>
          <w:sz w:val="28"/>
          <w:szCs w:val="28"/>
        </w:rPr>
      </w:pPr>
      <w:r w:rsidDel="00000000" w:rsidR="00000000" w:rsidRPr="00000000">
        <w:rPr>
          <w:rtl w:val="0"/>
        </w:rPr>
      </w:r>
    </w:p>
    <w:p w:rsidR="00000000" w:rsidDel="00000000" w:rsidP="00000000" w:rsidRDefault="00000000" w:rsidRPr="00000000" w14:paraId="0000002E">
      <w:pPr>
        <w:rPr>
          <w:b w:val="1"/>
          <w:color w:val="ff9900"/>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2">
      <w:pPr>
        <w:ind w:left="0" w:firstLine="0"/>
        <w:rPr>
          <w:color w:val="111111"/>
          <w:highlight w:val="white"/>
        </w:rPr>
      </w:pPr>
      <w:r w:rsidDel="00000000" w:rsidR="00000000" w:rsidRPr="00000000">
        <w:rPr>
          <w:color w:val="111111"/>
          <w:highlight w:val="white"/>
          <w:rtl w:val="0"/>
        </w:rPr>
        <w:t xml:space="preserve">worktop savers glass, glass worktop saver asda, large plastic chopping board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Related terms:</w:t>
      </w:r>
    </w:p>
    <w:p w:rsidR="00000000" w:rsidDel="00000000" w:rsidP="00000000" w:rsidRDefault="00000000" w:rsidRPr="00000000" w14:paraId="00000035">
      <w:pPr>
        <w:rPr>
          <w:color w:val="111111"/>
          <w:highlight w:val="white"/>
        </w:rPr>
      </w:pPr>
      <w:r w:rsidDel="00000000" w:rsidR="00000000" w:rsidRPr="00000000">
        <w:rPr>
          <w:b w:val="1"/>
          <w:rtl w:val="0"/>
        </w:rPr>
        <w:t xml:space="preserve">l</w:t>
      </w:r>
      <w:r w:rsidDel="00000000" w:rsidR="00000000" w:rsidRPr="00000000">
        <w:rPr>
          <w:color w:val="111111"/>
          <w:highlight w:val="white"/>
          <w:rtl w:val="0"/>
        </w:rPr>
        <w:t xml:space="preserve">arge chopping board, worktop saver, plastic chopping board, large wooden chopping boards, worktop savers glass, plastic cutting board, large cutting board, granite worktop saver, large worktop saver, extra large rustic chopping board, large chopping block, stainless steel worktop saver, dunelm worktop saver, glass worktop saver asda, large plastic chopping board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Glass Chopping Cutting Board - Worktop Saver/Protector</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Cutting Board</w:t>
      </w:r>
    </w:p>
    <w:p w:rsidR="00000000" w:rsidDel="00000000" w:rsidP="00000000" w:rsidRDefault="00000000" w:rsidRPr="00000000" w14:paraId="0000003F">
      <w:pPr>
        <w:rPr/>
      </w:pPr>
      <w:r w:rsidDel="00000000" w:rsidR="00000000" w:rsidRPr="00000000">
        <w:rPr>
          <w:rtl w:val="0"/>
        </w:rPr>
        <w:t xml:space="preserve">This Cutting Board  is made from durable tempered glass material. Decorated with collie &amp; sheep design. Its surface is Hygienic &amp;  non-porous. It also resists stains, scratches and bacteria. Non-skid feet on the bottom of this piece will hold the piece steady. This glass cutting board is lovely to look at. It is Good for cutting bread ,Veg, and meat and it is  easy to clean. It is the need of every kitchen. Hot pans  could be placed on it whilst serving food and It will help to protect  the tops. All in all it is extremely useful. The top surface of the cutting board is heat resistant up to 200 ° C. It has a large surface, which guarantees ease and comfort of use. Its dimension is 42 x 33.29 x 4.6 cm and weight  1.2 Kilograms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Worktop Savers</w:t>
      </w:r>
    </w:p>
    <w:p w:rsidR="00000000" w:rsidDel="00000000" w:rsidP="00000000" w:rsidRDefault="00000000" w:rsidRPr="00000000" w14:paraId="00000042">
      <w:pPr>
        <w:rPr/>
      </w:pPr>
      <w:r w:rsidDel="00000000" w:rsidR="00000000" w:rsidRPr="00000000">
        <w:rPr>
          <w:rtl w:val="0"/>
        </w:rPr>
        <w:t xml:space="preserve">It has a Non-slip textured material &amp; mess-free. Each board is made from a tough polypropylene material which enables the boards to hold true &amp; remain intact. It can be used on both sides, so much longer lasting. The product is dishwasher friendly up to 130ºC &amp; so absolutely germ free &amp; ready for next use. The stand gives space for air to circulate around each chopping board too, so it’s a great way to keep boards dry &amp; is hygienic once out of the dishwasher. It is Easy to clean &amp; store. We never fail to come up with solutions to niggling kitchen problems. A functional worktop savers, this set of boards are for those with space-challenged kitchens.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Features</w:t>
      </w:r>
    </w:p>
    <w:p w:rsidR="00000000" w:rsidDel="00000000" w:rsidP="00000000" w:rsidRDefault="00000000" w:rsidRPr="00000000" w14:paraId="00000045">
      <w:pPr>
        <w:rPr>
          <w:b w:val="1"/>
        </w:rPr>
      </w:pPr>
      <w:r w:rsidDel="00000000" w:rsidR="00000000" w:rsidRPr="00000000">
        <w:rPr>
          <w:rtl w:val="0"/>
        </w:rPr>
        <w:t xml:space="preserve">It can not only be used as a cutting board, but also as an induction hob protector, serving board or a splash back. It helps to prevent cross contamination in the preparation of meals to avoid upset stomachs in adults or more serious consequences in the very young or very elderly.</w: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This glass cutting board features decals of collie &amp; sheep. Perfect for prepping, cutting or serving food.</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https://drive.google.com/file/d/1BAnsgKiydG76Cw-ROz14ESM8kegHKtgc/view?usp=sharing</w:t>
        </w:r>
      </w:hyperlink>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https://drive.google.com/file/d/1JujM1TAcSRjMdaM_Tow7kwF-b4TVx_ns/view?usp=sharing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https://drive.google.com/file/d/1RoYrTPr3PfUvT4SsVLQFIK3F7DKbVKnC/view?usp=sharing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https://drive.google.com/file/d/1TMUxytVhw2N5_p4cMDE3TOtWUpisa70b/view?usp=sharing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https://drive.google.com/file/d/1eI_eebBnlapGIkszn1aXq4iJ-sboB3CO/view?usp=sharing</w:t>
        </w:r>
      </w:hyperlink>
      <w:r w:rsidDel="00000000" w:rsidR="00000000" w:rsidRPr="00000000">
        <w:rPr>
          <w:rtl w:val="0"/>
        </w:rPr>
      </w:r>
    </w:p>
    <w:p w:rsidR="00000000" w:rsidDel="00000000" w:rsidP="00000000" w:rsidRDefault="00000000" w:rsidRPr="00000000" w14:paraId="00000055">
      <w:pPr>
        <w:rPr/>
      </w:pPr>
      <w:hyperlink r:id="rId18">
        <w:r w:rsidDel="00000000" w:rsidR="00000000" w:rsidRPr="00000000">
          <w:rPr>
            <w:color w:val="1155cc"/>
            <w:u w:val="single"/>
            <w:rtl w:val="0"/>
          </w:rPr>
          <w:t xml:space="preserve">https://drive.google.com/file/d/1kO6yDPRJCpAwVucrbHk74RZpdhhOEaIf/view?usp=sharing</w:t>
        </w:r>
      </w:hyperlink>
      <w:r w:rsidDel="00000000" w:rsidR="00000000" w:rsidRPr="00000000">
        <w:rPr>
          <w:rtl w:val="0"/>
        </w:rPr>
      </w:r>
    </w:p>
    <w:p w:rsidR="00000000" w:rsidDel="00000000" w:rsidP="00000000" w:rsidRDefault="00000000" w:rsidRPr="00000000" w14:paraId="00000056">
      <w:pPr>
        <w:rPr/>
      </w:pPr>
      <w:hyperlink r:id="rId19">
        <w:r w:rsidDel="00000000" w:rsidR="00000000" w:rsidRPr="00000000">
          <w:rPr>
            <w:color w:val="1155cc"/>
            <w:u w:val="single"/>
            <w:rtl w:val="0"/>
          </w:rPr>
          <w:t xml:space="preserve">https://drive.google.com/file/d/1ubTM6ysPNYKr4elNAFh4sh23VPlopjAk/view?usp=sharing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7PozmMEcgEOBduoudrmJ3hAE1r1OBTi/view?usp=sharing" TargetMode="External"/><Relationship Id="rId10" Type="http://schemas.openxmlformats.org/officeDocument/2006/relationships/hyperlink" Target="https://drive.google.com/file/d/1QhGvuFc0yYEAQ0K7QeZZo-biXG-V81gy/view?usp=sharing" TargetMode="External"/><Relationship Id="rId13" Type="http://schemas.openxmlformats.org/officeDocument/2006/relationships/hyperlink" Target="https://drive.google.com/file/d/1BAnsgKiydG76Cw-ROz14ESM8kegHKtgc/view?usp=sharing" TargetMode="External"/><Relationship Id="rId12" Type="http://schemas.openxmlformats.org/officeDocument/2006/relationships/hyperlink" Target="https://drive.google.com/file/d/1oVJbn9yeEGHZ7579rYmBqQ3M4XdCugb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Guk21hYL4H6NyT0GnUpBhZeSjhJ4oJh/view?usp=sharing" TargetMode="External"/><Relationship Id="rId15" Type="http://schemas.openxmlformats.org/officeDocument/2006/relationships/hyperlink" Target="https://drive.google.com/file/d/1RoYrTPr3PfUvT4SsVLQFIK3F7DKbVKnC/view?usp=sharing" TargetMode="External"/><Relationship Id="rId14" Type="http://schemas.openxmlformats.org/officeDocument/2006/relationships/hyperlink" Target="https://drive.google.com/file/d/1JujM1TAcSRjMdaM_Tow7kwF-b4TVx_ns/view?usp=sharing" TargetMode="External"/><Relationship Id="rId17" Type="http://schemas.openxmlformats.org/officeDocument/2006/relationships/hyperlink" Target="https://drive.google.com/file/d/1eI_eebBnlapGIkszn1aXq4iJ-sboB3CO/view?usp=sharing" TargetMode="External"/><Relationship Id="rId16" Type="http://schemas.openxmlformats.org/officeDocument/2006/relationships/hyperlink" Target="https://drive.google.com/file/d/1TMUxytVhw2N5_p4cMDE3TOtWUpisa70b/view?usp=sharing" TargetMode="External"/><Relationship Id="rId5" Type="http://schemas.openxmlformats.org/officeDocument/2006/relationships/styles" Target="styles.xml"/><Relationship Id="rId19" Type="http://schemas.openxmlformats.org/officeDocument/2006/relationships/hyperlink" Target="https://drive.google.com/file/d/1ubTM6ysPNYKr4elNAFh4sh23VPlopjAk/view?usp=sharing" TargetMode="External"/><Relationship Id="rId6" Type="http://schemas.openxmlformats.org/officeDocument/2006/relationships/hyperlink" Target="https://drive.google.com/file/d/11g2haEbFBddD72s4qiGh03DxgHWvdHwA/view?usp=sharing" TargetMode="External"/><Relationship Id="rId18" Type="http://schemas.openxmlformats.org/officeDocument/2006/relationships/hyperlink" Target="https://drive.google.com/file/d/1kO6yDPRJCpAwVucrbHk74RZpdhhOEaIf/view?usp=sharing" TargetMode="External"/><Relationship Id="rId7" Type="http://schemas.openxmlformats.org/officeDocument/2006/relationships/hyperlink" Target="https://drive.google.com/file/d/1A-ou-bLr2t_YaoLgr-AXuaoAfqwXu08X/view?usp=sharing" TargetMode="External"/><Relationship Id="rId8" Type="http://schemas.openxmlformats.org/officeDocument/2006/relationships/hyperlink" Target="https://drive.google.com/file/d/1IceqskFIEIMwhPUCE6ry_uNUo3Eb8O1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