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steamer clothing, electric kettle, russell hobbs kettle, irons, steam generator iron, glass kettle, blenders for kitchen, iron board, garment steamer, food blender, emma bridgewater, sandwich maker, ironing board cover, russell hobbs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hand held steamers for clothes, table top ironing board, ironing boards medium, rice cookers, travel iron mini, russell hobbs iron, tefal iron, ironing boards large, hand steamers for clothing, steam irons best buy which,</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Russell Hobbs Light 2400W- Easy Bright Hand-Held Steam Iron 0.24L Tank</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Russell Hobbs Light and Easy Brights Steam Iron 2400W, 0.24L Water Tank- 26480</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Russell Hobbs 26480 Light and Easy Brights Steam Iron</w:t>
      </w:r>
    </w:p>
    <w:p w:rsidR="00000000" w:rsidDel="00000000" w:rsidP="00000000" w:rsidRDefault="00000000" w:rsidRPr="00000000" w14:paraId="00000012">
      <w:pPr>
        <w:spacing w:line="276" w:lineRule="auto"/>
        <w:rPr/>
      </w:pPr>
      <w:r w:rsidDel="00000000" w:rsidR="00000000" w:rsidRPr="00000000">
        <w:rPr>
          <w:rtl w:val="0"/>
        </w:rPr>
        <w:t xml:space="preserve">The Light and Easy Brights Berry will make ironing a pleasure for you. Features include a 2x more durable ceramic soleplate with a 50% smoother glide loaded with fabric softener and an auto steam function that eliminates the uncertainty of steam settings. It can also deliver 115g of steam shot and 35g of continuous steam to tackle difficult creases easily.</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Coloured Ceramic Soleplate with Fabric Softener</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Improved ceramic soleplate – 50% smoother* glide – 2x more durable* Crease tackling power for quicker ironing (115g steam shot, 35g continuous steam)</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Button groove soleplate for difficult-to-reach places</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35g continuous steam and 115g steam shot</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240ml water reservoir</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Features such as anti-drip and anti-calc</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Cord length: 2m</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https://drive.google.com/file/d/1HKCJ1qOBtizQ7IhY3D6l7pIT0oTLQq_2/view?usp=sharing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https://drive.google.com/file/d/1KsB6eMdOkId3UU-0TCaDYHCLVahqaXCJ/view?usp=sharing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https://drive.google.com/file/d/1W_7iAXHDF-tUjWMHWUmJE3UZm4ocbCUO/view?usp=sharing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https://drive.google.com/file/d/1iagNnz_vmnygxIc6HbV5CrZmIYfp8dSd/view?usp=sharing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https://drive.google.com/file/d/1m1JulVXKZWhblxTy2-zO--nusTKZtU7_/view?usp=sharing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https://drive.google.com/file/d/1w54DTu0GvjJemIIOYT4F-RtS7Q9TAiDN/view?usp=sharing</w:t>
        </w:r>
      </w:hyperlink>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russell hobbs iron, russell hobbs steam iron, russell hobbs powersteam ultra  w, russell hobbs, russell hobbs steam generator iron, russell hobbs colour control iron, russell hobbs  powersteam ultra steam iron, russell hobbs iron price, russell hobbs one temperature iron, russell hobbs pearl glide iron, russell hobbs cordless iron,</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pPr>
      <w:r w:rsidDel="00000000" w:rsidR="00000000" w:rsidRPr="00000000">
        <w:rPr>
          <w:rtl w:val="0"/>
        </w:rPr>
        <w:t xml:space="preserve">russell hobbs supreme steam w, russell hobbs garment steamer, russell hobbs powersteam ultra  w vertical steam iron, russell hobbs easy store pro iron, russell hobbs steamglide iron, russell hobbs power steam ultra, </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Russell Hobbs Steam Iron 2400W &amp; 0.24L Water Tank</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Russell Hobbs Light and Easy Brights Steam Iron 2400W, 0.24L Water Tank- 26480</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Russell Hobbs 26480 Light and Easy Brights Steam Iron</w:t>
      </w:r>
    </w:p>
    <w:p w:rsidR="00000000" w:rsidDel="00000000" w:rsidP="00000000" w:rsidRDefault="00000000" w:rsidRPr="00000000" w14:paraId="00000037">
      <w:pPr>
        <w:spacing w:line="276" w:lineRule="auto"/>
        <w:rPr/>
      </w:pPr>
      <w:r w:rsidDel="00000000" w:rsidR="00000000" w:rsidRPr="00000000">
        <w:rPr>
          <w:rtl w:val="0"/>
        </w:rPr>
        <w:t xml:space="preserve">The Light and Easy Brights Berry will make ironing a pleasure for you. Features include a 2x more durable ceramic soleplate with a 50% smoother glide loaded with fabric softener and an auto steam function that eliminates the uncertainty of steam settings. It can also deliver 115g of steam shot and 35g of continuous steam to tackle difficult creases easily.</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pPr>
      <w:r w:rsidDel="00000000" w:rsidR="00000000" w:rsidRPr="00000000">
        <w:rPr>
          <w:rtl w:val="0"/>
        </w:rPr>
        <w:t xml:space="preserve">Coloured Ceramic Soleplate with Fabric Softener</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rtl w:val="0"/>
        </w:rPr>
        <w:t xml:space="preserve">Improved ceramic soleplate – 50% smoother* glide – 2x more durable* Crease tackling power for quicker ironing (115g steam shot, 35g continuous steam)</w:t>
      </w:r>
    </w:p>
    <w:p w:rsidR="00000000" w:rsidDel="00000000" w:rsidP="00000000" w:rsidRDefault="00000000" w:rsidRPr="00000000" w14:paraId="0000003D">
      <w:pPr>
        <w:numPr>
          <w:ilvl w:val="0"/>
          <w:numId w:val="2"/>
        </w:numPr>
        <w:spacing w:line="276" w:lineRule="auto"/>
        <w:ind w:left="720" w:hanging="360"/>
      </w:pPr>
      <w:r w:rsidDel="00000000" w:rsidR="00000000" w:rsidRPr="00000000">
        <w:rPr>
          <w:rtl w:val="0"/>
        </w:rPr>
        <w:t xml:space="preserve">Button groove soleplate for difficult-to-reach places</w:t>
      </w:r>
    </w:p>
    <w:p w:rsidR="00000000" w:rsidDel="00000000" w:rsidP="00000000" w:rsidRDefault="00000000" w:rsidRPr="00000000" w14:paraId="0000003E">
      <w:pPr>
        <w:numPr>
          <w:ilvl w:val="0"/>
          <w:numId w:val="2"/>
        </w:numPr>
        <w:spacing w:line="276" w:lineRule="auto"/>
        <w:ind w:left="720" w:hanging="360"/>
      </w:pPr>
      <w:r w:rsidDel="00000000" w:rsidR="00000000" w:rsidRPr="00000000">
        <w:rPr>
          <w:rtl w:val="0"/>
        </w:rPr>
        <w:t xml:space="preserve">35g continuous steam and 115g steam shot</w:t>
      </w:r>
    </w:p>
    <w:p w:rsidR="00000000" w:rsidDel="00000000" w:rsidP="00000000" w:rsidRDefault="00000000" w:rsidRPr="00000000" w14:paraId="0000003F">
      <w:pPr>
        <w:numPr>
          <w:ilvl w:val="0"/>
          <w:numId w:val="2"/>
        </w:numPr>
        <w:spacing w:line="276" w:lineRule="auto"/>
        <w:ind w:left="720" w:hanging="360"/>
      </w:pPr>
      <w:r w:rsidDel="00000000" w:rsidR="00000000" w:rsidRPr="00000000">
        <w:rPr>
          <w:rtl w:val="0"/>
        </w:rPr>
        <w:t xml:space="preserve">240ml water reservoir</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Features such as anti-drip and anti-calc</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Cord length: 2m</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pPr>
      <w:r w:rsidDel="00000000" w:rsidR="00000000" w:rsidRPr="00000000">
        <w:rPr>
          <w:rtl w:val="0"/>
        </w:rPr>
        <w:t xml:space="preserve">One of our lightest iron ranges so it’s easy to manoeuvre and handle. Available in a range of bold colours to enhance and brighten your ironing experience</w:t>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https://drive.google.com/file/d/1Dsp6aERbakQJDrryKgeGcOP9NOuLBCBf/view?usp=sharing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https://drive.google.com/file/d/1RKX4IW8makcw9AltKFBcWiO_G4O1nLd5/view?usp=sharing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https://drive.google.com/file/d/1auAZ9y-K8Dj6ouAKs2C0VU_aLewe8R4N/view?usp=sharing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https://drive.google.com/file/d/1mikzV7YjheUaVe8rtHWRsq5YFVj9aYaS/view?usp=sharing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https://drive.google.com/file/d/1peJaaWEAu3jiAwvjHt7mCBpDk62x4Yuc/view?usp=sharing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https://drive.google.com/file/d/1wajOIll9qLnXSqlFatEV8CcJiRLraUOi/view?usp=sharing</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54DTu0GvjJemIIOYT4F-RtS7Q9TAiDN/view?usp=sharing" TargetMode="External"/><Relationship Id="rId10" Type="http://schemas.openxmlformats.org/officeDocument/2006/relationships/hyperlink" Target="https://drive.google.com/file/d/1m1JulVXKZWhblxTy2-zO--nusTKZtU7_/view?usp=sharing" TargetMode="External"/><Relationship Id="rId13" Type="http://schemas.openxmlformats.org/officeDocument/2006/relationships/hyperlink" Target="https://drive.google.com/file/d/1RKX4IW8makcw9AltKFBcWiO_G4O1nLd5/view?usp=sharing" TargetMode="External"/><Relationship Id="rId12" Type="http://schemas.openxmlformats.org/officeDocument/2006/relationships/hyperlink" Target="https://drive.google.com/file/d/1Dsp6aERbakQJDrryKgeGcOP9NOuLBCB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agNnz_vmnygxIc6HbV5CrZmIYfp8dSd/view?usp=sharing" TargetMode="External"/><Relationship Id="rId15" Type="http://schemas.openxmlformats.org/officeDocument/2006/relationships/hyperlink" Target="https://drive.google.com/file/d/1mikzV7YjheUaVe8rtHWRsq5YFVj9aYaS/view?usp=sharing" TargetMode="External"/><Relationship Id="rId14" Type="http://schemas.openxmlformats.org/officeDocument/2006/relationships/hyperlink" Target="https://drive.google.com/file/d/1auAZ9y-K8Dj6ouAKs2C0VU_aLewe8R4N/view?usp=sharing" TargetMode="External"/><Relationship Id="rId17" Type="http://schemas.openxmlformats.org/officeDocument/2006/relationships/hyperlink" Target="https://drive.google.com/file/d/1wajOIll9qLnXSqlFatEV8CcJiRLraUOi/view?usp=sharing" TargetMode="External"/><Relationship Id="rId16" Type="http://schemas.openxmlformats.org/officeDocument/2006/relationships/hyperlink" Target="https://drive.google.com/file/d/1peJaaWEAu3jiAwvjHt7mCBpDk62x4Yuc/view?usp=sharing" TargetMode="External"/><Relationship Id="rId5" Type="http://schemas.openxmlformats.org/officeDocument/2006/relationships/styles" Target="styles.xml"/><Relationship Id="rId6" Type="http://schemas.openxmlformats.org/officeDocument/2006/relationships/hyperlink" Target="https://drive.google.com/file/d/1HKCJ1qOBtizQ7IhY3D6l7pIT0oTLQq_2/view?usp=sharing" TargetMode="External"/><Relationship Id="rId7" Type="http://schemas.openxmlformats.org/officeDocument/2006/relationships/hyperlink" Target="https://drive.google.com/file/d/1KsB6eMdOkId3UU-0TCaDYHCLVahqaXCJ/view?usp=sharing" TargetMode="External"/><Relationship Id="rId8" Type="http://schemas.openxmlformats.org/officeDocument/2006/relationships/hyperlink" Target="https://drive.google.com/file/d/1W_7iAXHDF-tUjWMHWUmJE3UZm4ocbCU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