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111820"/>
          <w:sz w:val="27"/>
          <w:szCs w:val="27"/>
          <w:highlight w:val="white"/>
          <w:rtl w:val="0"/>
        </w:rPr>
        <w:t xml:space="preserve">Turbo Bubble Blaster Gun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Turbo Bubble Blaster Gun Includes Bubble Solution 118 ml - Outdoor Fun Activity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line="331.2" w:lineRule="auto"/>
        <w:rPr>
          <w:b w:val="1"/>
          <w:color w:val="0e101a"/>
        </w:rPr>
      </w:pPr>
      <w:r w:rsidDel="00000000" w:rsidR="00000000" w:rsidRPr="00000000">
        <w:rPr>
          <w:b w:val="1"/>
          <w:color w:val="0e101a"/>
          <w:rtl w:val="0"/>
        </w:rPr>
        <w:t xml:space="preserve">Bubble Blaster </w:t>
      </w:r>
    </w:p>
    <w:p w:rsidR="00000000" w:rsidDel="00000000" w:rsidP="00000000" w:rsidRDefault="00000000" w:rsidRPr="00000000" w14:paraId="0000000D">
      <w:pPr>
        <w:shd w:fill="ffffff" w:val="clear"/>
        <w:spacing w:line="331.2" w:lineRule="auto"/>
        <w:rPr>
          <w:color w:val="0e101a"/>
        </w:rPr>
      </w:pPr>
      <w:r w:rsidDel="00000000" w:rsidR="00000000" w:rsidRPr="00000000">
        <w:rPr>
          <w:color w:val="0e101a"/>
          <w:rtl w:val="0"/>
        </w:rPr>
        <w:t xml:space="preserve">This turbo bubble blaster gun set by Grafix is a perfect garden/outdoor fun toy for kids to make giant bubbles. An ideal, fun-filled party toy for get-togethers and family fun! The bubble blowing gun comes with a bubble blower garden liquid solution. It’s a continuous bubble blowing machine that provides hours of outdoor play to the children. Have your little ones occupied and having fun for hours with this bubble blaster. This turbo bubble blaster gun machine is for outdoor fun and is a great toy for kids. Available in two assorted colors (may vary) i.e. Yellow and Blue. </w:t>
      </w:r>
      <w:r w:rsidDel="00000000" w:rsidR="00000000" w:rsidRPr="00000000">
        <w:rPr>
          <w:rtl w:val="0"/>
        </w:rPr>
        <w:t xml:space="preserve">Includes Bubble Solution Bottle 118 ml </w:t>
      </w:r>
      <w:r w:rsidDel="00000000" w:rsidR="00000000" w:rsidRPr="00000000">
        <w:rPr>
          <w:rtl w:val="0"/>
        </w:rPr>
      </w:r>
    </w:p>
    <w:p w:rsidR="00000000" w:rsidDel="00000000" w:rsidP="00000000" w:rsidRDefault="00000000" w:rsidRPr="00000000" w14:paraId="0000000E">
      <w:pPr>
        <w:shd w:fill="ffffff" w:val="clear"/>
        <w:spacing w:line="282.85714285714283" w:lineRule="auto"/>
        <w:rPr>
          <w:color w:val="464646"/>
          <w:sz w:val="28"/>
          <w:szCs w:val="28"/>
        </w:rPr>
      </w:pPr>
      <w:r w:rsidDel="00000000" w:rsidR="00000000" w:rsidRPr="00000000">
        <w:rPr>
          <w:rtl w:val="0"/>
        </w:rPr>
      </w:r>
    </w:p>
    <w:p w:rsidR="00000000" w:rsidDel="00000000" w:rsidP="00000000" w:rsidRDefault="00000000" w:rsidRPr="00000000" w14:paraId="0000000F">
      <w:pPr>
        <w:shd w:fill="ffffff" w:val="clear"/>
        <w:spacing w:line="331.2" w:lineRule="auto"/>
        <w:rPr>
          <w:b w:val="1"/>
          <w:color w:val="0e101a"/>
        </w:rPr>
      </w:pPr>
      <w:r w:rsidDel="00000000" w:rsidR="00000000" w:rsidRPr="00000000">
        <w:rPr>
          <w:b w:val="1"/>
          <w:color w:val="0e101a"/>
          <w:rtl w:val="0"/>
        </w:rPr>
        <w:t xml:space="preserve">Adorable Gift for Kids/Children</w:t>
      </w:r>
    </w:p>
    <w:p w:rsidR="00000000" w:rsidDel="00000000" w:rsidP="00000000" w:rsidRDefault="00000000" w:rsidRPr="00000000" w14:paraId="00000010">
      <w:pPr>
        <w:shd w:fill="ffffff" w:val="clear"/>
        <w:spacing w:line="331.2" w:lineRule="auto"/>
        <w:rPr>
          <w:color w:val="0e101a"/>
        </w:rPr>
      </w:pPr>
      <w:r w:rsidDel="00000000" w:rsidR="00000000" w:rsidRPr="00000000">
        <w:rPr>
          <w:color w:val="0e101a"/>
          <w:rtl w:val="0"/>
        </w:rPr>
        <w:t xml:space="preserve">The features of this novelty bubble toy blower for kids, make it a perfect gift for them on Easter, Birthday, or any other special occasion. This bubble blaster gun is ideal outdoor play equipment and an exceptional gift for kids. It is designed for children aged more than 5 years. It is a battery-powered outdoor/garden play equipment i.e. 2 AA batteries are required to operate this bubble blower. Batteries not included.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Images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hyperlink r:id="rId6">
        <w:r w:rsidDel="00000000" w:rsidR="00000000" w:rsidRPr="00000000">
          <w:rPr>
            <w:b w:val="1"/>
            <w:color w:val="1155cc"/>
            <w:u w:val="single"/>
            <w:rtl w:val="0"/>
          </w:rPr>
          <w:t xml:space="preserve">https://drive.google.com/file/d/1dj_rq2fvuanDZRryQ3yujuelPMD3UdZA/view?usp=sharing</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Add bottle size and battery information on main image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it is 15cm in height and contains 118ml solution </w:t>
      </w:r>
    </w:p>
    <w:p w:rsidR="00000000" w:rsidDel="00000000" w:rsidP="00000000" w:rsidRDefault="00000000" w:rsidRPr="00000000" w14:paraId="0000001C">
      <w:pPr>
        <w:shd w:fill="ffffff" w:val="clear"/>
        <w:spacing w:line="331.2" w:lineRule="auto"/>
        <w:rPr>
          <w:b w:val="1"/>
        </w:rPr>
      </w:pPr>
      <w:r w:rsidDel="00000000" w:rsidR="00000000" w:rsidRPr="00000000">
        <w:rPr>
          <w:color w:val="0e101a"/>
          <w:rtl w:val="0"/>
        </w:rPr>
        <w:t xml:space="preserve"> 2 AA batteries are required (Batteries not included)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j_rq2fvuanDZRryQ3yujuelPMD3UdZ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