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3377"/>
        <w:gridCol w:w="3381"/>
        <w:gridCol w:w="3381"/>
      </w:tblGrid>
      <w:tr w:rsidR="009E2B6E" w:rsidTr="009E2B6E">
        <w:trPr>
          <w:trHeight w:val="867"/>
        </w:trPr>
        <w:tc>
          <w:tcPr>
            <w:tcW w:w="3377" w:type="dxa"/>
          </w:tcPr>
          <w:p w:rsidR="009E2B6E" w:rsidRDefault="009E2B6E">
            <w:r>
              <w:t>As a {type of user}</w:t>
            </w:r>
          </w:p>
        </w:tc>
        <w:tc>
          <w:tcPr>
            <w:tcW w:w="3381" w:type="dxa"/>
          </w:tcPr>
          <w:p w:rsidR="009E2B6E" w:rsidRDefault="0060038B">
            <w:r>
              <w:t>I NEED TO[DO SOME TASK]</w:t>
            </w:r>
          </w:p>
        </w:tc>
        <w:tc>
          <w:tcPr>
            <w:tcW w:w="3381" w:type="dxa"/>
          </w:tcPr>
          <w:p w:rsidR="009E2B6E" w:rsidRDefault="0060038B">
            <w:r>
              <w:t>SO THAT I CAN[get some result]</w:t>
            </w:r>
            <w:bookmarkStart w:id="0" w:name="_GoBack"/>
            <w:bookmarkEnd w:id="0"/>
          </w:p>
        </w:tc>
      </w:tr>
      <w:tr w:rsidR="009E2B6E" w:rsidTr="009E2B6E">
        <w:trPr>
          <w:trHeight w:val="818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9E2B6E">
            <w:r>
              <w:t>Register into application by entering details</w:t>
            </w:r>
          </w:p>
        </w:tc>
        <w:tc>
          <w:tcPr>
            <w:tcW w:w="3381" w:type="dxa"/>
          </w:tcPr>
          <w:p w:rsidR="009E2B6E" w:rsidRDefault="009E2B6E">
            <w:r>
              <w:t xml:space="preserve">Make my data available to job seekers and </w:t>
            </w:r>
            <w:proofErr w:type="spellStart"/>
            <w:r>
              <w:t>admin.use</w:t>
            </w:r>
            <w:proofErr w:type="spellEnd"/>
            <w:r>
              <w:t xml:space="preserve"> the system</w:t>
            </w:r>
            <w:r w:rsidR="002A3C63">
              <w:t xml:space="preserve"> capabilities reserved for registered users.</w:t>
            </w:r>
          </w:p>
        </w:tc>
      </w:tr>
      <w:tr w:rsidR="009E2B6E" w:rsidTr="009E2B6E">
        <w:trPr>
          <w:trHeight w:val="867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Logged in securely with my email and password and reset my password if needed.</w:t>
            </w:r>
          </w:p>
        </w:tc>
        <w:tc>
          <w:tcPr>
            <w:tcW w:w="3381" w:type="dxa"/>
          </w:tcPr>
          <w:p w:rsidR="009E2B6E" w:rsidRDefault="002A3C63">
            <w:r>
              <w:t>I can view and edit my profile</w:t>
            </w:r>
          </w:p>
        </w:tc>
      </w:tr>
      <w:tr w:rsidR="009E2B6E" w:rsidTr="009E2B6E">
        <w:trPr>
          <w:trHeight w:val="818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Post a job on the job portal.</w:t>
            </w:r>
          </w:p>
        </w:tc>
        <w:tc>
          <w:tcPr>
            <w:tcW w:w="3381" w:type="dxa"/>
          </w:tcPr>
          <w:p w:rsidR="009E2B6E" w:rsidRDefault="002A3C63">
            <w:r>
              <w:t>Advertise job openings and attract potential candidates.</w:t>
            </w:r>
          </w:p>
        </w:tc>
      </w:tr>
      <w:tr w:rsidR="009E2B6E" w:rsidTr="009E2B6E">
        <w:trPr>
          <w:trHeight w:val="867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Review accept/reject candidates applications on the job portal.</w:t>
            </w:r>
          </w:p>
        </w:tc>
        <w:tc>
          <w:tcPr>
            <w:tcW w:w="3381" w:type="dxa"/>
          </w:tcPr>
          <w:p w:rsidR="009E2B6E" w:rsidRDefault="002A3C63">
            <w:r>
              <w:t>Assess their qualification and determine whether to move forward with the hiring process.</w:t>
            </w:r>
          </w:p>
        </w:tc>
      </w:tr>
      <w:tr w:rsidR="009E2B6E" w:rsidTr="009E2B6E">
        <w:trPr>
          <w:trHeight w:val="818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Schedule interviews with the selected candidates.</w:t>
            </w:r>
          </w:p>
        </w:tc>
        <w:tc>
          <w:tcPr>
            <w:tcW w:w="3381" w:type="dxa"/>
          </w:tcPr>
          <w:p w:rsidR="009E2B6E" w:rsidRDefault="002A3C63">
            <w:r>
              <w:t>Select the desired candidate.</w:t>
            </w:r>
          </w:p>
        </w:tc>
      </w:tr>
      <w:tr w:rsidR="009E2B6E" w:rsidTr="009E2B6E">
        <w:trPr>
          <w:trHeight w:val="867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Discuss salary expectations.</w:t>
            </w:r>
          </w:p>
        </w:tc>
        <w:tc>
          <w:tcPr>
            <w:tcW w:w="3381" w:type="dxa"/>
          </w:tcPr>
          <w:p w:rsidR="009E2B6E" w:rsidRDefault="002A3C63">
            <w:r>
              <w:t>Select the desired candidate</w:t>
            </w:r>
          </w:p>
        </w:tc>
      </w:tr>
      <w:tr w:rsidR="009E2B6E" w:rsidTr="009E2B6E">
        <w:trPr>
          <w:trHeight w:val="867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Access the selected candidates skill.</w:t>
            </w:r>
          </w:p>
        </w:tc>
        <w:tc>
          <w:tcPr>
            <w:tcW w:w="3381" w:type="dxa"/>
          </w:tcPr>
          <w:p w:rsidR="009E2B6E" w:rsidRDefault="002A3C63">
            <w:r>
              <w:t>Confirm that the candidate is suitable for the  job.</w:t>
            </w:r>
          </w:p>
        </w:tc>
      </w:tr>
      <w:tr w:rsidR="009E2B6E" w:rsidTr="009E2B6E">
        <w:trPr>
          <w:trHeight w:val="818"/>
        </w:trPr>
        <w:tc>
          <w:tcPr>
            <w:tcW w:w="3377" w:type="dxa"/>
          </w:tcPr>
          <w:p w:rsidR="009E2B6E" w:rsidRDefault="00386A95">
            <w:r>
              <w:t>Job provider</w:t>
            </w:r>
          </w:p>
        </w:tc>
        <w:tc>
          <w:tcPr>
            <w:tcW w:w="3381" w:type="dxa"/>
          </w:tcPr>
          <w:p w:rsidR="009E2B6E" w:rsidRDefault="002A3C63">
            <w:r>
              <w:t>Communicate with the job seeker and admin</w:t>
            </w:r>
          </w:p>
        </w:tc>
        <w:tc>
          <w:tcPr>
            <w:tcW w:w="3381" w:type="dxa"/>
          </w:tcPr>
          <w:p w:rsidR="009E2B6E" w:rsidRDefault="00386A95">
            <w:r>
              <w:t>Provide communication  with job seekers and admin.</w:t>
            </w:r>
          </w:p>
        </w:tc>
      </w:tr>
    </w:tbl>
    <w:p w:rsidR="0002788B" w:rsidRDefault="0002788B"/>
    <w:sectPr w:rsidR="0002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04"/>
    <w:rsid w:val="0002788B"/>
    <w:rsid w:val="002A3C63"/>
    <w:rsid w:val="00386A95"/>
    <w:rsid w:val="0060038B"/>
    <w:rsid w:val="009E2B6E"/>
    <w:rsid w:val="00DC6304"/>
    <w:rsid w:val="00F5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9199"/>
  <w15:chartTrackingRefBased/>
  <w15:docId w15:val="{6D593C99-3FD7-43EB-8D65-54D2B31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2025-09-24T11:42:00Z</dcterms:created>
  <dcterms:modified xsi:type="dcterms:W3CDTF">2025-09-24T12:08:00Z</dcterms:modified>
</cp:coreProperties>
</file>