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CD67" w14:textId="77777777" w:rsidR="00474D80" w:rsidRDefault="00474D80" w:rsidP="00474D80">
      <w:pPr>
        <w:rPr>
          <w:lang w:val="en-US"/>
        </w:rPr>
      </w:pPr>
      <w:r>
        <w:rPr>
          <w:lang w:val="en-US"/>
        </w:rPr>
        <w:t>1. Variables:</w:t>
      </w:r>
    </w:p>
    <w:p w14:paraId="468EBA2A" w14:textId="77777777" w:rsidR="00474D80" w:rsidRDefault="00474D80" w:rsidP="00474D80">
      <w:pPr>
        <w:rPr>
          <w:lang w:val="en-US"/>
        </w:rPr>
      </w:pPr>
      <w:r>
        <w:rPr>
          <w:lang w:val="en-US"/>
        </w:rPr>
        <w:t>- Numerical variable: R&amp;D Spend</w:t>
      </w:r>
      <w:r w:rsidRPr="00BA7032">
        <w:rPr>
          <w:lang w:val="en-US"/>
        </w:rPr>
        <w:t>,</w:t>
      </w:r>
      <w:r>
        <w:rPr>
          <w:lang w:val="en-US"/>
        </w:rPr>
        <w:t xml:space="preserve"> </w:t>
      </w:r>
      <w:r w:rsidRPr="00BA7032">
        <w:rPr>
          <w:lang w:val="en-US"/>
        </w:rPr>
        <w:t>A</w:t>
      </w:r>
      <w:r>
        <w:rPr>
          <w:lang w:val="en-US"/>
        </w:rPr>
        <w:t>dministration</w:t>
      </w:r>
      <w:r w:rsidRPr="00BA7032">
        <w:rPr>
          <w:lang w:val="en-US"/>
        </w:rPr>
        <w:t>,</w:t>
      </w:r>
      <w:r>
        <w:rPr>
          <w:lang w:val="en-US"/>
        </w:rPr>
        <w:t xml:space="preserve"> Marketing Spend</w:t>
      </w:r>
      <w:r w:rsidRPr="00BA7032">
        <w:rPr>
          <w:lang w:val="en-US"/>
        </w:rPr>
        <w:t>,</w:t>
      </w:r>
      <w:r>
        <w:rPr>
          <w:lang w:val="en-US"/>
        </w:rPr>
        <w:t xml:space="preserve"> Profit</w:t>
      </w:r>
    </w:p>
    <w:p w14:paraId="6C88BD9D" w14:textId="77777777" w:rsidR="00474D80" w:rsidRDefault="00474D80" w:rsidP="00474D80">
      <w:pPr>
        <w:rPr>
          <w:lang w:val="en-US"/>
        </w:rPr>
      </w:pPr>
      <w:r>
        <w:rPr>
          <w:lang w:val="en-US"/>
        </w:rPr>
        <w:t>- Categorical variable: State</w:t>
      </w:r>
    </w:p>
    <w:p w14:paraId="54DF2080" w14:textId="77777777" w:rsidR="00474D80" w:rsidRDefault="00474D80" w:rsidP="00474D80">
      <w:pPr>
        <w:rPr>
          <w:lang w:val="en-US"/>
        </w:rPr>
      </w:pPr>
      <w:r>
        <w:rPr>
          <w:lang w:val="en-US"/>
        </w:rPr>
        <w:t>2. Distribution of Profit (output)</w:t>
      </w:r>
    </w:p>
    <w:p w14:paraId="0EEEC112" w14:textId="77777777" w:rsidR="00474D80" w:rsidRDefault="00474D80" w:rsidP="00474D80">
      <w:pPr>
        <w:rPr>
          <w:lang w:val="en-US"/>
        </w:rPr>
      </w:pPr>
      <w:r>
        <w:rPr>
          <w:noProof/>
        </w:rPr>
        <w:drawing>
          <wp:inline distT="0" distB="0" distL="0" distR="0" wp14:anchorId="256BD9ED" wp14:editId="35941C62">
            <wp:extent cx="3524250" cy="2499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853" cy="25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7899" w14:textId="77777777" w:rsidR="00474D80" w:rsidRDefault="00474D80" w:rsidP="00474D80">
      <w:pPr>
        <w:rPr>
          <w:lang w:val="en-US"/>
        </w:rPr>
      </w:pPr>
      <w:r>
        <w:rPr>
          <w:noProof/>
        </w:rPr>
        <w:drawing>
          <wp:inline distT="0" distB="0" distL="0" distR="0" wp14:anchorId="0E11B9CA" wp14:editId="59113A38">
            <wp:extent cx="3714750" cy="2637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436" cy="2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741A" w14:textId="77777777" w:rsidR="00474D80" w:rsidRDefault="00474D80" w:rsidP="00474D80">
      <w:pPr>
        <w:rPr>
          <w:lang w:val="en-US"/>
        </w:rPr>
      </w:pPr>
      <w:r>
        <w:rPr>
          <w:lang w:val="en-US"/>
        </w:rPr>
        <w:t>Profit shows a normal distribution with 1 outlier.</w:t>
      </w:r>
    </w:p>
    <w:p w14:paraId="286EE04A" w14:textId="77777777" w:rsidR="00474D80" w:rsidRDefault="00474D80" w:rsidP="00474D80">
      <w:pPr>
        <w:rPr>
          <w:lang w:val="en-US"/>
        </w:rPr>
      </w:pPr>
    </w:p>
    <w:p w14:paraId="409F3E5D" w14:textId="77777777" w:rsidR="00474D80" w:rsidRDefault="00474D80" w:rsidP="00474D80">
      <w:pPr>
        <w:rPr>
          <w:lang w:val="en-US"/>
        </w:rPr>
      </w:pPr>
    </w:p>
    <w:p w14:paraId="38285A91" w14:textId="77777777" w:rsidR="00474D80" w:rsidRDefault="00474D80" w:rsidP="00474D80">
      <w:pPr>
        <w:rPr>
          <w:lang w:val="en-US"/>
        </w:rPr>
      </w:pPr>
    </w:p>
    <w:p w14:paraId="7F272BE9" w14:textId="77777777" w:rsidR="00474D80" w:rsidRDefault="00474D80" w:rsidP="00474D80">
      <w:pPr>
        <w:rPr>
          <w:lang w:val="en-US"/>
        </w:rPr>
      </w:pPr>
    </w:p>
    <w:p w14:paraId="1CCC958A" w14:textId="77777777" w:rsidR="00474D80" w:rsidRDefault="00474D80" w:rsidP="00474D80">
      <w:pPr>
        <w:rPr>
          <w:lang w:val="en-US"/>
        </w:rPr>
      </w:pPr>
    </w:p>
    <w:p w14:paraId="6F918767" w14:textId="77777777" w:rsidR="00474D80" w:rsidRDefault="00474D80" w:rsidP="00474D80">
      <w:pPr>
        <w:rPr>
          <w:lang w:val="en-US"/>
        </w:rPr>
      </w:pPr>
    </w:p>
    <w:p w14:paraId="3D046411" w14:textId="77777777" w:rsidR="00474D80" w:rsidRDefault="00474D80" w:rsidP="00474D80">
      <w:pPr>
        <w:rPr>
          <w:lang w:val="en-US"/>
        </w:rPr>
      </w:pPr>
    </w:p>
    <w:p w14:paraId="6C7FBE82" w14:textId="77777777" w:rsidR="00474D80" w:rsidRDefault="00474D80" w:rsidP="00474D80">
      <w:pPr>
        <w:rPr>
          <w:lang w:val="en-US"/>
        </w:rPr>
      </w:pPr>
    </w:p>
    <w:p w14:paraId="7BBC755D" w14:textId="77777777" w:rsidR="00474D80" w:rsidRDefault="00474D80" w:rsidP="00474D80">
      <w:pPr>
        <w:rPr>
          <w:lang w:val="en-US"/>
        </w:rPr>
      </w:pPr>
      <w:r>
        <w:rPr>
          <w:lang w:val="en-US"/>
        </w:rPr>
        <w:t>3. Distribution of numerical variables</w:t>
      </w:r>
    </w:p>
    <w:p w14:paraId="07EF5F9C" w14:textId="77777777" w:rsidR="00474D80" w:rsidRDefault="00474D80" w:rsidP="00474D8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4927D9">
        <w:rPr>
          <w:lang w:val="en-US"/>
        </w:rPr>
        <w:t>Marketing Spend</w:t>
      </w:r>
    </w:p>
    <w:p w14:paraId="053389AA" w14:textId="77777777" w:rsidR="00474D80" w:rsidRDefault="004927D9" w:rsidP="00474D80">
      <w:pPr>
        <w:rPr>
          <w:lang w:val="en-US"/>
        </w:rPr>
      </w:pPr>
      <w:r>
        <w:rPr>
          <w:noProof/>
        </w:rPr>
        <w:drawing>
          <wp:inline distT="0" distB="0" distL="0" distR="0" wp14:anchorId="04F36D42" wp14:editId="09B33A92">
            <wp:extent cx="2658297" cy="19145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455" cy="19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F5C2" w14:textId="77777777" w:rsidR="00474D80" w:rsidRDefault="00474D80" w:rsidP="00474D80">
      <w:pPr>
        <w:rPr>
          <w:lang w:val="en-US"/>
        </w:rPr>
      </w:pPr>
    </w:p>
    <w:p w14:paraId="7BC4D363" w14:textId="77777777" w:rsidR="00474D80" w:rsidRDefault="00474D80" w:rsidP="00474D80">
      <w:r>
        <w:rPr>
          <w:lang w:val="en-US"/>
        </w:rPr>
        <w:t>ii) Research</w:t>
      </w:r>
      <w:r w:rsidR="004927D9">
        <w:rPr>
          <w:lang w:val="en-US"/>
        </w:rPr>
        <w:t xml:space="preserve"> Spend</w:t>
      </w:r>
      <w:r>
        <w:rPr>
          <w:lang w:val="en-US"/>
        </w:rPr>
        <w:t xml:space="preserve"> – Highest frequency around </w:t>
      </w:r>
      <w:r w:rsidR="004927D9">
        <w:rPr>
          <w:lang w:val="en-US"/>
        </w:rPr>
        <w:t>50k – 100k</w:t>
      </w:r>
      <w:r>
        <w:rPr>
          <w:lang w:val="en-US"/>
        </w:rPr>
        <w:tab/>
        <w:t xml:space="preserve">ii) </w:t>
      </w:r>
      <w:r w:rsidR="004927D9">
        <w:rPr>
          <w:lang w:val="en-US"/>
        </w:rPr>
        <w:t>Administration</w:t>
      </w:r>
    </w:p>
    <w:p w14:paraId="48EE7AD8" w14:textId="77777777" w:rsidR="00474D80" w:rsidRDefault="004927D9" w:rsidP="00474D8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BDAB25B" wp14:editId="4FF91331">
            <wp:simplePos x="0" y="0"/>
            <wp:positionH relativeFrom="column">
              <wp:posOffset>3448050</wp:posOffset>
            </wp:positionH>
            <wp:positionV relativeFrom="paragraph">
              <wp:posOffset>13970</wp:posOffset>
            </wp:positionV>
            <wp:extent cx="2533650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438" y="21427"/>
                <wp:lineTo x="214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80">
        <w:rPr>
          <w:noProof/>
        </w:rPr>
        <w:drawing>
          <wp:anchor distT="0" distB="0" distL="114300" distR="114300" simplePos="0" relativeHeight="251672576" behindDoc="1" locked="0" layoutInCell="1" allowOverlap="1" wp14:anchorId="2162193E" wp14:editId="4B6F1C37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362200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26" y="21443"/>
                <wp:lineTo x="214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23" cy="175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B904C" w14:textId="77777777" w:rsidR="00474D80" w:rsidRDefault="00474D80" w:rsidP="00474D80">
      <w:pPr>
        <w:rPr>
          <w:lang w:val="en-US"/>
        </w:rPr>
      </w:pPr>
    </w:p>
    <w:p w14:paraId="0B0BC007" w14:textId="77777777" w:rsidR="004927D9" w:rsidRDefault="004927D9" w:rsidP="00474D80">
      <w:pPr>
        <w:rPr>
          <w:lang w:val="en-US"/>
        </w:rPr>
      </w:pPr>
    </w:p>
    <w:p w14:paraId="5CD28F4D" w14:textId="77777777" w:rsidR="004927D9" w:rsidRDefault="004927D9" w:rsidP="00474D80">
      <w:pPr>
        <w:rPr>
          <w:lang w:val="en-US"/>
        </w:rPr>
      </w:pPr>
    </w:p>
    <w:p w14:paraId="14D0771C" w14:textId="77777777" w:rsidR="004927D9" w:rsidRDefault="004927D9" w:rsidP="00474D80">
      <w:pPr>
        <w:rPr>
          <w:lang w:val="en-US"/>
        </w:rPr>
      </w:pPr>
    </w:p>
    <w:p w14:paraId="1C76237F" w14:textId="77777777" w:rsidR="004927D9" w:rsidRDefault="004927D9" w:rsidP="00474D80">
      <w:pPr>
        <w:rPr>
          <w:lang w:val="en-US"/>
        </w:rPr>
      </w:pPr>
    </w:p>
    <w:p w14:paraId="7B3C8D0F" w14:textId="77777777" w:rsidR="004927D9" w:rsidRDefault="004927D9" w:rsidP="00474D80">
      <w:pPr>
        <w:rPr>
          <w:lang w:val="en-US"/>
        </w:rPr>
      </w:pPr>
    </w:p>
    <w:p w14:paraId="5CFC750E" w14:textId="77777777" w:rsidR="004927D9" w:rsidRDefault="004927D9" w:rsidP="00474D80">
      <w:pPr>
        <w:rPr>
          <w:lang w:val="en-US"/>
        </w:rPr>
      </w:pPr>
    </w:p>
    <w:p w14:paraId="5C23769F" w14:textId="77777777" w:rsidR="00474D80" w:rsidRDefault="00474D80" w:rsidP="00474D80">
      <w:pPr>
        <w:rPr>
          <w:lang w:val="en-US"/>
        </w:rPr>
      </w:pPr>
      <w:r>
        <w:rPr>
          <w:lang w:val="en-US"/>
        </w:rPr>
        <w:t>4. Multicollinearity between variables based on heatmap:</w:t>
      </w:r>
    </w:p>
    <w:p w14:paraId="578A981D" w14:textId="77777777" w:rsidR="00474D80" w:rsidRDefault="007C4F7C" w:rsidP="00474D8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09A48C5" wp14:editId="39E6586D">
            <wp:simplePos x="0" y="0"/>
            <wp:positionH relativeFrom="margin">
              <wp:posOffset>-247650</wp:posOffset>
            </wp:positionH>
            <wp:positionV relativeFrom="paragraph">
              <wp:posOffset>126365</wp:posOffset>
            </wp:positionV>
            <wp:extent cx="3110279" cy="2695575"/>
            <wp:effectExtent l="0" t="0" r="0" b="0"/>
            <wp:wrapTight wrapText="bothSides">
              <wp:wrapPolygon edited="0">
                <wp:start x="0" y="0"/>
                <wp:lineTo x="0" y="21371"/>
                <wp:lineTo x="21432" y="21371"/>
                <wp:lineTo x="214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7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A6F04" w14:textId="77777777" w:rsidR="00474D80" w:rsidRDefault="00474D80" w:rsidP="00783E23">
      <w:pPr>
        <w:pStyle w:val="ListParagraph"/>
        <w:numPr>
          <w:ilvl w:val="0"/>
          <w:numId w:val="1"/>
        </w:numPr>
        <w:rPr>
          <w:lang w:val="en-US"/>
        </w:rPr>
      </w:pPr>
      <w:r w:rsidRPr="00465B3D">
        <w:rPr>
          <w:lang w:val="en-US"/>
        </w:rPr>
        <w:t>Pr</w:t>
      </w:r>
      <w:r w:rsidR="00783E23">
        <w:rPr>
          <w:lang w:val="en-US"/>
        </w:rPr>
        <w:t>ofit</w:t>
      </w:r>
      <w:r w:rsidRPr="00465B3D">
        <w:rPr>
          <w:lang w:val="en-US"/>
        </w:rPr>
        <w:t xml:space="preserve"> is highly correlated with</w:t>
      </w:r>
      <w:r w:rsidR="00783E23">
        <w:rPr>
          <w:lang w:val="en-US"/>
        </w:rPr>
        <w:br/>
        <w:t xml:space="preserve">        Research Spend and Marketing Spend</w:t>
      </w:r>
    </w:p>
    <w:p w14:paraId="7481EE87" w14:textId="77777777" w:rsidR="00474D80" w:rsidRDefault="00474D80" w:rsidP="00783E23">
      <w:pPr>
        <w:pStyle w:val="ListParagraph"/>
        <w:numPr>
          <w:ilvl w:val="0"/>
          <w:numId w:val="1"/>
        </w:numPr>
        <w:rPr>
          <w:noProof/>
        </w:rPr>
      </w:pPr>
      <w:r>
        <w:rPr>
          <w:lang w:val="en-US"/>
        </w:rPr>
        <w:t>Correlation between</w:t>
      </w:r>
      <w:r w:rsidR="00783E23">
        <w:rPr>
          <w:lang w:val="en-US"/>
        </w:rPr>
        <w:t xml:space="preserve"> Research</w:t>
      </w:r>
      <w:r>
        <w:rPr>
          <w:lang w:val="en-US"/>
        </w:rPr>
        <w:t xml:space="preserve"> and</w:t>
      </w:r>
      <w:r>
        <w:rPr>
          <w:lang w:val="en-US"/>
        </w:rPr>
        <w:br/>
        <w:t xml:space="preserve">       </w:t>
      </w:r>
      <w:r w:rsidR="00783E23">
        <w:rPr>
          <w:lang w:val="en-US"/>
        </w:rPr>
        <w:t xml:space="preserve"> Marketing</w:t>
      </w:r>
      <w:r>
        <w:rPr>
          <w:lang w:val="en-US"/>
        </w:rPr>
        <w:t xml:space="preserve"> is 0.</w:t>
      </w:r>
      <w:r w:rsidR="00783E23">
        <w:rPr>
          <w:lang w:val="en-US"/>
        </w:rPr>
        <w:t>72</w:t>
      </w:r>
      <w:r>
        <w:rPr>
          <w:lang w:val="en-US"/>
        </w:rPr>
        <w:br/>
      </w:r>
      <w:r w:rsidRPr="004A2CA8">
        <w:rPr>
          <w:noProof/>
        </w:rPr>
        <w:t xml:space="preserve">  </w:t>
      </w:r>
    </w:p>
    <w:p w14:paraId="37A89779" w14:textId="77777777" w:rsidR="00474D80" w:rsidRDefault="00474D80" w:rsidP="00474D80">
      <w:pPr>
        <w:rPr>
          <w:lang w:val="en-US"/>
        </w:rPr>
      </w:pPr>
    </w:p>
    <w:p w14:paraId="59C7BC1F" w14:textId="77777777" w:rsidR="00474D80" w:rsidRDefault="00474D80" w:rsidP="00474D80">
      <w:pPr>
        <w:rPr>
          <w:lang w:val="en-US"/>
        </w:rPr>
      </w:pPr>
    </w:p>
    <w:p w14:paraId="5E88CFD2" w14:textId="77777777" w:rsidR="00474D80" w:rsidRDefault="00474D80" w:rsidP="00474D80">
      <w:pPr>
        <w:rPr>
          <w:lang w:val="en-US"/>
        </w:rPr>
      </w:pPr>
    </w:p>
    <w:p w14:paraId="41998DF8" w14:textId="77777777" w:rsidR="004927D9" w:rsidRDefault="004927D9" w:rsidP="00474D80">
      <w:pPr>
        <w:rPr>
          <w:lang w:val="en-US"/>
        </w:rPr>
      </w:pPr>
    </w:p>
    <w:p w14:paraId="3AE84566" w14:textId="77777777" w:rsidR="00783E23" w:rsidRDefault="00783E23" w:rsidP="00474D80">
      <w:pPr>
        <w:rPr>
          <w:lang w:val="en-US"/>
        </w:rPr>
      </w:pPr>
    </w:p>
    <w:p w14:paraId="7BBB3FE1" w14:textId="77777777" w:rsidR="00474D80" w:rsidRDefault="004927D9" w:rsidP="00474D80">
      <w:pPr>
        <w:rPr>
          <w:lang w:val="en-US"/>
        </w:rPr>
      </w:pPr>
      <w:r>
        <w:rPr>
          <w:lang w:val="en-US"/>
        </w:rPr>
        <w:lastRenderedPageBreak/>
        <w:t>5. Categorical Variable – State (California – 0, Florida – 1, New York – 2)</w:t>
      </w:r>
    </w:p>
    <w:p w14:paraId="598E952B" w14:textId="77777777" w:rsidR="00474D80" w:rsidRDefault="004927D9" w:rsidP="00474D80">
      <w:pPr>
        <w:rPr>
          <w:lang w:val="en-US"/>
        </w:rPr>
      </w:pPr>
      <w:r>
        <w:rPr>
          <w:noProof/>
        </w:rPr>
        <w:drawing>
          <wp:inline distT="0" distB="0" distL="0" distR="0" wp14:anchorId="54DB238A" wp14:editId="75EF578C">
            <wp:extent cx="2571750" cy="176387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945" cy="17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B54" w14:textId="77777777" w:rsidR="004927D9" w:rsidRDefault="007C4F7C" w:rsidP="00474D8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9FE7DB5" wp14:editId="33297FA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765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70743" w14:textId="77777777" w:rsidR="004927D9" w:rsidRDefault="00C059E8" w:rsidP="00474D80">
      <w:pPr>
        <w:rPr>
          <w:lang w:val="en-US"/>
        </w:rPr>
      </w:pPr>
      <w:r>
        <w:rPr>
          <w:lang w:val="en-US"/>
        </w:rPr>
        <w:t xml:space="preserve"> Profit range are quite the same </w:t>
      </w:r>
      <w:r w:rsidR="00A95BA8">
        <w:rPr>
          <w:lang w:val="en-US"/>
        </w:rPr>
        <w:t>across all</w:t>
      </w:r>
      <w:r>
        <w:rPr>
          <w:lang w:val="en-US"/>
        </w:rPr>
        <w:t xml:space="preserve"> state</w:t>
      </w:r>
      <w:r w:rsidR="00A95BA8">
        <w:rPr>
          <w:lang w:val="en-US"/>
        </w:rPr>
        <w:t>, so the feature can be removed from model.</w:t>
      </w:r>
    </w:p>
    <w:p w14:paraId="5E3E3E79" w14:textId="77777777" w:rsidR="004927D9" w:rsidRDefault="004927D9" w:rsidP="00474D80">
      <w:pPr>
        <w:rPr>
          <w:lang w:val="en-US"/>
        </w:rPr>
      </w:pPr>
    </w:p>
    <w:p w14:paraId="14EF9D73" w14:textId="77777777" w:rsidR="00474D80" w:rsidRDefault="00474D80" w:rsidP="00474D80">
      <w:pPr>
        <w:rPr>
          <w:lang w:val="en-US"/>
        </w:rPr>
      </w:pPr>
    </w:p>
    <w:p w14:paraId="4777F10F" w14:textId="77777777" w:rsidR="004927D9" w:rsidRDefault="004927D9" w:rsidP="00474D80">
      <w:pPr>
        <w:rPr>
          <w:lang w:val="en-US"/>
        </w:rPr>
      </w:pPr>
    </w:p>
    <w:p w14:paraId="5F67B3B3" w14:textId="77777777" w:rsidR="004927D9" w:rsidRDefault="004927D9" w:rsidP="00474D80">
      <w:pPr>
        <w:rPr>
          <w:lang w:val="en-US"/>
        </w:rPr>
      </w:pPr>
    </w:p>
    <w:p w14:paraId="2865BF68" w14:textId="77777777" w:rsidR="004927D9" w:rsidRDefault="004927D9" w:rsidP="00474D80">
      <w:pPr>
        <w:rPr>
          <w:lang w:val="en-US"/>
        </w:rPr>
      </w:pPr>
    </w:p>
    <w:p w14:paraId="626CC967" w14:textId="77777777" w:rsidR="004927D9" w:rsidRDefault="004927D9" w:rsidP="00474D80">
      <w:pPr>
        <w:rPr>
          <w:lang w:val="en-US"/>
        </w:rPr>
      </w:pPr>
    </w:p>
    <w:p w14:paraId="02775F58" w14:textId="77777777" w:rsidR="00783E23" w:rsidRDefault="00783E23" w:rsidP="00474D80">
      <w:pPr>
        <w:rPr>
          <w:lang w:val="en-US"/>
        </w:rPr>
      </w:pPr>
    </w:p>
    <w:p w14:paraId="38916E2A" w14:textId="77777777" w:rsidR="00783E23" w:rsidRDefault="00783E23" w:rsidP="00474D80">
      <w:pPr>
        <w:rPr>
          <w:lang w:val="en-US"/>
        </w:rPr>
      </w:pPr>
    </w:p>
    <w:p w14:paraId="3E3C07C5" w14:textId="77777777" w:rsidR="00A95BA8" w:rsidRDefault="00A95BA8" w:rsidP="00474D8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5BA8" w14:paraId="5EB83F91" w14:textId="77777777" w:rsidTr="00A95BA8">
        <w:tc>
          <w:tcPr>
            <w:tcW w:w="4508" w:type="dxa"/>
          </w:tcPr>
          <w:p w14:paraId="2002D820" w14:textId="77777777" w:rsidR="00A95BA8" w:rsidRDefault="00A95BA8" w:rsidP="00A95BA8">
            <w:pPr>
              <w:rPr>
                <w:lang w:val="en-US"/>
              </w:rPr>
            </w:pPr>
            <w:r>
              <w:rPr>
                <w:lang w:val="en-US"/>
              </w:rPr>
              <w:t>Model with state included</w:t>
            </w:r>
          </w:p>
          <w:p w14:paraId="282A0903" w14:textId="77777777" w:rsidR="00A95BA8" w:rsidRDefault="00A95BA8" w:rsidP="00474D8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FA87335" w14:textId="77777777" w:rsidR="00A95BA8" w:rsidRDefault="00A95BA8" w:rsidP="00A95BA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A6D1F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= 0.946</w:t>
            </w:r>
          </w:p>
          <w:p w14:paraId="2C589E28" w14:textId="77777777" w:rsidR="00A95BA8" w:rsidRDefault="00A95BA8" w:rsidP="00474D80">
            <w:pPr>
              <w:rPr>
                <w:lang w:val="en-US"/>
              </w:rPr>
            </w:pPr>
          </w:p>
        </w:tc>
      </w:tr>
      <w:tr w:rsidR="00A95BA8" w14:paraId="65B1BC75" w14:textId="77777777" w:rsidTr="00A95BA8">
        <w:tc>
          <w:tcPr>
            <w:tcW w:w="4508" w:type="dxa"/>
          </w:tcPr>
          <w:p w14:paraId="5D6B921D" w14:textId="77777777" w:rsidR="00A95BA8" w:rsidRDefault="00A95BA8" w:rsidP="00A95BA8">
            <w:pPr>
              <w:rPr>
                <w:lang w:val="en-US"/>
              </w:rPr>
            </w:pPr>
            <w:r>
              <w:rPr>
                <w:lang w:val="en-US"/>
              </w:rPr>
              <w:t>Model without state included</w:t>
            </w:r>
          </w:p>
          <w:p w14:paraId="02D146B8" w14:textId="77777777" w:rsidR="00A95BA8" w:rsidRDefault="00A95BA8" w:rsidP="00474D8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192AEB3" w14:textId="77777777" w:rsidR="00A95BA8" w:rsidRDefault="00A95BA8" w:rsidP="00A95BA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A6D1F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= 0.948</w:t>
            </w:r>
          </w:p>
          <w:p w14:paraId="6344E929" w14:textId="77777777" w:rsidR="00A95BA8" w:rsidRDefault="00A95BA8" w:rsidP="00474D80">
            <w:pPr>
              <w:rPr>
                <w:lang w:val="en-US"/>
              </w:rPr>
            </w:pPr>
          </w:p>
        </w:tc>
      </w:tr>
      <w:tr w:rsidR="00A95BA8" w14:paraId="20141ED3" w14:textId="77777777" w:rsidTr="00A95BA8">
        <w:tc>
          <w:tcPr>
            <w:tcW w:w="4508" w:type="dxa"/>
          </w:tcPr>
          <w:p w14:paraId="6E97CA4A" w14:textId="77777777" w:rsidR="00A95BA8" w:rsidRDefault="00A95BA8" w:rsidP="00474D80">
            <w:pPr>
              <w:rPr>
                <w:lang w:val="en-US"/>
              </w:rPr>
            </w:pPr>
            <w:r>
              <w:rPr>
                <w:lang w:val="en-US"/>
              </w:rPr>
              <w:t>Model after removing outlier row (Profit)</w:t>
            </w:r>
          </w:p>
        </w:tc>
        <w:tc>
          <w:tcPr>
            <w:tcW w:w="4508" w:type="dxa"/>
          </w:tcPr>
          <w:p w14:paraId="50386767" w14:textId="77777777" w:rsidR="00A95BA8" w:rsidRDefault="00A95BA8" w:rsidP="00A95BA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EA6D1F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= 0.959</w:t>
            </w:r>
          </w:p>
          <w:p w14:paraId="1EE3B143" w14:textId="77777777" w:rsidR="00A95BA8" w:rsidRDefault="00A95BA8" w:rsidP="00474D80">
            <w:pPr>
              <w:rPr>
                <w:lang w:val="en-US"/>
              </w:rPr>
            </w:pPr>
          </w:p>
        </w:tc>
      </w:tr>
    </w:tbl>
    <w:p w14:paraId="3EEF4311" w14:textId="77777777" w:rsidR="00C059E8" w:rsidRDefault="00C059E8" w:rsidP="00474D80">
      <w:pPr>
        <w:rPr>
          <w:lang w:val="en-US"/>
        </w:rPr>
      </w:pPr>
    </w:p>
    <w:p w14:paraId="7BECC8C6" w14:textId="77777777" w:rsidR="00A95BA8" w:rsidRDefault="00A95BA8" w:rsidP="00474D80">
      <w:pPr>
        <w:rPr>
          <w:lang w:val="en-US"/>
        </w:rPr>
      </w:pPr>
    </w:p>
    <w:p w14:paraId="45DF5FD2" w14:textId="77777777" w:rsidR="002766E0" w:rsidRDefault="002766E0">
      <w:bookmarkStart w:id="0" w:name="_GoBack"/>
      <w:bookmarkEnd w:id="0"/>
    </w:p>
    <w:sectPr w:rsidR="0027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04C"/>
    <w:multiLevelType w:val="hybridMultilevel"/>
    <w:tmpl w:val="E7A07F4A"/>
    <w:lvl w:ilvl="0" w:tplc="430EEAA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0"/>
    <w:rsid w:val="002766E0"/>
    <w:rsid w:val="002D4CF7"/>
    <w:rsid w:val="003145B7"/>
    <w:rsid w:val="00474D80"/>
    <w:rsid w:val="004927D9"/>
    <w:rsid w:val="00783E23"/>
    <w:rsid w:val="007C4F7C"/>
    <w:rsid w:val="00A22D3D"/>
    <w:rsid w:val="00A95BA8"/>
    <w:rsid w:val="00C059E8"/>
    <w:rsid w:val="00D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5161"/>
  <w15:chartTrackingRefBased/>
  <w15:docId w15:val="{F2B0BB7C-3A22-4B2E-8710-8CA94CEA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80"/>
    <w:pPr>
      <w:ind w:left="720"/>
      <w:contextualSpacing/>
    </w:pPr>
  </w:style>
  <w:style w:type="table" w:styleId="TableGrid">
    <w:name w:val="Table Grid"/>
    <w:basedOn w:val="TableNormal"/>
    <w:uiPriority w:val="39"/>
    <w:rsid w:val="00A95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2022-07-15T04:19:00Z</cp:lastPrinted>
  <dcterms:created xsi:type="dcterms:W3CDTF">2022-07-14T11:33:00Z</dcterms:created>
  <dcterms:modified xsi:type="dcterms:W3CDTF">2022-07-15T04:21:00Z</dcterms:modified>
</cp:coreProperties>
</file>