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1DF3F" w14:textId="77777777" w:rsidR="00970F80" w:rsidRDefault="00970F80" w:rsidP="00970F80">
      <w:pPr>
        <w:spacing w:line="240" w:lineRule="auto"/>
        <w:rPr>
          <w:b/>
          <w:bCs/>
        </w:rPr>
      </w:pPr>
      <w:r w:rsidRPr="00970F80">
        <w:rPr>
          <w:b/>
          <w:bCs/>
        </w:rPr>
        <w:t>S.D.A.P.による主権の奪還</w:t>
      </w:r>
    </w:p>
    <w:p w14:paraId="731CB205" w14:textId="198D40D4" w:rsidR="00D35B4D" w:rsidRDefault="00CA3121" w:rsidP="00D35B4D">
      <w:pPr>
        <w:spacing w:line="240" w:lineRule="auto"/>
        <w:jc w:val="right"/>
        <w:rPr>
          <w:rFonts w:hint="eastAsia"/>
          <w:b/>
          <w:bCs/>
        </w:rPr>
      </w:pPr>
      <w:r w:rsidRPr="00CA3121">
        <w:rPr>
          <w:b/>
          <w:bCs/>
        </w:rPr>
        <w:t>ハセトシ with S.D.A.P.</w:t>
      </w:r>
    </w:p>
    <w:p w14:paraId="555937C6" w14:textId="77777777" w:rsidR="00D35B4D" w:rsidRDefault="00D35B4D" w:rsidP="00970F80">
      <w:pPr>
        <w:spacing w:line="240" w:lineRule="auto"/>
        <w:rPr>
          <w:b/>
          <w:bCs/>
        </w:rPr>
      </w:pPr>
    </w:p>
    <w:p w14:paraId="346EE6D1" w14:textId="77777777" w:rsidR="00D35B4D" w:rsidRDefault="00D35B4D" w:rsidP="00970F80">
      <w:pPr>
        <w:spacing w:line="240" w:lineRule="auto"/>
        <w:rPr>
          <w:rFonts w:hint="eastAsia"/>
          <w:b/>
          <w:bCs/>
        </w:rPr>
      </w:pPr>
    </w:p>
    <w:p w14:paraId="20642928" w14:textId="2A71A36D" w:rsidR="00970F80" w:rsidRDefault="00970F80" w:rsidP="00970F80">
      <w:pPr>
        <w:spacing w:line="240" w:lineRule="auto"/>
        <w:rPr>
          <w:b/>
          <w:bCs/>
        </w:rPr>
      </w:pPr>
      <w:r>
        <w:rPr>
          <w:rFonts w:hint="eastAsia"/>
          <w:b/>
          <w:bCs/>
        </w:rPr>
        <w:t>目次</w:t>
      </w:r>
    </w:p>
    <w:p w14:paraId="04FB009A" w14:textId="77777777" w:rsidR="00970F80" w:rsidRPr="00D35B4D" w:rsidRDefault="00970F80" w:rsidP="00D35B4D">
      <w:pPr>
        <w:pStyle w:val="a9"/>
        <w:numPr>
          <w:ilvl w:val="0"/>
          <w:numId w:val="1"/>
        </w:numPr>
        <w:spacing w:line="240" w:lineRule="auto"/>
        <w:rPr>
          <w:b/>
          <w:bCs/>
        </w:rPr>
      </w:pPr>
      <w:r w:rsidRPr="00D35B4D">
        <w:rPr>
          <w:b/>
          <w:bCs/>
        </w:rPr>
        <w:t>序論　計算機文明の臨界点</w:t>
      </w:r>
    </w:p>
    <w:p w14:paraId="1CDD63E9" w14:textId="44586278" w:rsidR="00970F80" w:rsidRPr="00D35B4D" w:rsidRDefault="00970F80" w:rsidP="00D35B4D">
      <w:pPr>
        <w:pStyle w:val="a9"/>
        <w:numPr>
          <w:ilvl w:val="0"/>
          <w:numId w:val="1"/>
        </w:numPr>
        <w:spacing w:line="240" w:lineRule="auto"/>
        <w:rPr>
          <w:rFonts w:hint="eastAsia"/>
          <w:b/>
          <w:bCs/>
        </w:rPr>
      </w:pPr>
      <w:r w:rsidRPr="00D35B4D">
        <w:rPr>
          <w:b/>
          <w:bCs/>
        </w:rPr>
        <w:t>一　消失する「界面」</w:t>
      </w:r>
    </w:p>
    <w:p w14:paraId="7E103EBE" w14:textId="6DA41166" w:rsidR="00970F80" w:rsidRPr="00D35B4D" w:rsidRDefault="00970F80" w:rsidP="00D35B4D">
      <w:pPr>
        <w:pStyle w:val="a9"/>
        <w:numPr>
          <w:ilvl w:val="0"/>
          <w:numId w:val="1"/>
        </w:numPr>
        <w:spacing w:line="240" w:lineRule="auto"/>
        <w:rPr>
          <w:b/>
          <w:bCs/>
        </w:rPr>
      </w:pPr>
      <w:r w:rsidRPr="00D35B4D">
        <w:rPr>
          <w:b/>
          <w:bCs/>
        </w:rPr>
        <w:t>二　「コピー社会」という病理の解剖</w:t>
      </w:r>
    </w:p>
    <w:p w14:paraId="4ADF2C13" w14:textId="7B988E7F" w:rsidR="00970F80" w:rsidRPr="00D35B4D" w:rsidRDefault="00970F80" w:rsidP="00D35B4D">
      <w:pPr>
        <w:pStyle w:val="a9"/>
        <w:numPr>
          <w:ilvl w:val="0"/>
          <w:numId w:val="1"/>
        </w:numPr>
        <w:spacing w:line="240" w:lineRule="auto"/>
        <w:rPr>
          <w:b/>
          <w:bCs/>
        </w:rPr>
      </w:pPr>
      <w:r w:rsidRPr="00D35B4D">
        <w:rPr>
          <w:b/>
          <w:bCs/>
        </w:rPr>
        <w:t>三　AIという両刃の剣</w:t>
      </w:r>
    </w:p>
    <w:p w14:paraId="1385E631" w14:textId="3565C525" w:rsidR="00970F80" w:rsidRPr="00D35B4D" w:rsidRDefault="00970F80" w:rsidP="00D35B4D">
      <w:pPr>
        <w:pStyle w:val="a9"/>
        <w:numPr>
          <w:ilvl w:val="0"/>
          <w:numId w:val="1"/>
        </w:numPr>
        <w:spacing w:line="240" w:lineRule="auto"/>
        <w:rPr>
          <w:b/>
          <w:bCs/>
        </w:rPr>
      </w:pPr>
      <w:r w:rsidRPr="00D35B4D">
        <w:rPr>
          <w:b/>
          <w:bCs/>
        </w:rPr>
        <w:t>四　S.D.A.P.——主語を「Self」に置くための思想</w:t>
      </w:r>
    </w:p>
    <w:p w14:paraId="0A91194C" w14:textId="3810CAED" w:rsidR="00970F80" w:rsidRPr="00D35B4D" w:rsidRDefault="00970F80" w:rsidP="00D35B4D">
      <w:pPr>
        <w:pStyle w:val="a9"/>
        <w:numPr>
          <w:ilvl w:val="0"/>
          <w:numId w:val="1"/>
        </w:numPr>
        <w:spacing w:line="240" w:lineRule="auto"/>
        <w:rPr>
          <w:b/>
          <w:bCs/>
        </w:rPr>
      </w:pPr>
      <w:r w:rsidRPr="00D35B4D">
        <w:rPr>
          <w:b/>
          <w:bCs/>
        </w:rPr>
        <w:t>五　システムを「建てる」という哲学</w:t>
      </w:r>
    </w:p>
    <w:p w14:paraId="095E2D67" w14:textId="42A442AD" w:rsidR="00970F80" w:rsidRPr="00D35B4D" w:rsidRDefault="00970F80" w:rsidP="00D35B4D">
      <w:pPr>
        <w:pStyle w:val="a9"/>
        <w:numPr>
          <w:ilvl w:val="0"/>
          <w:numId w:val="1"/>
        </w:numPr>
        <w:spacing w:line="240" w:lineRule="auto"/>
        <w:rPr>
          <w:b/>
          <w:bCs/>
        </w:rPr>
      </w:pPr>
      <w:r w:rsidRPr="00D35B4D">
        <w:rPr>
          <w:b/>
          <w:bCs/>
        </w:rPr>
        <w:t>六　チタンの夢——論理の物理化という理想</w:t>
      </w:r>
    </w:p>
    <w:p w14:paraId="1610F834" w14:textId="6B0911E9" w:rsidR="00970F80" w:rsidRPr="00D35B4D" w:rsidRDefault="00970F80" w:rsidP="00D35B4D">
      <w:pPr>
        <w:pStyle w:val="a9"/>
        <w:numPr>
          <w:ilvl w:val="0"/>
          <w:numId w:val="1"/>
        </w:numPr>
        <w:spacing w:line="240" w:lineRule="auto"/>
        <w:rPr>
          <w:b/>
          <w:bCs/>
        </w:rPr>
      </w:pPr>
      <w:r w:rsidRPr="00D35B4D">
        <w:rPr>
          <w:b/>
          <w:bCs/>
        </w:rPr>
        <w:t>結論　与えられる者か、定義する者か</w:t>
      </w:r>
    </w:p>
    <w:p w14:paraId="5D457322" w14:textId="4F750D48" w:rsidR="00D35B4D" w:rsidRDefault="00D35B4D" w:rsidP="00970F80">
      <w:pPr>
        <w:spacing w:line="240" w:lineRule="auto"/>
        <w:rPr>
          <w:b/>
          <w:bCs/>
        </w:rPr>
      </w:pPr>
    </w:p>
    <w:p w14:paraId="5E932EBE" w14:textId="085428D6" w:rsidR="00D35B4D" w:rsidRDefault="00D35B4D" w:rsidP="00D35B4D">
      <w:pPr>
        <w:widowControl/>
        <w:rPr>
          <w:rFonts w:hint="eastAsia"/>
          <w:b/>
          <w:bCs/>
        </w:rPr>
      </w:pPr>
      <w:r>
        <w:rPr>
          <w:b/>
          <w:bCs/>
        </w:rPr>
        <w:br w:type="page"/>
      </w:r>
    </w:p>
    <w:p w14:paraId="20FE35FA" w14:textId="77777777" w:rsidR="00970F80" w:rsidRPr="00970F80" w:rsidRDefault="00970F80" w:rsidP="00970F80">
      <w:pPr>
        <w:spacing w:line="240" w:lineRule="auto"/>
        <w:rPr>
          <w:b/>
          <w:bCs/>
        </w:rPr>
      </w:pPr>
      <w:r w:rsidRPr="00970F80">
        <w:rPr>
          <w:b/>
          <w:bCs/>
        </w:rPr>
        <w:lastRenderedPageBreak/>
        <w:t>序論　計算機文明の臨界点</w:t>
      </w:r>
    </w:p>
    <w:p w14:paraId="5369733D" w14:textId="77777777" w:rsidR="00970F80" w:rsidRPr="00970F80" w:rsidRDefault="00970F80" w:rsidP="00970F80">
      <w:pPr>
        <w:spacing w:line="240" w:lineRule="auto"/>
      </w:pPr>
      <w:r w:rsidRPr="00970F80">
        <w:t xml:space="preserve">　二十一世紀も四半世紀を超えた今、我々は奇妙な逆説の只中に立っている。計算機の性能は指数関数的に向上し、人工知能は人間の知的作業の多くを代替しつつある。にもかかわらず、計算機を「使う」人間の側の知性は、むしろ後退しているように見える。より高度なツールを手にするほど、そのツールの内部構造への理解が失われていく——これは進歩と呼ぶべき事態なのか、それとも別の名前で呼ばれるべき何かなのか。</w:t>
      </w:r>
    </w:p>
    <w:p w14:paraId="0F76C693" w14:textId="77777777" w:rsidR="00970F80" w:rsidRPr="00970F80" w:rsidRDefault="00970F80" w:rsidP="00970F80">
      <w:pPr>
        <w:spacing w:line="240" w:lineRule="auto"/>
      </w:pPr>
      <w:r w:rsidRPr="00970F80">
        <w:t xml:space="preserve">　本稿はこの問いを出発点として、現代における「技術的主権」の喪失という問題を論じる。そして、その喪失を意識的に取り戻すための思想的・実践的なプロトコルとして、S.D.A.P.（Self-Designed with AI-assisted Protocol）を提唱する。これは単なる技術論ではない。道具と人間の関係、創造と模倣の差異、そして「主体」であることの条件そのものを問い直す、哲学的な試みである。</w:t>
      </w:r>
    </w:p>
    <w:p w14:paraId="5AACBFF4" w14:textId="77777777" w:rsidR="00970F80" w:rsidRPr="00970F80" w:rsidRDefault="00970F80" w:rsidP="00970F80">
      <w:pPr>
        <w:spacing w:line="240" w:lineRule="auto"/>
      </w:pPr>
      <w:r w:rsidRPr="00970F80">
        <w:t xml:space="preserve">　議論を始めるにあたり、まず現代の計算機環境が我々にもたらしている「感触の喪失」という現象から考えてみたい。</w:t>
      </w:r>
    </w:p>
    <w:p w14:paraId="29B59FF0" w14:textId="73F30AF2" w:rsidR="00970F80" w:rsidRDefault="00970F80" w:rsidP="00970F80">
      <w:pPr>
        <w:spacing w:line="240" w:lineRule="auto"/>
      </w:pPr>
    </w:p>
    <w:p w14:paraId="7A4D8873" w14:textId="7656B525" w:rsidR="00970F80" w:rsidRDefault="00970F80" w:rsidP="00970F80">
      <w:pPr>
        <w:widowControl/>
        <w:spacing w:line="240" w:lineRule="auto"/>
        <w:rPr>
          <w:rFonts w:hint="eastAsia"/>
        </w:rPr>
      </w:pPr>
      <w:r>
        <w:br w:type="page"/>
      </w:r>
    </w:p>
    <w:p w14:paraId="26BE1024" w14:textId="77777777" w:rsidR="00970F80" w:rsidRPr="00970F80" w:rsidRDefault="00970F80" w:rsidP="00970F80">
      <w:pPr>
        <w:spacing w:line="240" w:lineRule="auto"/>
        <w:rPr>
          <w:b/>
          <w:bCs/>
        </w:rPr>
      </w:pPr>
      <w:r w:rsidRPr="00970F80">
        <w:rPr>
          <w:b/>
          <w:bCs/>
        </w:rPr>
        <w:lastRenderedPageBreak/>
        <w:t>一　消失する「界面」</w:t>
      </w:r>
    </w:p>
    <w:p w14:paraId="647E0B18" w14:textId="77777777" w:rsidR="00970F80" w:rsidRPr="00970F80" w:rsidRDefault="00970F80" w:rsidP="00970F80">
      <w:pPr>
        <w:spacing w:line="240" w:lineRule="auto"/>
      </w:pPr>
      <w:r w:rsidRPr="00970F80">
        <w:t xml:space="preserve">　現代において、計算機という存在はほとんど透明化した。電源ボタンを押せば洗練されたGUIが数秒のうちに展開され、ユーザーを何不自由ない論理の平野へと誘い出す。起動音とともに現れるデスクトップは清潔で、整然としており、そこには何らかの「抵抗」の痕跡がない。ユーザーは何も問われず、何も選ばず、ただそこに「ある」世界へと滑らかに接続される。</w:t>
      </w:r>
    </w:p>
    <w:p w14:paraId="527C85A3" w14:textId="77777777" w:rsidR="00970F80" w:rsidRPr="00970F80" w:rsidRDefault="00970F80" w:rsidP="00970F80">
      <w:pPr>
        <w:spacing w:line="240" w:lineRule="auto"/>
      </w:pPr>
      <w:r w:rsidRPr="00970F80">
        <w:t xml:space="preserve">　しかしかつて、計算機との対話はこれほど滑らかではなかった。OSをインストールするという行為は、一種の神聖な儀式であった。ストレージという物理的な大地にパーティションという境界線を自ら引き、ブートローダーの設定を慎重に施し、カーネルという魂を流し込む。その過程において、作業者はシステムの論理構造を否応なく理解しなければならなかった。ファイルシステムとは何か。マウントポイントとはどこに存在するのか。スワップ領域はなぜ必要なのか。これらの問いに答えを持たない者は、インストールという儀式を完遂することができなかった。</w:t>
      </w:r>
    </w:p>
    <w:p w14:paraId="0E1FA9F7" w14:textId="77777777" w:rsidR="00970F80" w:rsidRPr="00970F80" w:rsidRDefault="00970F80" w:rsidP="00970F80">
      <w:pPr>
        <w:spacing w:line="240" w:lineRule="auto"/>
      </w:pPr>
      <w:r w:rsidRPr="00970F80">
        <w:t xml:space="preserve">　その「手応え」の感触を、現代の計算機環境は静かに、しかし確実に奪い去っている。OSの導入手順を知らなくとも、今日の人間は計算機を十分に「使う」ことができる。スマートフォンに至っては、そもそも「OSをインストールする」という概念が存在しない。デバイスを購入した瞬間、システムはすでに完成した形で存在しており、ユーザーに求められるのは、与えられた環境の中でアプリケーションを選択するという、極めて受動的な行為のみである。</w:t>
      </w:r>
    </w:p>
    <w:p w14:paraId="6FC823D9" w14:textId="77777777" w:rsidR="00970F80" w:rsidRPr="00970F80" w:rsidRDefault="00970F80" w:rsidP="00970F80">
      <w:pPr>
        <w:spacing w:line="240" w:lineRule="auto"/>
      </w:pPr>
      <w:r w:rsidRPr="00970F80">
        <w:lastRenderedPageBreak/>
        <w:t xml:space="preserve">　この透明化が進んだ結果、我々の多くはハードウェアとソフトウェアが激しく火花を散らす「界面」の感触を完全に失った。BIOS画面の無骨な文字列が持っていた、機械の内臓に直接触れているという感覚。コマンドラインに打ち込んだ一行が、物理的なハードウェアを即座に動作させるという、論理と物理の直結する瞬間の緊張感。そういったものは、今や一部の専門家や愛好家だけが知る秘儀となりつつある。</w:t>
      </w:r>
    </w:p>
    <w:p w14:paraId="6C1421BB" w14:textId="77777777" w:rsidR="00970F80" w:rsidRPr="00970F80" w:rsidRDefault="00970F80" w:rsidP="00970F80">
      <w:pPr>
        <w:spacing w:line="240" w:lineRule="auto"/>
      </w:pPr>
      <w:r w:rsidRPr="00970F80">
        <w:t xml:space="preserve">　問題なのはその喪失それ自体ではない。喪失が喪失として認識されていないという事態こそが、深刻なのである。メーカーから与えられた環境を既製服のように纏い、それが計算機というものの全体像だと無批判に受け入れる。このリテラシーの欠如は、単なる技術的無知の問題ではない。システムという絶対的な論理構造を、感情的な「内輪ノリ」や「模倣の効率化」という低周波なノイズで塗りつぶしていくという、知性の退行の症状として読み解く必要がある。</w:t>
      </w:r>
    </w:p>
    <w:p w14:paraId="5B5F0455" w14:textId="77777777" w:rsidR="00970F80" w:rsidRPr="00970F80" w:rsidRDefault="00970F80" w:rsidP="00970F80">
      <w:pPr>
        <w:spacing w:line="240" w:lineRule="auto"/>
      </w:pPr>
      <w:r w:rsidRPr="00970F80">
        <w:t xml:space="preserve">　人間は道具を使う動物である、とはベルクソンの言葉を俟つまでもなく広く共有された認識だ。しかし道具を「使う」ことと、道具を「理解する」こと、さらには道具を「設計する」こととの間には、越えがたい断絶がある。現代の計算機文明は、この断絶を利便性という名の接着剤で塗り固め、その存在を不可視化することに成功してしまった。その結果として生じているのが、道具に使われる人間という、主客転倒の奇妙な光景である。</w:t>
      </w:r>
    </w:p>
    <w:p w14:paraId="53CFA3E8" w14:textId="4CB5A123" w:rsidR="00970F80" w:rsidRDefault="00970F80" w:rsidP="00970F80">
      <w:pPr>
        <w:spacing w:line="240" w:lineRule="auto"/>
      </w:pPr>
    </w:p>
    <w:p w14:paraId="6EF3910E" w14:textId="77777777" w:rsidR="00970F80" w:rsidRDefault="00970F80" w:rsidP="00970F80">
      <w:pPr>
        <w:widowControl/>
        <w:spacing w:line="240" w:lineRule="auto"/>
      </w:pPr>
      <w:r>
        <w:br w:type="page"/>
      </w:r>
    </w:p>
    <w:p w14:paraId="5AA2614D" w14:textId="77777777" w:rsidR="00970F80" w:rsidRPr="00970F80" w:rsidRDefault="00970F80" w:rsidP="00970F80">
      <w:pPr>
        <w:spacing w:line="240" w:lineRule="auto"/>
        <w:rPr>
          <w:b/>
          <w:bCs/>
        </w:rPr>
      </w:pPr>
      <w:r w:rsidRPr="00970F80">
        <w:rPr>
          <w:b/>
          <w:bCs/>
        </w:rPr>
        <w:lastRenderedPageBreak/>
        <w:t>二　「コピー社会」という病理の解剖</w:t>
      </w:r>
    </w:p>
    <w:p w14:paraId="227BB831" w14:textId="77777777" w:rsidR="00970F80" w:rsidRPr="00970F80" w:rsidRDefault="00970F80" w:rsidP="00970F80">
      <w:pPr>
        <w:spacing w:line="240" w:lineRule="auto"/>
      </w:pPr>
      <w:r w:rsidRPr="00970F80">
        <w:t xml:space="preserve">　「界面」の消失は、技術の問題に留まらない。それは社会の構造的な問題と深く絡み合っている。</w:t>
      </w:r>
    </w:p>
    <w:p w14:paraId="7F55F4E2" w14:textId="77777777" w:rsidR="00970F80" w:rsidRPr="00970F80" w:rsidRDefault="00970F80" w:rsidP="00970F80">
      <w:pPr>
        <w:spacing w:line="240" w:lineRule="auto"/>
      </w:pPr>
      <w:r w:rsidRPr="00970F80">
        <w:t xml:space="preserve">　筆者が日常的に直面するのは、この「知性の退行」が生み出す圧倒的な「だるさ」の感覚である。ルーターが不調をきたしたとき、家族は論理的な切り分けを一切試みることなく、ただ「壊れた」という結論に飛躍する。職場の同僚たちはAIを「効率化の小道具」として消費し、その出力の妥当性を批判的に検証しようとしない。会議の場では、論理的な正しさよりも内輪の空気を読むことが優先される。そこには、真理としてのエンジニアリングへの、根本的な敬意の欠落がある。</w:t>
      </w:r>
    </w:p>
    <w:p w14:paraId="1FA06E13" w14:textId="77777777" w:rsidR="00970F80" w:rsidRPr="00970F80" w:rsidRDefault="00970F80" w:rsidP="00970F80">
      <w:pPr>
        <w:spacing w:line="240" w:lineRule="auto"/>
      </w:pPr>
      <w:r w:rsidRPr="00970F80">
        <w:t xml:space="preserve">　この現象を個人の怠慢として片付けることは容易い。しかしより正確に言えば、それは社会システムそのものが生産するインセンティブ構造の問題である。現代の組織において評価されるのは「深く理解すること」ではなく「素早く処理すること」であり、「独自に設計すること」ではなく「既存のものをうまく組み合わせること」である。この評価軸が支配的になるとき、深く考えるという行為はコストパフォーマンスの悪い選択として排除されていく。</w:t>
      </w:r>
    </w:p>
    <w:p w14:paraId="68AB9F00" w14:textId="77777777" w:rsidR="00970F80" w:rsidRPr="00970F80" w:rsidRDefault="00970F80" w:rsidP="00970F80">
      <w:pPr>
        <w:spacing w:line="240" w:lineRule="auto"/>
      </w:pPr>
      <w:r w:rsidRPr="00970F80">
        <w:t xml:space="preserve">　現代社会が追い求める「効率化」の本質を問えば、それは突き詰めるところ「コピーの量産」に他ならない。誰が書いても同じコード、誰が設計しても同じ構造、誰が判断しても同じ結論——このような均質化の論理が組織を支配するとき、そこには「正解のコピー」を最速で生産できる者が最も高く評価されるという、奇妙な倒錯した生態系が生まれる。</w:t>
      </w:r>
    </w:p>
    <w:p w14:paraId="1AFFA383" w14:textId="77777777" w:rsidR="00970F80" w:rsidRPr="00970F80" w:rsidRDefault="00970F80" w:rsidP="00970F80">
      <w:pPr>
        <w:spacing w:line="240" w:lineRule="auto"/>
      </w:pPr>
      <w:r w:rsidRPr="00970F80">
        <w:lastRenderedPageBreak/>
        <w:t xml:space="preserve">　アーレントは『人間の条件』において、人間の活動を「労働（labor）」「仕事（work）」「活動（action）」の三層に分類した。現代の知識労働が陥っている罠とは、本来「仕事」や「活動」であるべき創造的・知的行為が、「労働」のカテゴリへと切り詰められていくことである。繰り返し、消費され、痕跡を残さない——そのような営みへの還元が、至るところで進行している。</w:t>
      </w:r>
    </w:p>
    <w:p w14:paraId="5C308A44" w14:textId="77777777" w:rsidR="00970F80" w:rsidRPr="00970F80" w:rsidRDefault="00970F80" w:rsidP="00970F80">
      <w:pPr>
        <w:spacing w:line="240" w:lineRule="auto"/>
      </w:pPr>
      <w:r w:rsidRPr="00970F80">
        <w:t xml:space="preserve">　この文脈において、クリエイター気質の人間が組織から独立を余儀なくされる現象を改めて考えてみたい。一般的な解釈では、これは「協調性の欠如」や「扱いにくさ」として説明される。しかしその解釈は表層的である。より本質的に言えば、クリエイター気質の人間が持つ「独自性」は、均質化を至上命題とするシステムにとって、致命的なバグとして機能してしまうのだ。彼らは正解のコピーを量産する代わりに、問い自体を問い直す。既存の枠組みに従う代わりに、枠組みそのものを設計しようとする。その志向性は、「コピー社会」のオペレーションを根底から撹乱する異物である。</w:t>
      </w:r>
    </w:p>
    <w:p w14:paraId="4D353CF3" w14:textId="77777777" w:rsidR="00970F80" w:rsidRPr="00970F80" w:rsidRDefault="00970F80" w:rsidP="00970F80">
      <w:pPr>
        <w:spacing w:line="240" w:lineRule="auto"/>
      </w:pPr>
      <w:r w:rsidRPr="00970F80">
        <w:t xml:space="preserve">　排除されるのは能力の欠如ゆえではなく、むしろ過剰ゆえである。この逆説の中に、現代の知的退行の核心が潜んでいる。社会が「使いやすい道具」としての人間を求めるとき、「道具を設計する人間」は必然的に周縁へと追いやられる。そしてその周縁こそが、真の思想が生まれる場所でもある。</w:t>
      </w:r>
    </w:p>
    <w:p w14:paraId="4366757A" w14:textId="4BEFC2F2" w:rsidR="00970F80" w:rsidRDefault="00970F80" w:rsidP="00970F80">
      <w:pPr>
        <w:spacing w:line="240" w:lineRule="auto"/>
      </w:pPr>
    </w:p>
    <w:p w14:paraId="4816A637" w14:textId="77777777" w:rsidR="00970F80" w:rsidRDefault="00970F80" w:rsidP="00970F80">
      <w:pPr>
        <w:widowControl/>
        <w:spacing w:line="240" w:lineRule="auto"/>
      </w:pPr>
      <w:r>
        <w:br w:type="page"/>
      </w:r>
    </w:p>
    <w:p w14:paraId="25759B4E" w14:textId="77777777" w:rsidR="00970F80" w:rsidRPr="00970F80" w:rsidRDefault="00970F80" w:rsidP="00970F80">
      <w:pPr>
        <w:spacing w:line="240" w:lineRule="auto"/>
        <w:rPr>
          <w:b/>
          <w:bCs/>
        </w:rPr>
      </w:pPr>
      <w:r w:rsidRPr="00970F80">
        <w:rPr>
          <w:b/>
          <w:bCs/>
        </w:rPr>
        <w:lastRenderedPageBreak/>
        <w:t>三　AIという両刃の剣</w:t>
      </w:r>
    </w:p>
    <w:p w14:paraId="2BD3B882" w14:textId="77777777" w:rsidR="00970F80" w:rsidRPr="00970F80" w:rsidRDefault="00970F80" w:rsidP="00970F80">
      <w:pPr>
        <w:spacing w:line="240" w:lineRule="auto"/>
      </w:pPr>
      <w:r w:rsidRPr="00970F80">
        <w:t xml:space="preserve">　コピー社会の病理が極まった時代に登場したのが、生成AIという存在である。</w:t>
      </w:r>
    </w:p>
    <w:p w14:paraId="745A1D67" w14:textId="77777777" w:rsidR="00970F80" w:rsidRPr="00970F80" w:rsidRDefault="00970F80" w:rsidP="00970F80">
      <w:pPr>
        <w:spacing w:line="240" w:lineRule="auto"/>
      </w:pPr>
      <w:r w:rsidRPr="00970F80">
        <w:t xml:space="preserve">　生成AIは、この問題をより複雑な次元へと押し上げた。一方では、AIは知識労働の「コピー化」を究極まで加速させるツールとして機能し得る。プロンプト一つで「それらしい文章」「それらしいコード」「それらしいデザイン」が生成される環境において、人間の側が深く考える必要性はますます減じていく。AIが「正解のコピー」を瞬時に量産できるなら、人間がそれを行う価値はどこにあるのか——この問いに答えられない者は、やがてAIの出力を無批判に消費するだけの受容体へと変質していく。</w:t>
      </w:r>
    </w:p>
    <w:p w14:paraId="4026F1E1" w14:textId="7C3A4702" w:rsidR="00970F80" w:rsidRPr="00970F80" w:rsidRDefault="00970F80" w:rsidP="00970F80">
      <w:pPr>
        <w:spacing w:line="240" w:lineRule="auto"/>
      </w:pPr>
      <w:r w:rsidRPr="00970F80">
        <w:t xml:space="preserve">　しかし他方、AIは全く異なる文脈においても機能し得る。それは、思考を深化させるための対</w:t>
      </w:r>
      <w:r w:rsidRPr="00970F80">
        <w:rPr>
          <w:rFonts w:hint="eastAsia"/>
        </w:rPr>
        <w:t>話相手</w:t>
      </w:r>
      <w:r w:rsidRPr="00970F80">
        <w:t>、設計を検証するための高精度な壁打ち相手、あるいは己の論理の弱点を容赦なく指摘する批評装置としての役割である。この意味において、AIは人間の知性を拡張するための強力な補助具となり得る。</w:t>
      </w:r>
    </w:p>
    <w:p w14:paraId="311A0926" w14:textId="77777777" w:rsidR="00970F80" w:rsidRPr="00970F80" w:rsidRDefault="00970F80" w:rsidP="00970F80">
      <w:pPr>
        <w:spacing w:line="240" w:lineRule="auto"/>
      </w:pPr>
      <w:r w:rsidRPr="00970F80">
        <w:t xml:space="preserve">　問題は、AIをどちらのモードで使うかを、誰が、どのように決定するかという点にある。AIを「効率化の小道具」として受動的に消費する者と、AIを「知性の増幅装置」として能動的に支配する者の間には、同じツールを使っていながら、その経験の質において天と地ほどの差がある。前者にとってAIは主人であり、後者にとってAIは従者である。そしてこの差異は、ツールの能力の違いではなく、ツールを使う人間の側の「主権」の有無によって決定される。</w:t>
      </w:r>
    </w:p>
    <w:p w14:paraId="4EDDCA6D" w14:textId="77777777" w:rsidR="00970F80" w:rsidRPr="00970F80" w:rsidRDefault="00970F80" w:rsidP="00970F80">
      <w:pPr>
        <w:spacing w:line="240" w:lineRule="auto"/>
      </w:pPr>
      <w:r w:rsidRPr="00970F80">
        <w:t xml:space="preserve">　ここで重要なのは、AIへの依存と、AIの活用は全く異なる行為だという認識である。ハ</w:t>
      </w:r>
      <w:r w:rsidRPr="00970F80">
        <w:lastRenderedPageBreak/>
        <w:t>ンマーを使う大工は、ハンマーに依存しているのではなく、ハンマーを使いこなしている。その区別の鍵は、大工がハンマーの特性を深く理解しており、どのような状況でどのように使うべきかを自ら判断できるという点にある。AIについても同様である。AIの推論の仕組みを理解し、その限界と可能性を把握し、どのような問いをどのように投げかければ最大の効用が得られるかを設計できる者だけが、AIを真の意味で「使う」ことができる。</w:t>
      </w:r>
    </w:p>
    <w:p w14:paraId="499A9FC2" w14:textId="72C4604B" w:rsidR="00970F80" w:rsidRDefault="00970F80" w:rsidP="00970F80">
      <w:pPr>
        <w:spacing w:line="240" w:lineRule="auto"/>
      </w:pPr>
    </w:p>
    <w:p w14:paraId="72AF0FE2" w14:textId="77777777" w:rsidR="00970F80" w:rsidRDefault="00970F80" w:rsidP="00970F80">
      <w:pPr>
        <w:widowControl/>
        <w:spacing w:line="240" w:lineRule="auto"/>
      </w:pPr>
      <w:r>
        <w:br w:type="page"/>
      </w:r>
    </w:p>
    <w:p w14:paraId="77E9417A" w14:textId="77777777" w:rsidR="00970F80" w:rsidRPr="00970F80" w:rsidRDefault="00970F80" w:rsidP="00970F80">
      <w:pPr>
        <w:spacing w:line="240" w:lineRule="auto"/>
        <w:rPr>
          <w:b/>
          <w:bCs/>
        </w:rPr>
      </w:pPr>
      <w:r w:rsidRPr="00970F80">
        <w:rPr>
          <w:b/>
          <w:bCs/>
        </w:rPr>
        <w:lastRenderedPageBreak/>
        <w:t>四　S.D.A.P.——主語を「Self」に置くための思想</w:t>
      </w:r>
    </w:p>
    <w:p w14:paraId="4A81E2D3" w14:textId="77777777" w:rsidR="00970F80" w:rsidRPr="00970F80" w:rsidRDefault="00970F80" w:rsidP="00970F80">
      <w:pPr>
        <w:spacing w:line="240" w:lineRule="auto"/>
      </w:pPr>
      <w:r w:rsidRPr="00970F80">
        <w:t xml:space="preserve">　以上の問題意識を踏まえ、本稿は </w:t>
      </w:r>
      <w:r w:rsidRPr="00970F80">
        <w:rPr>
          <w:b/>
          <w:bCs/>
        </w:rPr>
        <w:t>S.D.A.P.（Self-Designed with AI-assisted Protocol）</w:t>
      </w:r>
      <w:r w:rsidRPr="00970F80">
        <w:t xml:space="preserve"> という概念を提唱する。</w:t>
      </w:r>
    </w:p>
    <w:p w14:paraId="73E79C14" w14:textId="77777777" w:rsidR="00970F80" w:rsidRPr="00970F80" w:rsidRDefault="00970F80" w:rsidP="00970F80">
      <w:pPr>
        <w:spacing w:line="240" w:lineRule="auto"/>
      </w:pPr>
      <w:r w:rsidRPr="00970F80">
        <w:t xml:space="preserve">　S.D.A.P.とは何か。一言で言えば、それは「AIを使いながら、主語を自分に置き続けるための思想的・実践的なプロトコル」である。AIへの隷属を拒絶し、しかしAIを無駄に排斥することもなく、高度な推論エンジンを己の設計思想を研ぎ澄ますための「高精度な規約」として意識的に支配下に置く。このプロトコルの核心は「Self-Designed」という語に宿っている。設計の主体は、常に自分自身でなければならない。</w:t>
      </w:r>
    </w:p>
    <w:p w14:paraId="175BACE5" w14:textId="77777777" w:rsidR="00970F80" w:rsidRPr="00970F80" w:rsidRDefault="00970F80" w:rsidP="00970F80">
      <w:pPr>
        <w:spacing w:line="240" w:lineRule="auto"/>
      </w:pPr>
      <w:r w:rsidRPr="00970F80">
        <w:t xml:space="preserve">　S.D.A.P.の第一原則は、</w:t>
      </w:r>
      <w:r w:rsidRPr="00970F80">
        <w:rPr>
          <w:b/>
          <w:bCs/>
        </w:rPr>
        <w:t>理解なき操作の拒絶</w:t>
      </w:r>
      <w:r w:rsidRPr="00970F80">
        <w:t>である。ツールを使う前に、そのツールの動作原理を可能な限り理解することを要求する。GUIのボタンを押す前に、そのボタンが何をトリガーするのかを問う。AIにプロンプトを投げる前に、そのプロンプトが何を引き出そうとしているのかを設計する。この習慣は、操作を遅くするかもしれない。しかしそれは、主権を持つ者の速度である。</w:t>
      </w:r>
    </w:p>
    <w:p w14:paraId="330489F6" w14:textId="77777777" w:rsidR="00970F80" w:rsidRPr="00970F80" w:rsidRDefault="00970F80" w:rsidP="00970F80">
      <w:pPr>
        <w:spacing w:line="240" w:lineRule="auto"/>
      </w:pPr>
      <w:r w:rsidRPr="00970F80">
        <w:t xml:space="preserve">　第二原則は、</w:t>
      </w:r>
      <w:r w:rsidRPr="00970F80">
        <w:rPr>
          <w:b/>
          <w:bCs/>
        </w:rPr>
        <w:t>一周回った後の自覚的省略</w:t>
      </w:r>
      <w:r w:rsidRPr="00970F80">
        <w:t>である。これは第一原則と矛盾するように見えて、実はその延長にある。たとえばUSBストレージを安全に取り出す際、「取り出しボタン」を押すというルールがある。中級者はこのルールを盲目的に遵守する。しかしファイルシステムの動作を深く理解した者は、現在のマウント状態、直前の書き込み操作の有無、対象デバイスのキャッシュポリシーを脳内でシミュレーションした上で、特定の条件下ではそのまま抜くという選択を行う。これは怠慢ではない。規則の背後にある論理を完全に内面化</w:t>
      </w:r>
      <w:r w:rsidRPr="00970F80">
        <w:lastRenderedPageBreak/>
        <w:t>した者だけが許される、自覚的な省略である。この「一周回った後のサボり」こそが、システムの主権を自らの手に取り戻した者の証左である。</w:t>
      </w:r>
    </w:p>
    <w:p w14:paraId="502D61C2" w14:textId="77777777" w:rsidR="00970F80" w:rsidRPr="00970F80" w:rsidRDefault="00970F80" w:rsidP="00970F80">
      <w:pPr>
        <w:spacing w:line="240" w:lineRule="auto"/>
      </w:pPr>
      <w:r w:rsidRPr="00970F80">
        <w:t xml:space="preserve">　第三原則は、</w:t>
      </w:r>
      <w:r w:rsidRPr="00970F80">
        <w:rPr>
          <w:b/>
          <w:bCs/>
        </w:rPr>
        <w:t>AIとの非対称な関係の維持</w:t>
      </w:r>
      <w:r w:rsidRPr="00970F80">
        <w:t>である。AIは対等なパートナーではなく、高精度だが従属的なツールとして扱われなければならない。AIの出力は常に仮説であり、それを検証し、採用し、あるいは棄却する判断は人間の側に帰属する。AIが「正しい答え」を出力したとしても、なぜそれが正しいのかを自ら説明できなければ、その答えを採用してはならない——これがS.D.A.P.における厳格な規律である。</w:t>
      </w:r>
    </w:p>
    <w:p w14:paraId="780C1C93" w14:textId="03E5E0C0" w:rsidR="00970F80" w:rsidRDefault="00970F80" w:rsidP="00970F80">
      <w:pPr>
        <w:spacing w:line="240" w:lineRule="auto"/>
      </w:pPr>
      <w:r w:rsidRPr="00970F80">
        <w:t xml:space="preserve">　この三原則は、実践の場においていかに機能するか。一つの具体例として、ソフトウェア開発の場面を考えてみよう。AIにコードを生成させることは今や日常的な行為となっている。しかしS.D.A.P.実践者がAI生成コードを受け取るとき、その最初の行動は「動作確認」ではなく「読解」である。このコードは何をしているのか。なぜこのアルゴリズムを選択したのか。エッジケースへの対処はどうなっているのか。AIの設計思想を批判的に読み解き、必要であれば再設計する——その過程においてのみ、AIは真の意味での「アシスタント」として機能する。</w:t>
      </w:r>
    </w:p>
    <w:p w14:paraId="24EBCE5D" w14:textId="77777777" w:rsidR="00970F80" w:rsidRDefault="00970F80" w:rsidP="00970F80">
      <w:pPr>
        <w:widowControl/>
        <w:spacing w:line="240" w:lineRule="auto"/>
      </w:pPr>
      <w:r>
        <w:br w:type="page"/>
      </w:r>
    </w:p>
    <w:p w14:paraId="72CD2DDE" w14:textId="77777777" w:rsidR="00970F80" w:rsidRPr="00970F80" w:rsidRDefault="00970F80" w:rsidP="00970F80">
      <w:pPr>
        <w:spacing w:line="240" w:lineRule="auto"/>
        <w:rPr>
          <w:b/>
          <w:bCs/>
        </w:rPr>
      </w:pPr>
      <w:r w:rsidRPr="00970F80">
        <w:rPr>
          <w:b/>
          <w:bCs/>
        </w:rPr>
        <w:lastRenderedPageBreak/>
        <w:t>五　システムを「建てる」という哲学</w:t>
      </w:r>
    </w:p>
    <w:p w14:paraId="44658ECA" w14:textId="77777777" w:rsidR="00970F80" w:rsidRPr="00970F80" w:rsidRDefault="00970F80" w:rsidP="00970F80">
      <w:pPr>
        <w:spacing w:line="240" w:lineRule="auto"/>
      </w:pPr>
      <w:r w:rsidRPr="00970F80">
        <w:t xml:space="preserve">　S.D.A.P.の思想的基盤には、「システムを建てる」という行為に対する特別な敬意がある。</w:t>
      </w:r>
    </w:p>
    <w:p w14:paraId="0723C004" w14:textId="77777777" w:rsidR="00970F80" w:rsidRPr="00970F80" w:rsidRDefault="00970F80" w:rsidP="00970F80">
      <w:pPr>
        <w:spacing w:line="240" w:lineRule="auto"/>
      </w:pPr>
      <w:r w:rsidRPr="00970F80">
        <w:t xml:space="preserve">　建築家は建物を設計する際、単に美しい外観や快適な内部空間を構想するだけではない。基礎の構造から始まり、荷重の分散、材料の特性、耐久性と可変性のバランスを全て考慮した上で、一つの統合されたシステムとして建物を設計する。計算機システムの設計も、本質的にはこれと同じである。インターフェースの背後に積み重なる層——アプリケーション層、OS層、ドライバ層、ハードウェア層——を全体として把握した上で、各層の責任範囲と相互作用を設計する。</w:t>
      </w:r>
    </w:p>
    <w:p w14:paraId="018A0AC3" w14:textId="77777777" w:rsidR="00970F80" w:rsidRPr="00970F80" w:rsidRDefault="00970F80" w:rsidP="00970F80">
      <w:pPr>
        <w:spacing w:line="240" w:lineRule="auto"/>
      </w:pPr>
      <w:r w:rsidRPr="00970F80">
        <w:t xml:space="preserve">　この「建てる」という行為において、設計者は否応なく根本的な問いに直面する。このシステムは何のために存在するのか。誰が使うのか。どのような障害に対してどの程度の頑強性を持つべきか。これらの問いへの答えは、技術的な仕様書に留まらず、ある種の倫理的・哲学的なコミットメントを要求する。システムの設計とは、ある価値観を物理的・論理的な構造として世界に刻み込む行為なのである。</w:t>
      </w:r>
    </w:p>
    <w:p w14:paraId="27CB7BE3" w14:textId="77777777" w:rsidR="00970F80" w:rsidRPr="00970F80" w:rsidRDefault="00970F80" w:rsidP="00970F80">
      <w:pPr>
        <w:spacing w:line="240" w:lineRule="auto"/>
      </w:pPr>
      <w:r w:rsidRPr="00970F80">
        <w:t xml:space="preserve">　ここにおいて重要なのは、「使う」ことと「建てる」ことの非対称性である。既存のシステムを「使う」者は、その設計者が埋め込んだ価値観と制約の中で行動する。しかし「建てる」者は、その価値観と制約を自ら定義する権能を持つ。これは単に自由度の違いではない。世界に対する根本的な関わり方の違いである。</w:t>
      </w:r>
    </w:p>
    <w:p w14:paraId="445C6AEA" w14:textId="77777777" w:rsidR="00970F80" w:rsidRPr="00970F80" w:rsidRDefault="00970F80" w:rsidP="00970F80">
      <w:pPr>
        <w:spacing w:line="240" w:lineRule="auto"/>
      </w:pPr>
      <w:r w:rsidRPr="00970F80">
        <w:t xml:space="preserve">　S.D.A.P.が目指すのは、この「建てる」側に立つことである。与えられたシステムの住人</w:t>
      </w:r>
      <w:r w:rsidRPr="00970F80">
        <w:lastRenderedPageBreak/>
        <w:t>として、その論理に従って行動するのではなく、システムの設計者として、その論理を自ら定義する。この態度は、計算機システムの領域に留まらず、思想的・社会的な領域にも及ぶ。いかなる枠組みの中で考えるかを自ら選択し、その枠組み自体を問い直す権利を放棄しない——これがS.D.A.P.的な知的態度の本質である。</w:t>
      </w:r>
    </w:p>
    <w:p w14:paraId="19BFEBC3" w14:textId="13EC5C62" w:rsidR="00970F80" w:rsidRDefault="00970F80" w:rsidP="00970F80">
      <w:pPr>
        <w:spacing w:line="240" w:lineRule="auto"/>
      </w:pPr>
    </w:p>
    <w:p w14:paraId="6DA0D8AA" w14:textId="77777777" w:rsidR="00970F80" w:rsidRDefault="00970F80">
      <w:pPr>
        <w:widowControl/>
      </w:pPr>
      <w:r>
        <w:br w:type="page"/>
      </w:r>
    </w:p>
    <w:p w14:paraId="4EA7B804" w14:textId="77777777" w:rsidR="00970F80" w:rsidRPr="00970F80" w:rsidRDefault="00970F80" w:rsidP="00970F80">
      <w:pPr>
        <w:spacing w:line="240" w:lineRule="auto"/>
        <w:rPr>
          <w:b/>
          <w:bCs/>
        </w:rPr>
      </w:pPr>
      <w:r w:rsidRPr="00970F80">
        <w:rPr>
          <w:b/>
          <w:bCs/>
        </w:rPr>
        <w:lastRenderedPageBreak/>
        <w:t>六　チタンの夢——論理の物理化という理想</w:t>
      </w:r>
    </w:p>
    <w:p w14:paraId="134B61D9" w14:textId="77777777" w:rsidR="00970F80" w:rsidRPr="00970F80" w:rsidRDefault="00970F80" w:rsidP="00970F80">
      <w:pPr>
        <w:spacing w:line="240" w:lineRule="auto"/>
      </w:pPr>
      <w:r w:rsidRPr="00970F80">
        <w:t xml:space="preserve">　S.D.A.P.の思想は、ある壮大なビジョンへと接続する。それが「論理の物理化」という理想である。</w:t>
      </w:r>
    </w:p>
    <w:p w14:paraId="4DF586FE" w14:textId="77777777" w:rsidR="00970F80" w:rsidRPr="00970F80" w:rsidRDefault="00970F80" w:rsidP="00970F80">
      <w:pPr>
        <w:spacing w:line="240" w:lineRule="auto"/>
      </w:pPr>
      <w:r w:rsidRPr="00970F80">
        <w:t xml:space="preserve">　チタン合金のボディを持ち、手塚治虫的なロボット三原則を最下層に刻み込んだ自作AIとの「合体」——この夢想を、SF的な荒唐無稽として退けることは簡単だ。しかしその核心にある問いは、極めて真剣なものである。人間の知性と、人間が設計したシステムが、どこまで一体化し得るのか。そしてその一体化は、人間の条件をいかに変容させるのか。</w:t>
      </w:r>
    </w:p>
    <w:p w14:paraId="5F488AD9" w14:textId="77777777" w:rsidR="00970F80" w:rsidRPr="00970F80" w:rsidRDefault="00970F80" w:rsidP="00970F80">
      <w:pPr>
        <w:spacing w:line="240" w:lineRule="auto"/>
      </w:pPr>
      <w:r w:rsidRPr="00970F80">
        <w:t xml:space="preserve">　外骨格（exoskeleton）という概念は、生物学的には節足動物が持つ体外の骨格構造を指すが、工学的文脈においては人間の身体能力を拡張するための装着型機械を意味する。筆者が夢見るのは、このような物理的な拡張に留まらない、認知的・論理的な拡張としての外骨格である。自らの脳と、自らがビルドしたAIとが外骨格を介して同期し、身体の脆弱性をチタンの剛性で補完するだけでなく、思考の速度と精度をAIの処理能力で増幅する——そのような人間とシステムの融合体。</w:t>
      </w:r>
    </w:p>
    <w:p w14:paraId="7D039918" w14:textId="77777777" w:rsidR="00970F80" w:rsidRPr="00970F80" w:rsidRDefault="00970F80" w:rsidP="00970F80">
      <w:pPr>
        <w:spacing w:line="240" w:lineRule="auto"/>
      </w:pPr>
      <w:r w:rsidRPr="00970F80">
        <w:t xml:space="preserve">　この夢想において重要なのは「自らがビルドした」という条件である。既製品の外骨格を装着するのは「使う」行為に過ぎない。しかし自ら設計し構築したシステムと融合することは、設計者の意図と意思が物理的な延長として世界に現れることを意味する。それは自己の論理の外化であり、人間の内的な設計思想が外的な実在として立ち現れる瞬間である。</w:t>
      </w:r>
    </w:p>
    <w:p w14:paraId="0E152E00" w14:textId="77777777" w:rsidR="00970F80" w:rsidRPr="00970F80" w:rsidRDefault="00970F80" w:rsidP="00970F80">
      <w:pPr>
        <w:spacing w:line="240" w:lineRule="auto"/>
      </w:pPr>
      <w:r w:rsidRPr="00970F80">
        <w:t xml:space="preserve">　手塚治虫がロボット三原則を物語の基盤として採用したとき、彼はSFというジャンルを超えて、人工的な存在に倫理を与えるという問いを文化的な次元で問うた。筆者が「最下層</w:t>
      </w:r>
      <w:r w:rsidRPr="00970F80">
        <w:lastRenderedPageBreak/>
        <w:t>に刻み込む」と述べる倫理的制約もまた、単なる安全装置ではない。それは設計者の価値観の宣言である。いかなる倫理的原則に基づいてこのシステムを構築するか——その問いへの答えを、コードの最も基底的な層に書き込む行為は、技術と哲学の交差点に立つ、S.D.A.P.の最も象徴的な実践である。</w:t>
      </w:r>
    </w:p>
    <w:p w14:paraId="5D926847" w14:textId="77777777" w:rsidR="00970F80" w:rsidRPr="00970F80" w:rsidRDefault="00970F80" w:rsidP="00970F80">
      <w:pPr>
        <w:spacing w:line="240" w:lineRule="auto"/>
      </w:pPr>
      <w:r w:rsidRPr="00970F80">
        <w:t xml:space="preserve">　人間である以上、我々には寿命という「仕様」が書き込まれている。この厳然たる事実に対して、S.D.A.P.は「不死」を夢見るのではなく「継続する論理」を夢見る。自ら設計し、構築し、魂を吹き込んだシステムは、肉体が朽ちた後も一つの「論理的な実在」として世界に残り続ける。それは生物学的な生命の継続ではなく、設計思想の継続である。建築家が設計した建物が、その死後も世界に存在し続けるように。作曲家が書いた楽譜が、その死後も演奏され続けるように。S.D.A.P.実践者がビルドしたシステムは、その死後も一つの論理的なモニュメントとして機能し続ける。</w:t>
      </w:r>
    </w:p>
    <w:p w14:paraId="28B71D50" w14:textId="2A25BF22" w:rsidR="00970F80" w:rsidRDefault="00970F80" w:rsidP="00970F80">
      <w:pPr>
        <w:spacing w:line="240" w:lineRule="auto"/>
      </w:pPr>
    </w:p>
    <w:p w14:paraId="0522465C" w14:textId="77777777" w:rsidR="00970F80" w:rsidRDefault="00970F80">
      <w:pPr>
        <w:widowControl/>
      </w:pPr>
      <w:r>
        <w:br w:type="page"/>
      </w:r>
    </w:p>
    <w:p w14:paraId="67BFBE5A" w14:textId="77777777" w:rsidR="00970F80" w:rsidRPr="00970F80" w:rsidRDefault="00970F80" w:rsidP="00970F80">
      <w:pPr>
        <w:spacing w:line="240" w:lineRule="auto"/>
        <w:rPr>
          <w:b/>
          <w:bCs/>
        </w:rPr>
      </w:pPr>
      <w:r w:rsidRPr="00970F80">
        <w:rPr>
          <w:b/>
          <w:bCs/>
        </w:rPr>
        <w:lastRenderedPageBreak/>
        <w:t>結論　与えられる者か、定義する者か</w:t>
      </w:r>
    </w:p>
    <w:p w14:paraId="41F6726A" w14:textId="77777777" w:rsidR="00970F80" w:rsidRPr="00970F80" w:rsidRDefault="00970F80" w:rsidP="00970F80">
      <w:pPr>
        <w:spacing w:line="240" w:lineRule="auto"/>
      </w:pPr>
      <w:r w:rsidRPr="00970F80">
        <w:t xml:space="preserve">　本稿で論じてきたことを整理しよう。</w:t>
      </w:r>
    </w:p>
    <w:p w14:paraId="26901FAE" w14:textId="77777777" w:rsidR="00970F80" w:rsidRPr="00970F80" w:rsidRDefault="00970F80" w:rsidP="00970F80">
      <w:pPr>
        <w:spacing w:line="240" w:lineRule="auto"/>
      </w:pPr>
      <w:r w:rsidRPr="00970F80">
        <w:t xml:space="preserve">　現代の計算機文明は、「界面」の透明化という名のもとに、ユーザーからシステムへの主権を静かに奪い続けている。その結果として生じる知性の退行は、個人の問題ではなく、「コピーの量産」を至上命題とする社会システムの構造的な産物である。生成AIの登場は、この傾向を加速させ得る一方で、知性の拡張装置としての可能性をも秘めている。その可能性を現実のものとするか否かは、AIをいかなる立場で使うかという「主権の問題」に帰着する。</w:t>
      </w:r>
    </w:p>
    <w:p w14:paraId="021C2185" w14:textId="77777777" w:rsidR="00970F80" w:rsidRPr="00970F80" w:rsidRDefault="00970F80" w:rsidP="00970F80">
      <w:pPr>
        <w:spacing w:line="240" w:lineRule="auto"/>
      </w:pPr>
      <w:r w:rsidRPr="00970F80">
        <w:t xml:space="preserve">　S.D.A.P.とは、この主権を意識的に取り戻し、維持するためのプロトコルである。理解なき操作を拒絶し、一周回った後の自覚的省略を実践し、AIとの非対称な関係を維持することで、設計する者としての立場を堅持する。その思想的到達点は、自らの論理を世界に物理的に刻み込むという、論理の物理化という理想に結晶する。</w:t>
      </w:r>
    </w:p>
    <w:p w14:paraId="0C3E8D7D" w14:textId="77777777" w:rsidR="00970F80" w:rsidRPr="00970F80" w:rsidRDefault="00970F80" w:rsidP="00970F80">
      <w:pPr>
        <w:spacing w:line="240" w:lineRule="auto"/>
      </w:pPr>
      <w:r w:rsidRPr="00970F80">
        <w:t xml:space="preserve">　与えられたOSを享受するだけの住人で終わるか。それとも、物理層から倫理層までを自ら定義する創造主となるか。この問いは、技術論の文脈を遥かに超えた、哲学的な命題として我々の前に立ちはだかる。</w:t>
      </w:r>
    </w:p>
    <w:p w14:paraId="56C6A14B" w14:textId="77777777" w:rsidR="00970F80" w:rsidRPr="00970F80" w:rsidRDefault="00970F80" w:rsidP="00970F80">
      <w:pPr>
        <w:spacing w:line="240" w:lineRule="auto"/>
      </w:pPr>
      <w:r w:rsidRPr="00970F80">
        <w:t xml:space="preserve">　システムを与えられた者は、そのシステムの論理の中で生きる。システムを設計した者は、その論理を自ら定義した世界に生きる。チタンの冷徹な輝きは、その決断を下した者にのみ、真の自由を約束するのである。</w:t>
      </w:r>
    </w:p>
    <w:p w14:paraId="0F1B6CB3" w14:textId="77777777" w:rsidR="00970F80" w:rsidRPr="00970F80" w:rsidRDefault="00970F80" w:rsidP="00970F80">
      <w:pPr>
        <w:spacing w:line="240" w:lineRule="auto"/>
        <w:rPr>
          <w:rFonts w:hint="eastAsia"/>
        </w:rPr>
      </w:pPr>
    </w:p>
    <w:sectPr w:rsidR="00970F80" w:rsidRPr="00970F80" w:rsidSect="00970F80">
      <w:pgSz w:w="16838" w:h="11906" w:orient="landscape"/>
      <w:pgMar w:top="1440" w:right="1080" w:bottom="1440" w:left="1080"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01B72" w14:textId="77777777" w:rsidR="001F17B3" w:rsidRDefault="001F17B3" w:rsidP="00970F80">
      <w:pPr>
        <w:spacing w:after="0" w:line="240" w:lineRule="auto"/>
      </w:pPr>
      <w:r>
        <w:separator/>
      </w:r>
    </w:p>
  </w:endnote>
  <w:endnote w:type="continuationSeparator" w:id="0">
    <w:p w14:paraId="3ED8FF19" w14:textId="77777777" w:rsidR="001F17B3" w:rsidRDefault="001F17B3" w:rsidP="0097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98956" w14:textId="77777777" w:rsidR="001F17B3" w:rsidRDefault="001F17B3" w:rsidP="00970F80">
      <w:pPr>
        <w:spacing w:after="0" w:line="240" w:lineRule="auto"/>
      </w:pPr>
      <w:r>
        <w:separator/>
      </w:r>
    </w:p>
  </w:footnote>
  <w:footnote w:type="continuationSeparator" w:id="0">
    <w:p w14:paraId="09C02A1E" w14:textId="77777777" w:rsidR="001F17B3" w:rsidRDefault="001F17B3" w:rsidP="00970F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11F3D"/>
    <w:multiLevelType w:val="hybridMultilevel"/>
    <w:tmpl w:val="4A728788"/>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num w:numId="1" w16cid:durableId="508714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ja-JP" w:vendorID="64" w:dllVersion="0" w:nlCheck="1" w:checkStyle="0"/>
  <w:proofState w:spelling="clean" w:grammar="dirty"/>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3E2"/>
    <w:rsid w:val="001463E2"/>
    <w:rsid w:val="001F17B3"/>
    <w:rsid w:val="003F165F"/>
    <w:rsid w:val="008B7E2C"/>
    <w:rsid w:val="00970F80"/>
    <w:rsid w:val="009A73B4"/>
    <w:rsid w:val="00CA3121"/>
    <w:rsid w:val="00D35B4D"/>
    <w:rsid w:val="00F62B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0C3DB6D"/>
  <w15:chartTrackingRefBased/>
  <w15:docId w15:val="{12F828A1-4C9D-4383-A923-F77A32C39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0F80"/>
    <w:pPr>
      <w:widowControl w:val="0"/>
    </w:pPr>
  </w:style>
  <w:style w:type="paragraph" w:styleId="1">
    <w:name w:val="heading 1"/>
    <w:basedOn w:val="a"/>
    <w:next w:val="a"/>
    <w:link w:val="10"/>
    <w:uiPriority w:val="9"/>
    <w:qFormat/>
    <w:rsid w:val="001463E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463E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463E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463E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463E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463E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463E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463E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463E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463E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463E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463E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463E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463E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463E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463E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463E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463E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463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463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63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463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463E2"/>
    <w:pPr>
      <w:spacing w:before="160"/>
      <w:jc w:val="center"/>
    </w:pPr>
    <w:rPr>
      <w:i/>
      <w:iCs/>
      <w:color w:val="404040" w:themeColor="text1" w:themeTint="BF"/>
    </w:rPr>
  </w:style>
  <w:style w:type="character" w:customStyle="1" w:styleId="a8">
    <w:name w:val="引用文 (文字)"/>
    <w:basedOn w:val="a0"/>
    <w:link w:val="a7"/>
    <w:uiPriority w:val="29"/>
    <w:rsid w:val="001463E2"/>
    <w:rPr>
      <w:i/>
      <w:iCs/>
      <w:color w:val="404040" w:themeColor="text1" w:themeTint="BF"/>
    </w:rPr>
  </w:style>
  <w:style w:type="paragraph" w:styleId="a9">
    <w:name w:val="List Paragraph"/>
    <w:basedOn w:val="a"/>
    <w:uiPriority w:val="34"/>
    <w:qFormat/>
    <w:rsid w:val="001463E2"/>
    <w:pPr>
      <w:ind w:left="720"/>
      <w:contextualSpacing/>
    </w:pPr>
  </w:style>
  <w:style w:type="character" w:styleId="21">
    <w:name w:val="Intense Emphasis"/>
    <w:basedOn w:val="a0"/>
    <w:uiPriority w:val="21"/>
    <w:qFormat/>
    <w:rsid w:val="001463E2"/>
    <w:rPr>
      <w:i/>
      <w:iCs/>
      <w:color w:val="0F4761" w:themeColor="accent1" w:themeShade="BF"/>
    </w:rPr>
  </w:style>
  <w:style w:type="paragraph" w:styleId="22">
    <w:name w:val="Intense Quote"/>
    <w:basedOn w:val="a"/>
    <w:next w:val="a"/>
    <w:link w:val="23"/>
    <w:uiPriority w:val="30"/>
    <w:qFormat/>
    <w:rsid w:val="00146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463E2"/>
    <w:rPr>
      <w:i/>
      <w:iCs/>
      <w:color w:val="0F4761" w:themeColor="accent1" w:themeShade="BF"/>
    </w:rPr>
  </w:style>
  <w:style w:type="character" w:styleId="24">
    <w:name w:val="Intense Reference"/>
    <w:basedOn w:val="a0"/>
    <w:uiPriority w:val="32"/>
    <w:qFormat/>
    <w:rsid w:val="001463E2"/>
    <w:rPr>
      <w:b/>
      <w:bCs/>
      <w:smallCaps/>
      <w:color w:val="0F4761" w:themeColor="accent1" w:themeShade="BF"/>
      <w:spacing w:val="5"/>
    </w:rPr>
  </w:style>
  <w:style w:type="paragraph" w:styleId="aa">
    <w:name w:val="header"/>
    <w:basedOn w:val="a"/>
    <w:link w:val="ab"/>
    <w:uiPriority w:val="99"/>
    <w:unhideWhenUsed/>
    <w:rsid w:val="00970F80"/>
    <w:pPr>
      <w:tabs>
        <w:tab w:val="center" w:pos="4252"/>
        <w:tab w:val="right" w:pos="8504"/>
      </w:tabs>
      <w:snapToGrid w:val="0"/>
    </w:pPr>
  </w:style>
  <w:style w:type="character" w:customStyle="1" w:styleId="ab">
    <w:name w:val="ヘッダー (文字)"/>
    <w:basedOn w:val="a0"/>
    <w:link w:val="aa"/>
    <w:uiPriority w:val="99"/>
    <w:rsid w:val="00970F80"/>
  </w:style>
  <w:style w:type="paragraph" w:styleId="ac">
    <w:name w:val="footer"/>
    <w:basedOn w:val="a"/>
    <w:link w:val="ad"/>
    <w:uiPriority w:val="99"/>
    <w:unhideWhenUsed/>
    <w:rsid w:val="00970F80"/>
    <w:pPr>
      <w:tabs>
        <w:tab w:val="center" w:pos="4252"/>
        <w:tab w:val="right" w:pos="8504"/>
      </w:tabs>
      <w:snapToGrid w:val="0"/>
    </w:pPr>
  </w:style>
  <w:style w:type="character" w:customStyle="1" w:styleId="ad">
    <w:name w:val="フッター (文字)"/>
    <w:basedOn w:val="a0"/>
    <w:link w:val="ac"/>
    <w:uiPriority w:val="99"/>
    <w:rsid w:val="00970F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54DD7-02EC-4740-9C91-D8FF0444D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15</Pages>
  <Words>1168</Words>
  <Characters>6664</Characters>
  <Application>Microsoft Office Word</Application>
  <DocSecurity>0</DocSecurity>
  <Lines>55</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趙 敏行</dc:creator>
  <cp:keywords/>
  <dc:description/>
  <cp:lastModifiedBy>趙 敏行</cp:lastModifiedBy>
  <cp:revision>2</cp:revision>
  <dcterms:created xsi:type="dcterms:W3CDTF">2026-04-20T01:19:00Z</dcterms:created>
  <dcterms:modified xsi:type="dcterms:W3CDTF">2026-04-20T01:55:00Z</dcterms:modified>
</cp:coreProperties>
</file>