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2C4E4" w14:textId="55D2BCCB" w:rsidR="009D78F7" w:rsidRDefault="00BE3A1F">
      <w:pPr>
        <w:rPr>
          <w:rFonts w:asciiTheme="majorBidi" w:hAnsiTheme="majorBidi" w:cstheme="majorBidi"/>
          <w:sz w:val="32"/>
          <w:szCs w:val="32"/>
          <w:lang w:val="en-GB"/>
        </w:rPr>
      </w:pPr>
      <w:r>
        <w:rPr>
          <w:rFonts w:asciiTheme="majorBidi" w:hAnsiTheme="majorBidi" w:cstheme="majorBidi"/>
          <w:sz w:val="32"/>
          <w:szCs w:val="32"/>
          <w:lang w:val="en-GB"/>
        </w:rPr>
        <w:t>Eastern Mediterranean University</w:t>
      </w:r>
    </w:p>
    <w:p w14:paraId="235D8204" w14:textId="25C7CA4D" w:rsidR="00BE3A1F" w:rsidRDefault="00BE3A1F">
      <w:pPr>
        <w:rPr>
          <w:rFonts w:asciiTheme="majorBidi" w:hAnsiTheme="majorBidi" w:cstheme="majorBidi"/>
          <w:sz w:val="32"/>
          <w:szCs w:val="32"/>
          <w:lang w:val="en-GB"/>
        </w:rPr>
      </w:pPr>
      <w:r>
        <w:rPr>
          <w:rFonts w:asciiTheme="majorBidi" w:hAnsiTheme="majorBidi" w:cstheme="majorBidi"/>
          <w:sz w:val="32"/>
          <w:szCs w:val="32"/>
          <w:lang w:val="en-GB"/>
        </w:rPr>
        <w:t>Hasan Altayeb</w:t>
      </w:r>
    </w:p>
    <w:p w14:paraId="6C0B0FAC" w14:textId="6D19C674" w:rsidR="00BE3A1F" w:rsidRDefault="00BE3A1F">
      <w:pPr>
        <w:rPr>
          <w:rFonts w:asciiTheme="majorBidi" w:hAnsiTheme="majorBidi" w:cstheme="majorBidi"/>
          <w:sz w:val="32"/>
          <w:szCs w:val="32"/>
          <w:lang w:val="en-GB"/>
        </w:rPr>
      </w:pPr>
      <w:r>
        <w:rPr>
          <w:rFonts w:asciiTheme="majorBidi" w:hAnsiTheme="majorBidi" w:cstheme="majorBidi"/>
          <w:sz w:val="32"/>
          <w:szCs w:val="32"/>
          <w:lang w:val="en-GB"/>
        </w:rPr>
        <w:t>23703026</w:t>
      </w:r>
    </w:p>
    <w:p w14:paraId="5FC42C9D" w14:textId="60DC4885" w:rsidR="00BE3A1F" w:rsidRDefault="00BE3A1F">
      <w:pPr>
        <w:rPr>
          <w:rFonts w:asciiTheme="majorBidi" w:hAnsiTheme="majorBidi" w:cstheme="majorBidi"/>
          <w:sz w:val="32"/>
          <w:szCs w:val="32"/>
          <w:lang w:val="en-GB"/>
        </w:rPr>
      </w:pPr>
      <w:r>
        <w:rPr>
          <w:rFonts w:asciiTheme="majorBidi" w:hAnsiTheme="majorBidi" w:cstheme="majorBidi"/>
          <w:sz w:val="32"/>
          <w:szCs w:val="32"/>
          <w:lang w:val="en-GB"/>
        </w:rPr>
        <w:t>CMSE211 Assignment #6</w:t>
      </w:r>
    </w:p>
    <w:p w14:paraId="62CDE82F" w14:textId="034C4735" w:rsidR="009A5672" w:rsidRDefault="009A5672" w:rsidP="009A5672">
      <w:pPr>
        <w:rPr>
          <w:rFonts w:asciiTheme="minorBidi" w:hAnsiTheme="minorBidi"/>
          <w:sz w:val="28"/>
          <w:szCs w:val="28"/>
          <w:lang w:val="en-GB"/>
        </w:rPr>
      </w:pPr>
      <w:r>
        <w:rPr>
          <w:rFonts w:asciiTheme="minorBidi" w:hAnsiTheme="minorBidi"/>
          <w:sz w:val="28"/>
          <w:szCs w:val="28"/>
          <w:lang w:val="en-GB"/>
        </w:rPr>
        <w:t>This code implements basic shapes in Java with an inheritance relationship between the Shape class and the Circle and Rectangle classes. A Point class was also created to help point the coordinates and/or locations of the shapes created.</w:t>
      </w:r>
    </w:p>
    <w:p w14:paraId="38C410C4" w14:textId="3B8012F2" w:rsidR="009A5672" w:rsidRDefault="009A5672" w:rsidP="009A5672">
      <w:pPr>
        <w:rPr>
          <w:rFonts w:asciiTheme="minorBidi" w:hAnsiTheme="minorBidi"/>
          <w:sz w:val="28"/>
          <w:szCs w:val="28"/>
          <w:lang w:val="en-GB"/>
        </w:rPr>
      </w:pPr>
      <w:r>
        <w:rPr>
          <w:rFonts w:asciiTheme="minorBidi" w:hAnsiTheme="minorBidi"/>
          <w:sz w:val="28"/>
          <w:szCs w:val="28"/>
          <w:lang w:val="en-GB"/>
        </w:rPr>
        <w:t xml:space="preserve">In the Point class, </w:t>
      </w:r>
      <w:r w:rsidR="00814ADA">
        <w:rPr>
          <w:rFonts w:asciiTheme="minorBidi" w:hAnsiTheme="minorBidi"/>
          <w:sz w:val="28"/>
          <w:szCs w:val="28"/>
          <w:lang w:val="en-GB"/>
        </w:rPr>
        <w:t>the constructor takes two double values as coordinates to create the point. T</w:t>
      </w:r>
      <w:r>
        <w:rPr>
          <w:rFonts w:asciiTheme="minorBidi" w:hAnsiTheme="minorBidi"/>
          <w:sz w:val="28"/>
          <w:szCs w:val="28"/>
          <w:lang w:val="en-GB"/>
        </w:rPr>
        <w:t xml:space="preserve">he getter methods getX() and getY() return the x-coordinates and the y-coordinates </w:t>
      </w:r>
      <w:r w:rsidRPr="009A5672">
        <w:rPr>
          <w:rFonts w:asciiTheme="minorBidi" w:hAnsiTheme="minorBidi"/>
          <w:sz w:val="28"/>
          <w:szCs w:val="28"/>
          <w:lang w:val="en-GB"/>
        </w:rPr>
        <w:t>of the point</w:t>
      </w:r>
      <w:r>
        <w:rPr>
          <w:rFonts w:asciiTheme="minorBidi" w:hAnsiTheme="minorBidi"/>
          <w:sz w:val="28"/>
          <w:szCs w:val="28"/>
          <w:lang w:val="en-GB"/>
        </w:rPr>
        <w:t xml:space="preserve">, respectively, to the user. The setter methods setX() and setY() allow the user to set the x-coordinates and the the y-coordinates of the point, respectively. The Print() method prints out the coordinates of the point. The override </w:t>
      </w:r>
      <w:r w:rsidR="00814ADA">
        <w:rPr>
          <w:rFonts w:asciiTheme="minorBidi" w:hAnsiTheme="minorBidi"/>
          <w:sz w:val="28"/>
          <w:szCs w:val="28"/>
          <w:lang w:val="en-GB"/>
        </w:rPr>
        <w:t>part in the end allows methods in the other classes that return Point objects to return a String with the coordinates of the point when printing.</w:t>
      </w:r>
    </w:p>
    <w:p w14:paraId="1FFB9BFE" w14:textId="3BAC0B9D" w:rsidR="00842FB5" w:rsidRDefault="00814ADA" w:rsidP="009A5672">
      <w:pPr>
        <w:rPr>
          <w:rFonts w:asciiTheme="minorBidi" w:hAnsiTheme="minorBidi"/>
          <w:sz w:val="28"/>
          <w:szCs w:val="28"/>
          <w:lang w:val="en-GB"/>
        </w:rPr>
      </w:pPr>
      <w:r>
        <w:rPr>
          <w:rFonts w:asciiTheme="minorBidi" w:hAnsiTheme="minorBidi"/>
          <w:sz w:val="28"/>
          <w:szCs w:val="28"/>
          <w:lang w:val="en-GB"/>
        </w:rPr>
        <w:t xml:space="preserve">In the Shape class, the location Point is defaulted to (0,0) to avoid errors that result when the location is Null, and the color of all Shapes is defaulted to “White”. The </w:t>
      </w:r>
      <w:r w:rsidR="00842FB5">
        <w:rPr>
          <w:rFonts w:asciiTheme="minorBidi" w:hAnsiTheme="minorBidi"/>
          <w:sz w:val="28"/>
          <w:szCs w:val="28"/>
          <w:lang w:val="en-GB"/>
        </w:rPr>
        <w:t xml:space="preserve">first </w:t>
      </w:r>
      <w:r>
        <w:rPr>
          <w:rFonts w:asciiTheme="minorBidi" w:hAnsiTheme="minorBidi"/>
          <w:sz w:val="28"/>
          <w:szCs w:val="28"/>
          <w:lang w:val="en-GB"/>
        </w:rPr>
        <w:t>co</w:t>
      </w:r>
      <w:r w:rsidR="00842FB5">
        <w:rPr>
          <w:rFonts w:asciiTheme="minorBidi" w:hAnsiTheme="minorBidi"/>
          <w:sz w:val="28"/>
          <w:szCs w:val="28"/>
          <w:lang w:val="en-GB"/>
        </w:rPr>
        <w:t xml:space="preserve">nstructor allows the creation of a </w:t>
      </w:r>
      <w:r w:rsidR="005F2638">
        <w:rPr>
          <w:rFonts w:asciiTheme="minorBidi" w:hAnsiTheme="minorBidi"/>
          <w:sz w:val="28"/>
          <w:szCs w:val="28"/>
          <w:lang w:val="en-GB"/>
        </w:rPr>
        <w:t>S</w:t>
      </w:r>
      <w:r w:rsidR="00842FB5">
        <w:rPr>
          <w:rFonts w:asciiTheme="minorBidi" w:hAnsiTheme="minorBidi"/>
          <w:sz w:val="28"/>
          <w:szCs w:val="28"/>
          <w:lang w:val="en-GB"/>
        </w:rPr>
        <w:t xml:space="preserve">hape by assigning it a color and the second constructor allows the creation of a </w:t>
      </w:r>
      <w:r w:rsidR="005F2638">
        <w:rPr>
          <w:rFonts w:asciiTheme="minorBidi" w:hAnsiTheme="minorBidi"/>
          <w:sz w:val="28"/>
          <w:szCs w:val="28"/>
          <w:lang w:val="en-GB"/>
        </w:rPr>
        <w:t>S</w:t>
      </w:r>
      <w:r w:rsidR="00842FB5">
        <w:rPr>
          <w:rFonts w:asciiTheme="minorBidi" w:hAnsiTheme="minorBidi"/>
          <w:sz w:val="28"/>
          <w:szCs w:val="28"/>
          <w:lang w:val="en-GB"/>
        </w:rPr>
        <w:t xml:space="preserve">hape without assigning a color and letting it default to white. This is mainly done to allow the Circle and </w:t>
      </w:r>
      <w:r w:rsidR="008B3BD4">
        <w:rPr>
          <w:rFonts w:asciiTheme="minorBidi" w:hAnsiTheme="minorBidi"/>
          <w:sz w:val="28"/>
          <w:szCs w:val="28"/>
          <w:lang w:val="en-GB"/>
        </w:rPr>
        <w:t>Rectangle</w:t>
      </w:r>
      <w:r w:rsidR="00842FB5">
        <w:rPr>
          <w:rFonts w:asciiTheme="minorBidi" w:hAnsiTheme="minorBidi"/>
          <w:sz w:val="28"/>
          <w:szCs w:val="28"/>
          <w:lang w:val="en-GB"/>
        </w:rPr>
        <w:t xml:space="preserve"> classes to have constructors with other arguments, such as radius, width and height. The getter methods getX(), getY() and getColor() return the x-coordinates, the y-coordinates, and the color of the </w:t>
      </w:r>
      <w:r w:rsidR="005F2638">
        <w:rPr>
          <w:rFonts w:asciiTheme="minorBidi" w:hAnsiTheme="minorBidi"/>
          <w:sz w:val="28"/>
          <w:szCs w:val="28"/>
          <w:lang w:val="en-GB"/>
        </w:rPr>
        <w:t>S</w:t>
      </w:r>
      <w:r w:rsidR="00842FB5">
        <w:rPr>
          <w:rFonts w:asciiTheme="minorBidi" w:hAnsiTheme="minorBidi"/>
          <w:sz w:val="28"/>
          <w:szCs w:val="28"/>
          <w:lang w:val="en-GB"/>
        </w:rPr>
        <w:t xml:space="preserve">hape, respectively. The setter methods setLocation() and setColor() allow the user to the coordinates of the location of the </w:t>
      </w:r>
      <w:r w:rsidR="005F2638">
        <w:rPr>
          <w:rFonts w:asciiTheme="minorBidi" w:hAnsiTheme="minorBidi"/>
          <w:sz w:val="28"/>
          <w:szCs w:val="28"/>
          <w:lang w:val="en-GB"/>
        </w:rPr>
        <w:t>S</w:t>
      </w:r>
      <w:r w:rsidR="00842FB5">
        <w:rPr>
          <w:rFonts w:asciiTheme="minorBidi" w:hAnsiTheme="minorBidi"/>
          <w:sz w:val="28"/>
          <w:szCs w:val="28"/>
          <w:lang w:val="en-GB"/>
        </w:rPr>
        <w:t xml:space="preserve">hape and its color, respectively. The Print() method prints the coordinates of the location of the </w:t>
      </w:r>
      <w:r w:rsidR="005F2638">
        <w:rPr>
          <w:rFonts w:asciiTheme="minorBidi" w:hAnsiTheme="minorBidi"/>
          <w:sz w:val="28"/>
          <w:szCs w:val="28"/>
          <w:lang w:val="en-GB"/>
        </w:rPr>
        <w:t>S</w:t>
      </w:r>
      <w:r w:rsidR="00842FB5">
        <w:rPr>
          <w:rFonts w:asciiTheme="minorBidi" w:hAnsiTheme="minorBidi"/>
          <w:sz w:val="28"/>
          <w:szCs w:val="28"/>
          <w:lang w:val="en-GB"/>
        </w:rPr>
        <w:t>hape.</w:t>
      </w:r>
    </w:p>
    <w:p w14:paraId="3923AA9B" w14:textId="2854BE19" w:rsidR="005F2638" w:rsidRDefault="00842FB5" w:rsidP="005F2638">
      <w:pPr>
        <w:rPr>
          <w:rFonts w:asciiTheme="minorBidi" w:hAnsiTheme="minorBidi"/>
          <w:sz w:val="28"/>
          <w:szCs w:val="28"/>
          <w:lang w:val="en-GB"/>
        </w:rPr>
      </w:pPr>
      <w:r>
        <w:rPr>
          <w:rFonts w:asciiTheme="minorBidi" w:hAnsiTheme="minorBidi"/>
          <w:sz w:val="28"/>
          <w:szCs w:val="28"/>
          <w:lang w:val="en-GB"/>
        </w:rPr>
        <w:t>In the Circle class, the constructo</w:t>
      </w:r>
      <w:r w:rsidR="005F2638">
        <w:rPr>
          <w:rFonts w:asciiTheme="minorBidi" w:hAnsiTheme="minorBidi"/>
          <w:sz w:val="28"/>
          <w:szCs w:val="28"/>
          <w:lang w:val="en-GB"/>
        </w:rPr>
        <w:t xml:space="preserve">r allows the creation of a Circle by determining its radius. The class inherits the variables location and color and their default values from the Shape class. It also inherits all its methods </w:t>
      </w:r>
      <w:r w:rsidR="005F2638">
        <w:rPr>
          <w:rFonts w:asciiTheme="minorBidi" w:hAnsiTheme="minorBidi"/>
          <w:sz w:val="28"/>
          <w:szCs w:val="28"/>
          <w:lang w:val="en-GB"/>
        </w:rPr>
        <w:lastRenderedPageBreak/>
        <w:t>including getColor() and setColor(). It also has the methods setCenter() and getCenter(), where the Center is the is the Circle’s location.</w:t>
      </w:r>
    </w:p>
    <w:p w14:paraId="6099F7CE" w14:textId="2FD0FA86" w:rsidR="005F2638" w:rsidRDefault="005F2638" w:rsidP="008B3BD4">
      <w:pPr>
        <w:rPr>
          <w:rFonts w:asciiTheme="minorBidi" w:hAnsiTheme="minorBidi"/>
          <w:sz w:val="28"/>
          <w:szCs w:val="28"/>
          <w:lang w:val="en-GB"/>
        </w:rPr>
      </w:pPr>
      <w:r>
        <w:rPr>
          <w:rFonts w:asciiTheme="minorBidi" w:hAnsiTheme="minorBidi"/>
          <w:sz w:val="28"/>
          <w:szCs w:val="28"/>
          <w:lang w:val="en-GB"/>
        </w:rPr>
        <w:t xml:space="preserve">In the </w:t>
      </w:r>
      <w:r w:rsidR="008B3BD4">
        <w:rPr>
          <w:rFonts w:asciiTheme="minorBidi" w:hAnsiTheme="minorBidi"/>
          <w:sz w:val="28"/>
          <w:szCs w:val="28"/>
          <w:lang w:val="en-GB"/>
        </w:rPr>
        <w:t>Rectangle</w:t>
      </w:r>
      <w:r>
        <w:rPr>
          <w:rFonts w:asciiTheme="minorBidi" w:hAnsiTheme="minorBidi"/>
          <w:sz w:val="28"/>
          <w:szCs w:val="28"/>
          <w:lang w:val="en-GB"/>
        </w:rPr>
        <w:t xml:space="preserve"> class, the constructor allows the creation of a </w:t>
      </w:r>
      <w:r w:rsidR="008B3BD4">
        <w:rPr>
          <w:rFonts w:asciiTheme="minorBidi" w:hAnsiTheme="minorBidi"/>
          <w:sz w:val="28"/>
          <w:szCs w:val="28"/>
          <w:lang w:val="en-GB"/>
        </w:rPr>
        <w:t>Rectangle</w:t>
      </w:r>
      <w:r>
        <w:rPr>
          <w:rFonts w:asciiTheme="minorBidi" w:hAnsiTheme="minorBidi"/>
          <w:sz w:val="28"/>
          <w:szCs w:val="28"/>
          <w:lang w:val="en-GB"/>
        </w:rPr>
        <w:t xml:space="preserve"> by entering its width and height. The </w:t>
      </w:r>
      <w:r w:rsidR="008B3BD4">
        <w:rPr>
          <w:rFonts w:asciiTheme="minorBidi" w:hAnsiTheme="minorBidi"/>
          <w:sz w:val="28"/>
          <w:szCs w:val="28"/>
          <w:lang w:val="en-GB"/>
        </w:rPr>
        <w:t>Rectangle</w:t>
      </w:r>
      <w:r>
        <w:rPr>
          <w:rFonts w:asciiTheme="minorBidi" w:hAnsiTheme="minorBidi"/>
          <w:sz w:val="28"/>
          <w:szCs w:val="28"/>
          <w:lang w:val="en-GB"/>
        </w:rPr>
        <w:t xml:space="preserve">, like the Circle, </w:t>
      </w:r>
      <w:r w:rsidR="008B3BD4" w:rsidRPr="008B3BD4">
        <w:rPr>
          <w:rFonts w:asciiTheme="minorBidi" w:hAnsiTheme="minorBidi"/>
          <w:sz w:val="28"/>
          <w:szCs w:val="28"/>
          <w:lang w:val="en-GB"/>
        </w:rPr>
        <w:t>inherits the variables location and color and their default values from the Shape class</w:t>
      </w:r>
      <w:r w:rsidR="008B3BD4">
        <w:rPr>
          <w:rFonts w:asciiTheme="minorBidi" w:hAnsiTheme="minorBidi"/>
          <w:sz w:val="28"/>
          <w:szCs w:val="28"/>
          <w:lang w:val="en-GB"/>
        </w:rPr>
        <w:t xml:space="preserve">, as well as all methods including getColor(), setColor(), and setLocation(). The Rectangle class has the methods </w:t>
      </w:r>
      <w:r w:rsidR="008B3BD4" w:rsidRPr="008B3BD4">
        <w:rPr>
          <w:rFonts w:asciiTheme="minorBidi" w:hAnsiTheme="minorBidi"/>
          <w:sz w:val="28"/>
          <w:szCs w:val="28"/>
          <w:lang w:val="en-GB"/>
        </w:rPr>
        <w:t>getCornerLeftLow()</w:t>
      </w:r>
      <w:r w:rsidR="008B3BD4">
        <w:rPr>
          <w:rFonts w:asciiTheme="minorBidi" w:hAnsiTheme="minorBidi"/>
          <w:sz w:val="28"/>
          <w:szCs w:val="28"/>
          <w:lang w:val="en-GB"/>
        </w:rPr>
        <w:t xml:space="preserve">, </w:t>
      </w:r>
      <w:r w:rsidR="008B3BD4" w:rsidRPr="008B3BD4">
        <w:rPr>
          <w:rFonts w:asciiTheme="minorBidi" w:hAnsiTheme="minorBidi"/>
          <w:sz w:val="28"/>
          <w:szCs w:val="28"/>
          <w:lang w:val="en-GB"/>
        </w:rPr>
        <w:t>getCornerLeftUpp()</w:t>
      </w:r>
      <w:r w:rsidR="008B3BD4">
        <w:rPr>
          <w:rFonts w:asciiTheme="minorBidi" w:hAnsiTheme="minorBidi"/>
          <w:sz w:val="28"/>
          <w:szCs w:val="28"/>
          <w:lang w:val="en-GB"/>
        </w:rPr>
        <w:t xml:space="preserve">, </w:t>
      </w:r>
      <w:r w:rsidR="008B3BD4" w:rsidRPr="008B3BD4">
        <w:rPr>
          <w:rFonts w:asciiTheme="minorBidi" w:hAnsiTheme="minorBidi"/>
          <w:sz w:val="28"/>
          <w:szCs w:val="28"/>
          <w:lang w:val="en-GB"/>
        </w:rPr>
        <w:t>getCornerRightLow()</w:t>
      </w:r>
      <w:r w:rsidR="008B3BD4">
        <w:rPr>
          <w:rFonts w:asciiTheme="minorBidi" w:hAnsiTheme="minorBidi"/>
          <w:sz w:val="28"/>
          <w:szCs w:val="28"/>
          <w:lang w:val="en-GB"/>
        </w:rPr>
        <w:t xml:space="preserve">, </w:t>
      </w:r>
      <w:r w:rsidR="008B3BD4" w:rsidRPr="008B3BD4">
        <w:rPr>
          <w:rFonts w:asciiTheme="minorBidi" w:hAnsiTheme="minorBidi"/>
          <w:sz w:val="28"/>
          <w:szCs w:val="28"/>
          <w:lang w:val="en-GB"/>
        </w:rPr>
        <w:t>getCornerRightUpp()</w:t>
      </w:r>
      <w:r w:rsidR="008B3BD4">
        <w:rPr>
          <w:rFonts w:asciiTheme="minorBidi" w:hAnsiTheme="minorBidi"/>
          <w:sz w:val="28"/>
          <w:szCs w:val="28"/>
          <w:lang w:val="en-GB"/>
        </w:rPr>
        <w:t xml:space="preserve">, and </w:t>
      </w:r>
      <w:r w:rsidR="008B3BD4" w:rsidRPr="008B3BD4">
        <w:rPr>
          <w:rFonts w:asciiTheme="minorBidi" w:hAnsiTheme="minorBidi"/>
          <w:sz w:val="28"/>
          <w:szCs w:val="28"/>
          <w:lang w:val="en-GB"/>
        </w:rPr>
        <w:t>getArea()</w:t>
      </w:r>
      <w:r w:rsidR="008B3BD4">
        <w:rPr>
          <w:rFonts w:asciiTheme="minorBidi" w:hAnsiTheme="minorBidi"/>
          <w:sz w:val="28"/>
          <w:szCs w:val="28"/>
          <w:lang w:val="en-GB"/>
        </w:rPr>
        <w:t>, which get each of the four corners of the rectangle, and its area, respectively.</w:t>
      </w:r>
    </w:p>
    <w:p w14:paraId="2E575670" w14:textId="060CFD19" w:rsidR="008B3BD4" w:rsidRPr="00BE3A1F" w:rsidRDefault="008B3BD4" w:rsidP="008B3BD4">
      <w:pPr>
        <w:rPr>
          <w:rFonts w:asciiTheme="minorBidi" w:hAnsiTheme="minorBidi"/>
          <w:sz w:val="28"/>
          <w:szCs w:val="28"/>
          <w:lang w:val="en-GB"/>
        </w:rPr>
      </w:pPr>
      <w:r>
        <w:rPr>
          <w:rFonts w:asciiTheme="minorBidi" w:hAnsiTheme="minorBidi"/>
          <w:sz w:val="28"/>
          <w:szCs w:val="28"/>
          <w:lang w:val="en-GB"/>
        </w:rPr>
        <w:t>In the test class, each of the provided methods’ outputs is tested twice, once with default or initial values, and again after changing the values with the provided setter methods.</w:t>
      </w:r>
    </w:p>
    <w:sectPr w:rsidR="008B3BD4" w:rsidRPr="00BE3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144"/>
    <w:rsid w:val="00195D32"/>
    <w:rsid w:val="005F2638"/>
    <w:rsid w:val="007E3001"/>
    <w:rsid w:val="00814ADA"/>
    <w:rsid w:val="00842FB5"/>
    <w:rsid w:val="008B3BD4"/>
    <w:rsid w:val="00973144"/>
    <w:rsid w:val="009A5672"/>
    <w:rsid w:val="009D78F7"/>
    <w:rsid w:val="00A72EDA"/>
    <w:rsid w:val="00A737C3"/>
    <w:rsid w:val="00AC4DB3"/>
    <w:rsid w:val="00B7061C"/>
    <w:rsid w:val="00BE3A1F"/>
    <w:rsid w:val="00C773B6"/>
    <w:rsid w:val="00EF2E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B6156"/>
  <w15:chartTrackingRefBased/>
  <w15:docId w15:val="{28DDC7FF-CF3A-4BF5-9E84-903C796B4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1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1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1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1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1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1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1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1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1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1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144"/>
    <w:rPr>
      <w:rFonts w:eastAsiaTheme="majorEastAsia" w:cstheme="majorBidi"/>
      <w:color w:val="272727" w:themeColor="text1" w:themeTint="D8"/>
    </w:rPr>
  </w:style>
  <w:style w:type="paragraph" w:styleId="Title">
    <w:name w:val="Title"/>
    <w:basedOn w:val="Normal"/>
    <w:next w:val="Normal"/>
    <w:link w:val="TitleChar"/>
    <w:uiPriority w:val="10"/>
    <w:qFormat/>
    <w:rsid w:val="00973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144"/>
    <w:pPr>
      <w:spacing w:before="160"/>
      <w:jc w:val="center"/>
    </w:pPr>
    <w:rPr>
      <w:i/>
      <w:iCs/>
      <w:color w:val="404040" w:themeColor="text1" w:themeTint="BF"/>
    </w:rPr>
  </w:style>
  <w:style w:type="character" w:customStyle="1" w:styleId="QuoteChar">
    <w:name w:val="Quote Char"/>
    <w:basedOn w:val="DefaultParagraphFont"/>
    <w:link w:val="Quote"/>
    <w:uiPriority w:val="29"/>
    <w:rsid w:val="00973144"/>
    <w:rPr>
      <w:i/>
      <w:iCs/>
      <w:color w:val="404040" w:themeColor="text1" w:themeTint="BF"/>
    </w:rPr>
  </w:style>
  <w:style w:type="paragraph" w:styleId="ListParagraph">
    <w:name w:val="List Paragraph"/>
    <w:basedOn w:val="Normal"/>
    <w:uiPriority w:val="34"/>
    <w:qFormat/>
    <w:rsid w:val="00973144"/>
    <w:pPr>
      <w:ind w:left="720"/>
      <w:contextualSpacing/>
    </w:pPr>
  </w:style>
  <w:style w:type="character" w:styleId="IntenseEmphasis">
    <w:name w:val="Intense Emphasis"/>
    <w:basedOn w:val="DefaultParagraphFont"/>
    <w:uiPriority w:val="21"/>
    <w:qFormat/>
    <w:rsid w:val="00973144"/>
    <w:rPr>
      <w:i/>
      <w:iCs/>
      <w:color w:val="2F5496" w:themeColor="accent1" w:themeShade="BF"/>
    </w:rPr>
  </w:style>
  <w:style w:type="paragraph" w:styleId="IntenseQuote">
    <w:name w:val="Intense Quote"/>
    <w:basedOn w:val="Normal"/>
    <w:next w:val="Normal"/>
    <w:link w:val="IntenseQuoteChar"/>
    <w:uiPriority w:val="30"/>
    <w:qFormat/>
    <w:rsid w:val="009731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144"/>
    <w:rPr>
      <w:i/>
      <w:iCs/>
      <w:color w:val="2F5496" w:themeColor="accent1" w:themeShade="BF"/>
    </w:rPr>
  </w:style>
  <w:style w:type="character" w:styleId="IntenseReference">
    <w:name w:val="Intense Reference"/>
    <w:basedOn w:val="DefaultParagraphFont"/>
    <w:uiPriority w:val="32"/>
    <w:qFormat/>
    <w:rsid w:val="009731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ALTAYEB</dc:creator>
  <cp:keywords/>
  <dc:description/>
  <cp:lastModifiedBy>HASAN ALTAYEB</cp:lastModifiedBy>
  <cp:revision>2</cp:revision>
  <dcterms:created xsi:type="dcterms:W3CDTF">2025-12-14T00:20:00Z</dcterms:created>
  <dcterms:modified xsi:type="dcterms:W3CDTF">2025-12-14T02:10:00Z</dcterms:modified>
</cp:coreProperties>
</file>