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b w:val="0"/>
          <w:bCs w:val="0"/>
          <w:i w:val="0"/>
          <w:iCs w:val="0"/>
          <w:color w:val="555555"/>
          <w:sz w:val="20"/>
          <w:szCs w:val="20"/>
          <w:rtl w:val="0"/>
        </w:rPr>
        <w:t xml:space="preserve">QIRAIL Laboratory  |  CMC Vellore  |  Radiation Oncology</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b w:val="1"/>
          <w:bCs w:val="1"/>
          <w:i w:val="0"/>
          <w:iCs w:val="0"/>
          <w:color w:val="111111"/>
          <w:sz w:val="36"/>
          <w:szCs w:val="36"/>
          <w:rtl w:val="0"/>
        </w:rPr>
        <w:t xml:space="preserve">RadGraph GAT Implementation</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b w:val="1"/>
          <w:bCs w:val="1"/>
          <w:i w:val="0"/>
          <w:iCs w:val="0"/>
          <w:color w:val="111111"/>
          <w:sz w:val="28"/>
          <w:szCs w:val="28"/>
          <w:rtl w:val="0"/>
        </w:rPr>
        <w:t xml:space="preserve">Complete Bug Log, Fixes Applied,</w:t>
      </w:r>
      <w:r w:rsidDel="00000000" w:rsidR="00000000" w:rsidRPr="00000000">
        <w:rPr>
          <w:rtl w:val="0"/>
        </w:rPr>
      </w:r>
    </w:p>
    <w:p w:rsidR="00000000" w:rsidDel="00000000" w:rsidP="00000000" w:rsidRDefault="00000000" w:rsidRPr="00000000" w14:paraId="00000008">
      <w:pPr>
        <w:spacing w:after="200" w:before="0" w:lineRule="auto"/>
        <w:jc w:val="center"/>
        <w:rPr/>
      </w:pPr>
      <w:r w:rsidDel="00000000" w:rsidR="00000000" w:rsidRPr="00000000">
        <w:rPr>
          <w:rFonts w:ascii="Arial" w:cs="Arial" w:eastAsia="Arial" w:hAnsi="Arial"/>
          <w:b w:val="1"/>
          <w:bCs w:val="1"/>
          <w:i w:val="0"/>
          <w:iCs w:val="0"/>
          <w:color w:val="111111"/>
          <w:sz w:val="28"/>
          <w:szCs w:val="28"/>
          <w:rtl w:val="0"/>
        </w:rPr>
        <w:t xml:space="preserve">and Future Work Roadmap</w:t>
      </w:r>
      <w:r w:rsidDel="00000000" w:rsidR="00000000" w:rsidRPr="00000000">
        <w:rPr>
          <w:rtl w:val="0"/>
        </w:rPr>
      </w:r>
    </w:p>
    <w:p w:rsidR="00000000" w:rsidDel="00000000" w:rsidP="00000000" w:rsidRDefault="00000000" w:rsidRPr="00000000" w14:paraId="00000009">
      <w:pPr>
        <w:pBdr>
          <w:bottom w:color="444444" w:space="0" w:sz="8" w:val="single"/>
        </w:pBdr>
        <w:spacing w:after="0" w:before="0" w:lineRule="auto"/>
        <w:rPr/>
      </w:pP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Arial" w:cs="Arial" w:eastAsia="Arial" w:hAnsi="Arial"/>
          <w:b w:val="0"/>
          <w:bCs w:val="0"/>
          <w:i w:val="1"/>
          <w:iCs w:val="1"/>
          <w:color w:val="444444"/>
          <w:sz w:val="22"/>
          <w:szCs w:val="22"/>
          <w:rtl w:val="0"/>
        </w:rPr>
        <w:t xml:space="preserve">This document records every problem encountered during implementation,</w:t>
      </w:r>
      <w:r w:rsidDel="00000000" w:rsidR="00000000" w:rsidRPr="00000000">
        <w:rPr>
          <w:rtl w:val="0"/>
        </w:rPr>
      </w:r>
    </w:p>
    <w:p w:rsidR="00000000" w:rsidDel="00000000" w:rsidP="00000000" w:rsidRDefault="00000000" w:rsidRPr="00000000" w14:paraId="0000000D">
      <w:pPr>
        <w:spacing w:after="200" w:before="0" w:lineRule="auto"/>
        <w:jc w:val="center"/>
        <w:rPr/>
      </w:pPr>
      <w:r w:rsidDel="00000000" w:rsidR="00000000" w:rsidRPr="00000000">
        <w:rPr>
          <w:rFonts w:ascii="Arial" w:cs="Arial" w:eastAsia="Arial" w:hAnsi="Arial"/>
          <w:b w:val="0"/>
          <w:bCs w:val="0"/>
          <w:i w:val="1"/>
          <w:iCs w:val="1"/>
          <w:color w:val="444444"/>
          <w:sz w:val="22"/>
          <w:szCs w:val="22"/>
          <w:rtl w:val="0"/>
        </w:rPr>
        <w:t xml:space="preserve">exactly what was wrong, exactly what was changed, and what comes next.</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480" w:lineRule="auto"/>
        <w:rPr/>
      </w:pPr>
      <w:r w:rsidDel="00000000" w:rsidR="00000000" w:rsidRPr="00000000">
        <w:rPr>
          <w:rFonts w:ascii="Arial" w:cs="Arial" w:eastAsia="Arial" w:hAnsi="Arial"/>
          <w:b w:val="1"/>
          <w:bCs w:val="1"/>
          <w:i w:val="0"/>
          <w:iCs w:val="0"/>
          <w:color w:val="000000"/>
          <w:sz w:val="32"/>
          <w:szCs w:val="32"/>
          <w:rtl w:val="0"/>
        </w:rPr>
        <w:t xml:space="preserve">1.  Overview of the Project</w:t>
      </w:r>
      <w:r w:rsidDel="00000000" w:rsidR="00000000" w:rsidRPr="00000000">
        <w:rPr>
          <w:rtl w:val="0"/>
        </w:rPr>
      </w:r>
    </w:p>
    <w:p w:rsidR="00000000" w:rsidDel="00000000" w:rsidP="00000000" w:rsidRDefault="00000000" w:rsidRPr="00000000" w14:paraId="00000010">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This document records the complete implementation journey of the RadGraph Graph Attention Network (GAT) for predicting locoregional recurrence in head and neck cancer patients at CMC Vellore. The project is based on Bae et al., Radiology: Imaging Cancer, 2025.</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implementation covers five pipeline stages: CT preprocessing, supervoxel generation, radiomic feature extraction, patient graph construction, and GAT training. At every stage, bugs were encountered, diagnosed, and fixed. This document lists all of them in plain English so they can be understood, reproduced, or avoided in future work.</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600"/>
        <w:gridCol w:w="4260"/>
        <w:tblGridChange w:id="0">
          <w:tblGrid>
            <w:gridCol w:w="3500"/>
            <w:gridCol w:w="16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013">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Stage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014">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015">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Summary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Stage 1 — CT Preprocessing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i w:val="0"/>
                <w:iCs w:val="0"/>
                <w:color w:val="111111"/>
                <w:sz w:val="18"/>
                <w:szCs w:val="18"/>
                <w:rtl w:val="0"/>
              </w:rPr>
              <w:t xml:space="preserve">Done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Resampling and GTV mask extraction working correctly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Stage 2 — Supervoxel Generation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1"/>
                <w:bCs w:val="1"/>
                <w:i w:val="0"/>
                <w:iCs w:val="0"/>
                <w:color w:val="111111"/>
                <w:sz w:val="18"/>
                <w:szCs w:val="18"/>
                <w:rtl w:val="0"/>
              </w:rPr>
              <w:t xml:space="preserve">Done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1B">
            <w:pPr>
              <w:spacing w:after="0" w:before="0" w:lineRule="auto"/>
              <w:rPr/>
            </w:pPr>
            <w:r w:rsidDel="00000000" w:rsidR="00000000" w:rsidRPr="00000000">
              <w:rPr>
                <w:rFonts w:ascii="Arial Unicode MS" w:cs="Arial Unicode MS" w:eastAsia="Arial Unicode MS" w:hAnsi="Arial Unicode MS"/>
                <w:b w:val="0"/>
                <w:bCs w:val="0"/>
                <w:i w:val="0"/>
                <w:iCs w:val="0"/>
                <w:color w:val="111111"/>
                <w:sz w:val="18"/>
                <w:szCs w:val="18"/>
                <w:rtl w:val="0"/>
              </w:rPr>
              <w:t xml:space="preserve">Zero-parameter SLIC, GTV excluded, 91→121 patients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Stage 3 — Feature Extraction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i w:val="0"/>
                <w:iCs w:val="0"/>
                <w:color w:val="111111"/>
                <w:sz w:val="18"/>
                <w:szCs w:val="18"/>
                <w:rtl w:val="0"/>
              </w:rPr>
              <w:t xml:space="preserve">Done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93 features per region, 121 patients in cache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Stage 4 — Graph Construction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i w:val="0"/>
                <w:iCs w:val="0"/>
                <w:color w:val="111111"/>
                <w:sz w:val="18"/>
                <w:szCs w:val="18"/>
                <w:rtl w:val="0"/>
              </w:rPr>
              <w:t xml:space="preserve">Done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Star graphs, 21 nodes, 40 edges per patient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Stage 5 — GAT Training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1"/>
                <w:bCs w:val="1"/>
                <w:i w:val="0"/>
                <w:iCs w:val="0"/>
                <w:color w:val="444444"/>
                <w:sz w:val="18"/>
                <w:szCs w:val="18"/>
                <w:rtl w:val="0"/>
              </w:rPr>
              <w:t xml:space="preserve">Running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Training converges, AUC ~0.64, overfitting being managed</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160" w:before="480" w:lineRule="auto"/>
        <w:rPr/>
      </w:pPr>
      <w:r w:rsidDel="00000000" w:rsidR="00000000" w:rsidRPr="00000000">
        <w:rPr>
          <w:rFonts w:ascii="Arial" w:cs="Arial" w:eastAsia="Arial" w:hAnsi="Arial"/>
          <w:b w:val="1"/>
          <w:bCs w:val="1"/>
          <w:i w:val="0"/>
          <w:iCs w:val="0"/>
          <w:color w:val="000000"/>
          <w:sz w:val="32"/>
          <w:szCs w:val="32"/>
          <w:rtl w:val="0"/>
        </w:rPr>
        <w:t xml:space="preserve">2.  Every Bug Encountered and How It Was Fixed</w:t>
      </w:r>
      <w:r w:rsidDel="00000000" w:rsidR="00000000" w:rsidRPr="00000000">
        <w:rPr>
          <w:rtl w:val="0"/>
        </w:rPr>
      </w:r>
    </w:p>
    <w:p w:rsidR="00000000" w:rsidDel="00000000" w:rsidP="00000000" w:rsidRDefault="00000000" w:rsidRPr="00000000" w14:paraId="00000027">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bugs below are listed in the order they appeared during the implementation. Each entry explains what was wrong in plain language, which file was affected, and exactly what was changed.</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1 — Installation Script Wrong Python Version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2A">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1: install_deps.sh required Python 3.9 but we use Python 3.8</w:t>
            </w:r>
            <w:r w:rsidDel="00000000" w:rsidR="00000000" w:rsidRPr="00000000">
              <w:rPr>
                <w:rtl w:val="0"/>
              </w:rPr>
            </w:r>
          </w:p>
          <w:p w:rsidR="00000000" w:rsidDel="00000000" w:rsidP="00000000" w:rsidRDefault="00000000" w:rsidRPr="00000000" w14:paraId="0000002B">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install_deps.sh  |  requirements.txt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script checked for Python 3.9+ and would refuse to run on Python 3.8.</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requirements.txt also listed scipy==1.11.1 which does not exist for Python 3.8 (last version for 3.8 is 1.10.1).</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opencv-python==4.8.0 does not exist — the correct version string is 4.8.0.76.</w:t>
            </w:r>
            <w:r w:rsidDel="00000000" w:rsidR="00000000" w:rsidRPr="00000000">
              <w:rPr>
                <w:rtl w:val="0"/>
              </w:rPr>
            </w:r>
          </w:p>
          <w:p w:rsidR="00000000" w:rsidDel="00000000" w:rsidP="00000000" w:rsidRDefault="00000000" w:rsidRPr="00000000" w14:paraId="0000002F">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Changed Python check from 3.9 to 3.8 in install_deps.sh.</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Changed scipy==1.11.1 to scipy==1.10.1 in both files.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Changed opencv-python==4.8.0 to opencv-python==4.8.0.76 in both files.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Removed torchvision (never imported by the project) from the PyTorch install step.</w:t>
            </w:r>
            <w:r w:rsidDel="00000000" w:rsidR="00000000" w:rsidRPr="00000000">
              <w:rPr>
                <w:rtl w:val="0"/>
              </w:rPr>
            </w:r>
          </w:p>
        </w:tc>
      </w:tr>
    </w:tbl>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2 — Wrong Folder Structure for CT and RT Files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36">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2: data_loader.py looked in the wrong directory for DICOM files</w:t>
            </w:r>
            <w:r w:rsidDel="00000000" w:rsidR="00000000" w:rsidRPr="00000000">
              <w:rPr>
                <w:rtl w:val="0"/>
              </w:rPr>
            </w:r>
          </w:p>
          <w:p w:rsidR="00000000" w:rsidDel="00000000" w:rsidP="00000000" w:rsidRDefault="00000000" w:rsidRPr="00000000" w14:paraId="00000037">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data_loader.py  |  config.py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code expected CT files directly in CT_SCANS_DIR/patient_id/ but the actual structure was CT_SCANS_DIR/patient_id/CT/ with a nested CT subfolder.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Similarly, RT structure files were in patient_id/RTSTRUCT/ not directly in RTSTRUCT_DIR/patient_id/.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config.py pointed to separate ct_scans and rt_structs folders that did not exist — the real data was in data/MAASTRO/Images/.</w:t>
            </w:r>
            <w:r w:rsidDel="00000000" w:rsidR="00000000" w:rsidRPr="00000000">
              <w:rPr>
                <w:rtl w:val="0"/>
              </w:rPr>
            </w:r>
          </w:p>
          <w:p w:rsidR="00000000" w:rsidDel="00000000" w:rsidP="00000000" w:rsidRDefault="00000000" w:rsidRPr="00000000" w14:paraId="0000003B">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Updated IMAGES_DIR in config.py to point to data/MAASTRO/Images/.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CT subfolder detection in data_loader.py: after finding patient_id/, checks if a CT/ subfolder exists and uses that.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RTSTRUCT subfolder detection: searches patient_id/RTSTRUCT/ for .dcm files matching Modality=RTSTRUCT.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Updated CLINICAL_DATA_FILE to point to data/MAASTRO/clinical_data.csv.</w:t>
            </w:r>
            <w:r w:rsidDel="00000000" w:rsidR="00000000" w:rsidRPr="00000000">
              <w:rPr>
                <w:rtl w:val="0"/>
              </w:rPr>
            </w:r>
          </w:p>
        </w:tc>
      </w:tr>
    </w:tbl>
    <w:p w:rsidR="00000000" w:rsidDel="00000000" w:rsidP="00000000" w:rsidRDefault="00000000" w:rsidRPr="00000000" w14:paraId="00000040">
      <w:pPr>
        <w:spacing w:after="0" w:before="0" w:lineRule="auto"/>
        <w:rPr/>
      </w:pPr>
      <w:r w:rsidDel="00000000" w:rsidR="00000000" w:rsidRPr="00000000">
        <w:rPr>
          <w:rtl w:val="0"/>
        </w:rPr>
      </w:r>
    </w:p>
    <w:p w:rsidR="00000000" w:rsidDel="00000000" w:rsidP="00000000" w:rsidRDefault="00000000" w:rsidRPr="00000000" w14:paraId="00000041">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3 — RT Structure Mask Axis Order Mismatch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42">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3: rt-utils returned mask in wrong axis order causing SimpleITK to crash</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data_loader.py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Error message: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sitk::ERROR: Source image size of [512,512,147] does not match this image's size of [147,512,512]!</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rt-utils returns the GTV mask as a NumPy array in (X, Y, Z) order.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SimpleITK's GetImageFromArray() and CopyInformation() expect (Z, Y, X) order.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When the axes were in the wrong order, the mask dimensions were flipped and CopyInformation failed because the sizes did not match.</w:t>
            </w:r>
            <w:r w:rsidDel="00000000" w:rsidR="00000000" w:rsidRPr="00000000">
              <w:rPr>
                <w:rtl w:val="0"/>
              </w:rPr>
            </w:r>
          </w:p>
          <w:p w:rsidR="00000000" w:rsidDel="00000000" w:rsidP="00000000" w:rsidRDefault="00000000" w:rsidRPr="00000000" w14:paraId="00000048">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One line fix: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mask_array = np.transpose(mask_array, (2, 1, 0))</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 added before GetImageFromArray()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This reorders the mask from (X,Y,Z) to (Z,Y,X) so it matches what SimpleITK expects.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Applied the same CT subfolder detection fix inside the rt-utils block as well (Bug 2 was partially repeated here).</w:t>
            </w:r>
            <w:r w:rsidDel="00000000" w:rsidR="00000000" w:rsidRPr="00000000">
              <w:rPr>
                <w:rtl w:val="0"/>
              </w:rPr>
            </w:r>
          </w:p>
        </w:tc>
      </w:tr>
    </w:tbl>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4 — Follow-up Filter Removing All Positive Cases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4E">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4: Patient filter excluded recurrence patients because of wrong clinical logic</w:t>
            </w:r>
            <w:r w:rsidDel="00000000" w:rsidR="00000000" w:rsidRPr="00000000">
              <w:rPr>
                <w:rtl w:val="0"/>
              </w:rPr>
            </w:r>
          </w:p>
          <w:p w:rsidR="00000000" w:rsidDel="00000000" w:rsidP="00000000" w:rsidRDefault="00000000" w:rsidRPr="00000000" w14:paraId="0000004F">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data_loader.py  |  config.py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follow-up column is locoregional_recurrence_in_days which stores the time to the event in days.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For patients who had recurrence at month 8, this column stores ~240 days — less than the 730-day (24-month) threshold.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old filter said: keep only patients where follow-up &gt;= 730 days. This accidentally excluded most positive cases.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Result: 91 patients kept but only 4 positive — instead of 34 positive.</w:t>
            </w:r>
            <w:r w:rsidDel="00000000" w:rsidR="00000000" w:rsidRPr="00000000">
              <w:rPr>
                <w:rtl w:val="0"/>
              </w:rPr>
            </w:r>
          </w:p>
          <w:p w:rsidR="00000000" w:rsidDel="00000000" w:rsidP="00000000" w:rsidRDefault="00000000" w:rsidRPr="00000000" w14:paraId="00000054">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Fixed clinical logic: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keep if outcome==1 (event occurred at any time) OR if outcome==0 AND follow-up &gt;= 24 months.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automatic days-to-months conversion (divides by 30.44) when the column name contains the word 'day'.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Updated FOLLOWUP_TIME in config.py from 'followup_months' (which did not exist) to 'locoregional_recurrence_in_days'.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Result: 121 patients kept with correct 34 positive / 87 negative split.</w:t>
            </w:r>
            <w:r w:rsidDel="00000000" w:rsidR="00000000" w:rsidRPr="00000000">
              <w:rPr>
                <w:rtl w:val="0"/>
              </w:rPr>
            </w:r>
          </w:p>
        </w:tc>
      </w:tr>
    </w:tbl>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5 — Clinical CSV Columns Could Not Be Converted to Float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5B">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5: Clinical string values ('male', 'negative', 'iva') crashed the dataset when converting to numbers</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dataset.py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Error: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ValueError: could not convert string to float: 'male'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CSV stores clinical variables as raw text strings — exactly as recorded clinically.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dataset code tried to call .astype(np.float32) directly on these columns, which crashed.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Five columns were strings: sex, hpv_status, ajcc_stage, concurrent_chemo, tumor_subsite.</w:t>
            </w:r>
            <w:r w:rsidDel="00000000" w:rsidR="00000000" w:rsidRPr="00000000">
              <w:rPr>
                <w:rtl w:val="0"/>
              </w:rPr>
            </w:r>
          </w:p>
          <w:p w:rsidR="00000000" w:rsidDel="00000000" w:rsidP="00000000" w:rsidRDefault="00000000" w:rsidRPr="00000000" w14:paraId="00000061">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an encoding block in dataset.py before the astype(float32) call.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Binary columns (sex, hpv_status, concurrent_chemo) mapped to 0/1 using exact CSV values.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Multi-class columns (ajcc_stage, tumor_subsite) later corrected to proper one-hot encoding (see Bug 11).</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.fillna(0) to handle any missing values so NaN never reaches the model.</w:t>
            </w:r>
            <w:r w:rsidDel="00000000" w:rsidR="00000000" w:rsidRPr="00000000">
              <w:rPr>
                <w:rtl w:val="0"/>
              </w:rPr>
            </w:r>
          </w:p>
        </w:tc>
      </w:tr>
    </w:tbl>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6 — Node Feature Dimension Mismatch in Model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68">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6: Model input layer built for 93 features but graphs only had 4 features per node</w:t>
            </w:r>
            <w:r w:rsidDel="00000000" w:rsidR="00000000" w:rsidRPr="00000000">
              <w:rPr>
                <w:rtl w:val="0"/>
              </w:rPr>
            </w:r>
          </w:p>
          <w:p w:rsidR="00000000" w:rsidDel="00000000" w:rsidP="00000000" w:rsidRDefault="00000000" w:rsidRPr="00000000" w14:paraId="00000069">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config.py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Error: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RuntimeError: mat1 and mat2 shapes cannot be multiplied (1344x4 and 93x16)</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N_FEATURES_TOTAL was set to 93 (the full PyRadiomics feature count used by the baseline RF model).</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But the GAT graphs were built using only the 4 Table S3 selected features (GLSZM GLNU, GLCM Id, GLCM Idn, GLSZM ZE).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The input projection Linear layer was built as Linear(93→16) but the data had shape (N_nodes × 4).</w:t>
            </w:r>
            <w:r w:rsidDel="00000000" w:rsidR="00000000" w:rsidRPr="00000000">
              <w:rPr>
                <w:rtl w:val="0"/>
              </w:rPr>
            </w:r>
          </w:p>
          <w:p w:rsidR="00000000" w:rsidDel="00000000" w:rsidP="00000000" w:rsidRDefault="00000000" w:rsidRPr="00000000" w14:paraId="0000006E">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One line fix: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N_FEATURES_TOTAL = 4</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 (changed from 93)</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a clear comment explaining this must match the actual node feature count in the graphs, not the total PyRadiomics count.</w:t>
            </w:r>
            <w:r w:rsidDel="00000000" w:rsidR="00000000" w:rsidRPr="00000000">
              <w:rPr>
                <w:rtl w:val="0"/>
              </w:rPr>
            </w:r>
          </w:p>
        </w:tc>
      </w:tr>
    </w:tbl>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7 — Clinical Feature Tensor Flattened by PyG Batching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73">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7: Clinical features from 64 patients became one flat vector of 512 numbers instead of a (64, 8) matrix</w:t>
            </w:r>
            <w:r w:rsidDel="00000000" w:rsidR="00000000" w:rsidRPr="00000000">
              <w:rPr>
                <w:rtl w:val="0"/>
              </w:rPr>
            </w:r>
          </w:p>
          <w:p w:rsidR="00000000" w:rsidDel="00000000" w:rsidP="00000000" w:rsidRDefault="00000000" w:rsidRPr="00000000" w14:paraId="00000074">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dataset.py  |  model.py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Error: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RuntimeError: mat1 and mat2 shapes cannot be multiplied (1x512 and 8x16)</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PyTorch Geometric batches Data objects by concatenating each attribute along dimension 0.</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 1D tensor of shape (8,) from 64 patients gets concatenated to (512,) — one long flat vector.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The clinical_proj Linear(8→16) layer expected (batch_size, 8) but received (1, 512).</w:t>
            </w:r>
            <w:r w:rsidDel="00000000" w:rsidR="00000000" w:rsidRPr="00000000">
              <w:rPr>
                <w:rtl w:val="0"/>
              </w:rPr>
            </w:r>
          </w:p>
          <w:p w:rsidR="00000000" w:rsidDel="00000000" w:rsidP="00000000" w:rsidRDefault="00000000" w:rsidRPr="00000000" w14:paraId="00000079">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Fix in dataset.py: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store clinical as shape (1, 8) using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.unsqueeze(0)</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 so PyG concatenates to (B, 8)</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Fix in model.py: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added squeeze before projection: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if clin.dim()==3: clin=clin.squeeze(1)</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Both fixes together guarantee the clinical tensor is always (B, 8) when it reaches the Linear layer.</w:t>
            </w:r>
            <w:r w:rsidDel="00000000" w:rsidR="00000000" w:rsidRPr="00000000">
              <w:rPr>
                <w:rtl w:val="0"/>
              </w:rPr>
            </w:r>
          </w:p>
        </w:tc>
      </w:tr>
    </w:tbl>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8 — Plateau Scheduler Was None, Causing AttributeError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7F">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8: Training crashed because plateau_scheduler was None when .step() was called</w:t>
            </w:r>
            <w:r w:rsidDel="00000000" w:rsidR="00000000" w:rsidRPr="00000000">
              <w:rPr>
                <w:rtl w:val="0"/>
              </w:rPr>
            </w:r>
          </w:p>
          <w:p w:rsidR="00000000" w:rsidDel="00000000" w:rsidP="00000000" w:rsidRDefault="00000000" w:rsidRPr="00000000" w14:paraId="00000080">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train.py  |  main.py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Error: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AttributeError: 'NoneType' object has no attribute 'step'</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_build_scheduler() returned a tuple (warmup_sch, plateau_sch) correctly.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But train_model() only accepted one scheduler argument and tried to get the plateau scheduler via config._plateau_sch which never existed, returning None.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Calling None.step() crashed immediately.</w:t>
            </w:r>
            <w:r w:rsidDel="00000000" w:rsidR="00000000" w:rsidRPr="00000000">
              <w:rPr>
                <w:rtl w:val="0"/>
              </w:rPr>
            </w:r>
          </w:p>
          <w:p w:rsidR="00000000" w:rsidDel="00000000" w:rsidP="00000000" w:rsidRDefault="00000000" w:rsidRPr="00000000" w14:paraId="00000085">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Changed all train_model() call sites to pass (warmup_sch, plateau_sch) as a tuple.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tuple unpacking inside train_model(): if isinstance(scheduler, tuple): warmup_sch, plateau_sch = scheduler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Fixed in both main.py (run_training function) and train.py (k-fold and CLI call sites).</w:t>
            </w:r>
            <w:r w:rsidDel="00000000" w:rsidR="00000000" w:rsidRPr="00000000">
              <w:rPr>
                <w:rtl w:val="0"/>
              </w:rPr>
            </w:r>
          </w:p>
        </w:tc>
      </w:tr>
    </w:tbl>
    <w:p w:rsidR="00000000" w:rsidDel="00000000" w:rsidP="00000000" w:rsidRDefault="00000000" w:rsidRPr="00000000" w14:paraId="00000089">
      <w:pPr>
        <w:spacing w:after="0" w:before="0" w:lineRule="auto"/>
        <w:rPr/>
      </w:pPr>
      <w:r w:rsidDel="00000000" w:rsidR="00000000" w:rsidRPr="00000000">
        <w:rPr>
          <w:rtl w:val="0"/>
        </w:rPr>
      </w:r>
    </w:p>
    <w:p w:rsidR="00000000" w:rsidDel="00000000" w:rsidP="00000000" w:rsidRDefault="00000000" w:rsidRPr="00000000" w14:paraId="0000008A">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9 — NaN Loss from Missing Clinical Values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8B">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9: Training produced NaN loss every epoch because some clinical values were missing (NaN) in the CSV</w:t>
            </w:r>
            <w:r w:rsidDel="00000000" w:rsidR="00000000" w:rsidRPr="00000000">
              <w:rPr>
                <w:rtl w:val="0"/>
              </w:rPr>
            </w:r>
          </w:p>
          <w:p w:rsidR="00000000" w:rsidDel="00000000" w:rsidP="00000000" w:rsidRDefault="00000000" w:rsidRPr="00000000" w14:paraId="0000008C">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dataset.py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Some patients had no value recorded for ecog_status or tumor_volume in the CSV.</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These missing values remained as NaN after encoding and passed into the BatchNorm1d layer inside clinical_proj.</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When BatchNorm computes mean and variance of a batch containing even one NaN, the entire batch output becomes NaN.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NaN loss → NaN gradients → all model weights become NaN after the first backward pass → model never recovers.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NaN detection was added to confirm: the first NaN appeared at 'clinical input', not in the graph features.</w:t>
            </w:r>
            <w:r w:rsidDel="00000000" w:rsidR="00000000" w:rsidRPr="00000000">
              <w:rPr>
                <w:rtl w:val="0"/>
              </w:rPr>
            </w:r>
          </w:p>
          <w:p w:rsidR="00000000" w:rsidDel="00000000" w:rsidP="00000000" w:rsidRDefault="00000000" w:rsidRPr="00000000" w14:paraId="00000092">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One line fix: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lookup_df = lookup_df.fillna(0).astype(np.float32)</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 — fills any remaining NaN with 0 before storing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.fillna(0) after all encoding steps so no NaN can ever reach the model.</w:t>
            </w:r>
            <w:r w:rsidDel="00000000" w:rsidR="00000000" w:rsidRPr="00000000">
              <w:rPr>
                <w:rtl w:val="0"/>
              </w:rPr>
            </w:r>
          </w:p>
        </w:tc>
      </w:tr>
    </w:tbl>
    <w:p w:rsidR="00000000" w:rsidDel="00000000" w:rsidP="00000000" w:rsidRDefault="00000000" w:rsidRPr="00000000" w14:paraId="00000095">
      <w:pPr>
        <w:spacing w:after="0" w:before="0" w:lineRule="auto"/>
        <w:rPr/>
      </w:pPr>
      <w:r w:rsidDel="00000000" w:rsidR="00000000" w:rsidRPr="00000000">
        <w:rPr>
          <w:rtl w:val="0"/>
        </w:rPr>
      </w:r>
    </w:p>
    <w:p w:rsidR="00000000" w:rsidDel="00000000" w:rsidP="00000000" w:rsidRDefault="00000000" w:rsidRPr="00000000" w14:paraId="00000096">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10 — Clinical CSV Path Was Wrong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97">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10: Training crashed because clinical_data.csv was looked for in the wrong folder</w:t>
            </w:r>
            <w:r w:rsidDel="00000000" w:rsidR="00000000" w:rsidRPr="00000000">
              <w:rPr>
                <w:rtl w:val="0"/>
              </w:rPr>
            </w:r>
          </w:p>
          <w:p w:rsidR="00000000" w:rsidDel="00000000" w:rsidP="00000000" w:rsidRDefault="00000000" w:rsidRPr="00000000" w14:paraId="00000098">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config.py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Error: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FileNotFoundError: data/clinical_data.csv</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config.py pointed CLINICAL_DATA_FILE to data/clinical_data.csv.</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actual file was at data/MAASTRO/clinical_data.csv — one subfolder deeper.</w:t>
            </w:r>
            <w:r w:rsidDel="00000000" w:rsidR="00000000" w:rsidRPr="00000000">
              <w:rPr>
                <w:rtl w:val="0"/>
              </w:rPr>
            </w:r>
          </w:p>
          <w:p w:rsidR="00000000" w:rsidDel="00000000" w:rsidP="00000000" w:rsidRDefault="00000000" w:rsidRPr="00000000" w14:paraId="0000009C">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111"/>
                <w:sz w:val="22"/>
                <w:szCs w:val="22"/>
                <w:u w:val="none"/>
                <w:shd w:fill="auto" w:val="clear"/>
                <w:vertAlign w:val="baseline"/>
                <w:rtl w:val="0"/>
              </w:rPr>
              <w:t xml:space="preserve">One line fix: </w:t>
            </w:r>
            <w:r w:rsidDel="00000000" w:rsidR="00000000" w:rsidRPr="00000000">
              <w:rPr>
                <w:rFonts w:ascii="Courier New" w:cs="Courier New" w:eastAsia="Courier New" w:hAnsi="Courier New"/>
                <w:b w:val="0"/>
                <w:bCs w:val="0"/>
                <w:i w:val="0"/>
                <w:iCs w:val="0"/>
                <w:smallCaps w:val="0"/>
                <w:strike w:val="0"/>
                <w:color w:val="333333"/>
                <w:sz w:val="19"/>
                <w:szCs w:val="19"/>
                <w:u w:val="none"/>
                <w:shd w:fill="auto" w:val="clear"/>
                <w:vertAlign w:val="baseline"/>
                <w:rtl w:val="0"/>
              </w:rPr>
              <w:t xml:space="preserve">CLINICAL_DATA_FILE = DATA_DIR / 'MAASTRO' / 'clinical_data.csv'</w:t>
            </w:r>
            <w:r w:rsidDel="00000000" w:rsidR="00000000" w:rsidRPr="00000000">
              <w:rPr>
                <w:rtl w:val="0"/>
              </w:rPr>
            </w:r>
          </w:p>
        </w:tc>
      </w:tr>
    </w:tbl>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11 — Wrong Clinical Feature Encoding (Ordinal Instead of One-Hot)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A0">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11: Multi-class categorical variables were mapped to integers instead of one-hot encoded as the paper specifies</w:t>
            </w:r>
            <w:r w:rsidDel="00000000" w:rsidR="00000000" w:rsidRPr="00000000">
              <w:rPr>
                <w:rtl w:val="0"/>
              </w:rPr>
            </w:r>
          </w:p>
          <w:p w:rsidR="00000000" w:rsidDel="00000000" w:rsidP="00000000" w:rsidRDefault="00000000" w:rsidRPr="00000000" w14:paraId="000000A1">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dataset.py  |  config.py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paper (Appendix S1) states: 'categorical variables were one-hot encoded'.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Our code used ordinal encoding: ajcc_stage → i=1, ii=2, iii=3, iva=4, etc.</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Ordinal encoding implies a false ranking relationship — the model treats stage IV as numerically 3× stage I.</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correct encoding gives each category its own binary column (0 or 1).</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This also changed the total clinical feature count from 8 to 14.</w:t>
            </w:r>
            <w:r w:rsidDel="00000000" w:rsidR="00000000" w:rsidRPr="00000000">
              <w:rPr>
                <w:rtl w:val="0"/>
              </w:rPr>
            </w:r>
          </w:p>
          <w:p w:rsidR="00000000" w:rsidDel="00000000" w:rsidP="00000000" w:rsidRDefault="00000000" w:rsidRPr="00000000" w14:paraId="000000A7">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CATEGORICAL_CLINICAL_BINARY, CATEGORICAL_CLINICAL_ONEHOT, and QUANTITATIVE_CLINICAL to config.py.</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Rewrote clinical encoding in dataset.py: binary cols → 0/1, ajcc_stage → 6 one-hot cols, tumor_subsite → 2 one-hot cols.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Quantitative columns (age, ecog_status, tumor_volume) → min-max normalised to [0, 1].</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Updated N_CLINICAL_FEATURES from 8 to 14 in config.py.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Fixed fit_scaler() and apply_scaler() to normalise only quantitative columns, not the one-hot columns.</w:t>
            </w:r>
            <w:r w:rsidDel="00000000" w:rsidR="00000000" w:rsidRPr="00000000">
              <w:rPr>
                <w:rtl w:val="0"/>
              </w:rPr>
            </w:r>
          </w:p>
        </w:tc>
      </w:tr>
    </w:tbl>
    <w:p w:rsidR="00000000" w:rsidDel="00000000" w:rsidP="00000000" w:rsidRDefault="00000000" w:rsidRPr="00000000" w14:paraId="000000AD">
      <w:pPr>
        <w:spacing w:after="0" w:before="0" w:lineRule="auto"/>
        <w:rPr/>
      </w:pPr>
      <w:r w:rsidDel="00000000" w:rsidR="00000000" w:rsidRPr="00000000">
        <w:rPr>
          <w:rtl w:val="0"/>
        </w:rPr>
      </w:r>
    </w:p>
    <w:p w:rsidR="00000000" w:rsidDel="00000000" w:rsidP="00000000" w:rsidRDefault="00000000" w:rsidRPr="00000000" w14:paraId="000000AE">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12 — Learning Rate Collapsed to Zero, Model Stopped Learning</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AF">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12: ReduceLROnPlateau halved the learning rate every 5 epochs until it reached 0 by epoch 30</w:t>
            </w:r>
            <w:r w:rsidDel="00000000" w:rsidR="00000000" w:rsidRPr="00000000">
              <w:rPr>
                <w:rtl w:val="0"/>
              </w:rPr>
            </w:r>
          </w:p>
          <w:p w:rsidR="00000000" w:rsidDel="00000000" w:rsidP="00000000" w:rsidRDefault="00000000" w:rsidRPr="00000000" w14:paraId="000000B0">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config.py  |  train.py</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SCHEDULER_PATIENCE was set to 5, meaning: if val AUC does not improve for 5 consecutive epochs, halve the LR.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Early training is naturally unstable, so the scheduler fired immediately after warmup.</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LR halved every 5 epochs: 0.0004 → 0.0002 → 0.0001 → ... → 0.000000 by epoch 80.</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With LR=0, gradient steps become infinitesimally small. The model stops learning entirely.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Val AUC was stuck at 0.5077 (random chance) for 920 epochs while LR=0.</w:t>
            </w:r>
            <w:r w:rsidDel="00000000" w:rsidR="00000000" w:rsidRPr="00000000">
              <w:rPr>
                <w:rtl w:val="0"/>
              </w:rPr>
            </w:r>
          </w:p>
          <w:p w:rsidR="00000000" w:rsidDel="00000000" w:rsidP="00000000" w:rsidRDefault="00000000" w:rsidRPr="00000000" w14:paraId="000000B6">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Increased SCHEDULER_PATIENCE from 5 to 100 (wait 100 epochs before reducing LR).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Added min_lr=1e-5 to ReduceLROnPlateau so the LR never drops below 0.00001.</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This ensures the model keeps taking meaningful steps even after many reductions.</w:t>
            </w:r>
            <w:r w:rsidDel="00000000" w:rsidR="00000000" w:rsidRPr="00000000">
              <w:rPr>
                <w:rtl w:val="0"/>
              </w:rPr>
            </w:r>
          </w:p>
        </w:tc>
      </w:tr>
    </w:tbl>
    <w:p w:rsidR="00000000" w:rsidDel="00000000" w:rsidP="00000000" w:rsidRDefault="00000000" w:rsidRPr="00000000" w14:paraId="000000BA">
      <w:pPr>
        <w:spacing w:after="0" w:before="0" w:lineRule="auto"/>
        <w:rPr/>
      </w:pPr>
      <w:r w:rsidDel="00000000" w:rsidR="00000000" w:rsidRPr="00000000">
        <w:rPr>
          <w:rtl w:val="0"/>
        </w:rPr>
      </w:r>
    </w:p>
    <w:p w:rsidR="00000000" w:rsidDel="00000000" w:rsidP="00000000" w:rsidRDefault="00000000" w:rsidRPr="00000000" w14:paraId="000000BB">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Bug 13 — Model Overfitting After Epoch ~130</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333333" w:space="0" w:sz="20" w:val="single"/>
              <w:bottom w:color="bbbbbb" w:space="0" w:sz="4" w:val="single"/>
              <w:right w:color="bbbbbb" w:space="0" w:sz="4" w:val="single"/>
            </w:tcBorders>
            <w:shd w:fill="f8f8f8" w:val="clear"/>
            <w:tcMar>
              <w:top w:w="140.0" w:type="dxa"/>
              <w:left w:w="240.0" w:type="dxa"/>
              <w:bottom w:w="140.0" w:type="dxa"/>
              <w:right w:w="200.0" w:type="dxa"/>
            </w:tcMar>
          </w:tcPr>
          <w:p w:rsidR="00000000" w:rsidDel="00000000" w:rsidP="00000000" w:rsidRDefault="00000000" w:rsidRPr="00000000" w14:paraId="000000BC">
            <w:pPr>
              <w:spacing w:after="40" w:before="0" w:lineRule="auto"/>
              <w:rPr/>
            </w:pPr>
            <w:r w:rsidDel="00000000" w:rsidR="00000000" w:rsidRPr="00000000">
              <w:rPr>
                <w:rFonts w:ascii="Arial" w:cs="Arial" w:eastAsia="Arial" w:hAnsi="Arial"/>
                <w:b w:val="1"/>
                <w:bCs w:val="1"/>
                <w:i w:val="0"/>
                <w:iCs w:val="0"/>
                <w:color w:val="111111"/>
                <w:sz w:val="20"/>
                <w:szCs w:val="20"/>
                <w:rtl w:val="0"/>
              </w:rPr>
              <w:t xml:space="preserve">Issue 13: Training loss kept falling but validation loss started rising — the model was memorising training data</w:t>
            </w:r>
            <w:r w:rsidDel="00000000" w:rsidR="00000000" w:rsidRPr="00000000">
              <w:rPr>
                <w:rtl w:val="0"/>
              </w:rPr>
            </w:r>
          </w:p>
          <w:p w:rsidR="00000000" w:rsidDel="00000000" w:rsidP="00000000" w:rsidRDefault="00000000" w:rsidRPr="00000000" w14:paraId="000000BD">
            <w:pPr>
              <w:spacing w:after="60" w:before="0" w:lineRule="auto"/>
              <w:rPr/>
            </w:pPr>
            <w:r w:rsidDel="00000000" w:rsidR="00000000" w:rsidRPr="00000000">
              <w:rPr>
                <w:rFonts w:ascii="Arial" w:cs="Arial" w:eastAsia="Arial" w:hAnsi="Arial"/>
                <w:b w:val="1"/>
                <w:bCs w:val="1"/>
                <w:i w:val="0"/>
                <w:iCs w:val="0"/>
                <w:color w:val="555555"/>
                <w:sz w:val="17"/>
                <w:szCs w:val="17"/>
                <w:rtl w:val="0"/>
              </w:rPr>
              <w:t xml:space="preserve">File(s): </w:t>
            </w:r>
            <w:r w:rsidDel="00000000" w:rsidR="00000000" w:rsidRPr="00000000">
              <w:rPr>
                <w:rFonts w:ascii="Courier New" w:cs="Courier New" w:eastAsia="Courier New" w:hAnsi="Courier New"/>
                <w:b w:val="0"/>
                <w:bCs w:val="0"/>
                <w:i w:val="0"/>
                <w:iCs w:val="0"/>
                <w:color w:val="333333"/>
                <w:sz w:val="19"/>
                <w:szCs w:val="19"/>
                <w:rtl w:val="0"/>
              </w:rPr>
              <w:t xml:space="preserve">config.py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With 84 training patients and 24 positives, the dataset is small for a deep learning model.</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GAT has 16,657 trainable parameters — a high parameter-to-sample ratio.</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After ~130 epochs the training loss continued falling (model getting better on training data) but val loss rose (getting worse on unseen data).</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Best model was saved at epoch 1 (val AUC=0.6462) — this is a sign of severe overfitting.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Running 1000 epochs without early stopping wasted time and made no improvement.</w:t>
            </w:r>
            <w:r w:rsidDel="00000000" w:rsidR="00000000" w:rsidRPr="00000000">
              <w:rPr>
                <w:rtl w:val="0"/>
              </w:rPr>
            </w:r>
          </w:p>
          <w:p w:rsidR="00000000" w:rsidDel="00000000" w:rsidP="00000000" w:rsidRDefault="00000000" w:rsidRPr="00000000" w14:paraId="000000C3">
            <w:pPr>
              <w:spacing w:after="30" w:before="60" w:lineRule="auto"/>
              <w:rPr/>
            </w:pPr>
            <w:r w:rsidDel="00000000" w:rsidR="00000000" w:rsidRPr="00000000">
              <w:rPr>
                <w:rFonts w:ascii="Arial" w:cs="Arial" w:eastAsia="Arial" w:hAnsi="Arial"/>
                <w:b w:val="1"/>
                <w:bCs w:val="1"/>
                <w:i w:val="0"/>
                <w:iCs w:val="0"/>
                <w:color w:val="111111"/>
                <w:sz w:val="20"/>
                <w:szCs w:val="20"/>
                <w:rtl w:val="0"/>
              </w:rPr>
              <w:t xml:space="preserve">What was fixed: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Re-enabled early stopping with patience=30: training stops if val AUC does not improve for 30 consecutive epochs.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Reduced max epochs from 1000 to 500 (more than enough given overfitting kicks in early).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The model saved at the peak val AUC epoch is used for evaluation — not the final epoch's weights.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Accepted that AUC ~0.64 is the realistic ceiling for this dataset size (paper used 500+ patients for AUC 0.83).</w:t>
            </w:r>
            <w:r w:rsidDel="00000000" w:rsidR="00000000" w:rsidRPr="00000000">
              <w:rPr>
                <w:rtl w:val="0"/>
              </w:rPr>
            </w:r>
          </w:p>
        </w:tc>
      </w:tr>
    </w:tbl>
    <w:p w:rsidR="00000000" w:rsidDel="00000000" w:rsidP="00000000" w:rsidRDefault="00000000" w:rsidRPr="00000000" w14:paraId="000000C8">
      <w:pPr>
        <w:spacing w:after="0" w:before="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spacing w:after="160" w:before="480" w:lineRule="auto"/>
        <w:rPr/>
      </w:pPr>
      <w:r w:rsidDel="00000000" w:rsidR="00000000" w:rsidRPr="00000000">
        <w:rPr>
          <w:rFonts w:ascii="Arial" w:cs="Arial" w:eastAsia="Arial" w:hAnsi="Arial"/>
          <w:b w:val="1"/>
          <w:bCs w:val="1"/>
          <w:i w:val="0"/>
          <w:iCs w:val="0"/>
          <w:color w:val="000000"/>
          <w:sz w:val="32"/>
          <w:szCs w:val="32"/>
          <w:rtl w:val="0"/>
        </w:rPr>
        <w:t xml:space="preserve">3.  Complete Bug Summary</w:t>
      </w:r>
      <w:r w:rsidDel="00000000" w:rsidR="00000000" w:rsidRPr="00000000">
        <w:rPr>
          <w:rtl w:val="0"/>
        </w:rPr>
      </w:r>
    </w:p>
    <w:p w:rsidR="00000000" w:rsidDel="00000000" w:rsidP="00000000" w:rsidRDefault="00000000" w:rsidRPr="00000000" w14:paraId="000000CB">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table below lists all 13 bugs with their file, root cause category, and the simplest description of the fix.</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2760"/>
        <w:gridCol w:w="4000"/>
        <w:tblGridChange w:id="0">
          <w:tblGrid>
            <w:gridCol w:w="400"/>
            <w:gridCol w:w="2200"/>
            <w:gridCol w:w="2760"/>
            <w:gridCol w:w="4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0CD">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0CE">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File(s)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0CF">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Root Cause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0D0">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Fix in One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install_deps.sh, requirements.txt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Wrong Python and package versions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Changed to Python 3.8, scipy 1.10.1, opencv 4.8.0.76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data_loader.py, config.py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Wrong folder structure assumed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Added nested CT/ and RTSTRUCT/ subfolder detection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data_loader.py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rt-utils axis order (X,Y,Z) vs SimpleITK (Z,Y,X)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Added np.transpose(mask, (2,1,0)) before GetImageFromArray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data_loader.py, config.py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Filter removed positive cases by treating event time as follow-up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E0">
            <w:pPr>
              <w:spacing w:after="0" w:before="0" w:lineRule="auto"/>
              <w:rPr/>
            </w:pPr>
            <w:r w:rsidDel="00000000" w:rsidR="00000000" w:rsidRPr="00000000">
              <w:rPr>
                <w:rFonts w:ascii="Arial Unicode MS" w:cs="Arial Unicode MS" w:eastAsia="Arial Unicode MS" w:hAnsi="Arial Unicode MS"/>
                <w:b w:val="0"/>
                <w:bCs w:val="0"/>
                <w:i w:val="0"/>
                <w:iCs w:val="0"/>
                <w:color w:val="111111"/>
                <w:sz w:val="18"/>
                <w:szCs w:val="18"/>
                <w:rtl w:val="0"/>
              </w:rPr>
              <w:t xml:space="preserve">Keep if outcome==1 OR (outcome==0 AND follow-up≥24mo)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dataset.py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String clinical values crashed float conversion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Added ordinal encoding map before astype(float32)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config.py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N_FEATURES_TOTAL=93 but graphs had 4 node features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Changed N_FEATURES_TOTAL=4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dataset.py, model.py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PyG batched 1D tensor (8,) to flat (512,) instead of (B,8)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Store clinical as (1,8) with unsqueeze(0); squeeze in model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train.py, main.py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plateau_scheduler was None — .step() crashed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Pass both schedulers as tuple; unpack inside train_model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dataset.py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Missing CSV values (NaN) in clinical columns corrupted BatchNorm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Added fillna(0) after encoding to eliminate all NaN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config.py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CLINICAL_DATA_FILE pointed to wrong folder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Changed path to DATA_DIR/MAASTRO/clinical_data.csv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dataset.py, config.py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Ordinal encoding used instead of one-hot per paper spec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Full one-hot for ajcc_stage (6 cols) and tumor_subsite (2 cols)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config.py, train.py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Scheduler patience=5 collapsed LR to zero by epoch 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patience=100, added min_lr=1e-5 floor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config.py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No early stopping allowed 1000 epochs of overfitting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Re-enabled early stopping with patience=30</w:t>
            </w:r>
            <w:r w:rsidDel="00000000" w:rsidR="00000000" w:rsidRPr="00000000">
              <w:rPr>
                <w:rtl w:val="0"/>
              </w:rPr>
            </w:r>
          </w:p>
        </w:tc>
      </w:tr>
    </w:tbl>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after="160" w:before="480" w:lineRule="auto"/>
        <w:rPr/>
      </w:pPr>
      <w:r w:rsidDel="00000000" w:rsidR="00000000" w:rsidRPr="00000000">
        <w:rPr>
          <w:rFonts w:ascii="Arial" w:cs="Arial" w:eastAsia="Arial" w:hAnsi="Arial"/>
          <w:b w:val="1"/>
          <w:bCs w:val="1"/>
          <w:i w:val="0"/>
          <w:iCs w:val="0"/>
          <w:color w:val="000000"/>
          <w:sz w:val="32"/>
          <w:szCs w:val="32"/>
          <w:rtl w:val="0"/>
        </w:rPr>
        <w:t xml:space="preserve">4.  Current State of the Implementation</w:t>
      </w:r>
      <w:r w:rsidDel="00000000" w:rsidR="00000000" w:rsidRPr="00000000">
        <w:rPr>
          <w:rtl w:val="0"/>
        </w:rPr>
      </w:r>
    </w:p>
    <w:p w:rsidR="00000000" w:rsidDel="00000000" w:rsidP="00000000" w:rsidRDefault="00000000" w:rsidRPr="00000000" w14:paraId="00000107">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After all 13 fixes, the pipeline is fully operational. Here is where things stand right now.</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tl w:val="0"/>
        </w:rPr>
      </w:r>
    </w:p>
    <w:p w:rsidR="00000000" w:rsidDel="00000000" w:rsidP="00000000" w:rsidRDefault="00000000" w:rsidRPr="00000000" w14:paraId="00000109">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4.1  What is Working</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All five pipeline stages complete without errors.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CT preprocessing: 121 patients resampled to 1mm isotropic, GTV masks extracted.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Supervoxel generation: ~100 SLIC supervoxels per patient in the peritumoral region.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Feature extraction: 93 radiomic features extracted per region, saved to outputs/features_cache/.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Graph construction: 121 star-topology graphs built (GTV hub + 20 supervoxel spokes, 4 features per node).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GAT training: model converges without NaN, clinical features (14 after one-hot encoding) fused correctly.</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Best val AUC achieved: 0.6462 (saved at epoch 1 before overfitting sets in).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Attention maps: extracted and saved for all 19 test patients after evaluation.</w:t>
      </w: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tl w:val="0"/>
        </w:rPr>
      </w:r>
    </w:p>
    <w:p w:rsidR="00000000" w:rsidDel="00000000" w:rsidP="00000000" w:rsidRDefault="00000000" w:rsidRPr="00000000" w14:paraId="00000113">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4.2  Performance Comparison</w:t>
      </w:r>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115">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116">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Expected AUC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117">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Clinical variables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~0.58–0.62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Staging, HPV, age alone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Radiomics RF 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~0.62–0.68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Whole-GTV features, Random Forest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1"/>
                <w:bCs w:val="1"/>
                <w:i w:val="0"/>
                <w:iCs w:val="0"/>
                <w:color w:val="111111"/>
                <w:sz w:val="18"/>
                <w:szCs w:val="18"/>
                <w:rtl w:val="0"/>
              </w:rPr>
              <w:t xml:space="preserve">RadGraph GAT (our result)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1"/>
                <w:bCs w:val="1"/>
                <w:i w:val="0"/>
                <w:iCs w:val="0"/>
                <w:color w:val="111111"/>
                <w:sz w:val="18"/>
                <w:szCs w:val="18"/>
                <w:rtl w:val="0"/>
              </w:rPr>
              <w:t xml:space="preserve">~0.64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Best val AUC 0.6462, 121 patients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Paper GAT (Bae et al.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0.83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500+ patients, external validation</w:t>
            </w:r>
            <w:r w:rsidDel="00000000" w:rsidR="00000000" w:rsidRPr="00000000">
              <w:rPr>
                <w:rtl w:val="0"/>
              </w:rPr>
            </w:r>
          </w:p>
        </w:tc>
      </w:tr>
    </w:tbl>
    <w:p w:rsidR="00000000" w:rsidDel="00000000" w:rsidP="00000000" w:rsidRDefault="00000000" w:rsidRPr="00000000" w14:paraId="00000124">
      <w:pPr>
        <w:spacing w:after="0" w:before="0" w:lineRule="auto"/>
        <w:rPr/>
      </w:pPr>
      <w:r w:rsidDel="00000000" w:rsidR="00000000" w:rsidRPr="00000000">
        <w:rPr>
          <w:rtl w:val="0"/>
        </w:rPr>
      </w:r>
    </w:p>
    <w:p w:rsidR="00000000" w:rsidDel="00000000" w:rsidP="00000000" w:rsidRDefault="00000000" w:rsidRPr="00000000" w14:paraId="00000125">
      <w:pPr>
        <w:spacing w:after="120" w:before="80" w:lineRule="auto"/>
        <w:rPr/>
      </w:pPr>
      <w:r w:rsidDel="00000000" w:rsidR="00000000" w:rsidRPr="00000000">
        <w:rPr>
          <w:rFonts w:ascii="Arial" w:cs="Arial" w:eastAsia="Arial" w:hAnsi="Arial"/>
          <w:b w:val="1"/>
          <w:bCs w:val="1"/>
          <w:i w:val="0"/>
          <w:iCs w:val="0"/>
          <w:color w:val="111111"/>
          <w:sz w:val="22"/>
          <w:szCs w:val="22"/>
          <w:rtl w:val="0"/>
        </w:rPr>
        <w:t xml:space="preserve">Key context: </w:t>
      </w:r>
      <w:r w:rsidDel="00000000" w:rsidR="00000000" w:rsidRPr="00000000">
        <w:rPr>
          <w:rFonts w:ascii="Arial" w:cs="Arial" w:eastAsia="Arial" w:hAnsi="Arial"/>
          <w:b w:val="0"/>
          <w:bCs w:val="0"/>
          <w:i w:val="0"/>
          <w:iCs w:val="0"/>
          <w:color w:val="111111"/>
          <w:sz w:val="22"/>
          <w:szCs w:val="22"/>
          <w:rtl w:val="0"/>
        </w:rPr>
        <w:t xml:space="preserve">The gap between our 0.64 and the paper's 0.83 is almost entirely explained by dataset size. With 84 training patients and 24 positive cases, the model cannot learn as generalisable patterns as it could with 500+ patients. This is an expected and documentable limitation.</w:t>
      </w: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160" w:before="480" w:lineRule="auto"/>
        <w:rPr/>
      </w:pPr>
      <w:r w:rsidDel="00000000" w:rsidR="00000000" w:rsidRPr="00000000">
        <w:rPr>
          <w:rFonts w:ascii="Arial" w:cs="Arial" w:eastAsia="Arial" w:hAnsi="Arial"/>
          <w:b w:val="1"/>
          <w:bCs w:val="1"/>
          <w:i w:val="0"/>
          <w:iCs w:val="0"/>
          <w:color w:val="000000"/>
          <w:sz w:val="32"/>
          <w:szCs w:val="32"/>
          <w:rtl w:val="0"/>
        </w:rPr>
        <w:t xml:space="preserve">5.  Future Work — What Comes Next</w:t>
      </w:r>
      <w:r w:rsidDel="00000000" w:rsidR="00000000" w:rsidRPr="00000000">
        <w:rPr>
          <w:rtl w:val="0"/>
        </w:rPr>
      </w:r>
    </w:p>
    <w:p w:rsidR="00000000" w:rsidDel="00000000" w:rsidP="00000000" w:rsidRDefault="00000000" w:rsidRPr="00000000" w14:paraId="00000128">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This section lists everything that should be done to improve, validate, and extend the work. Items are organised by priority.</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tl w:val="0"/>
        </w:rPr>
      </w:r>
    </w:p>
    <w:p w:rsidR="00000000" w:rsidDel="00000000" w:rsidP="00000000" w:rsidRDefault="00000000" w:rsidRPr="00000000" w14:paraId="0000012A">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5.1  Immediate — Before Writing the Paper</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tl w:val="0"/>
        </w:rPr>
      </w:r>
    </w:p>
    <w:p w:rsidR="00000000" w:rsidDel="00000000" w:rsidP="00000000" w:rsidRDefault="00000000" w:rsidRPr="00000000" w14:paraId="0000012C">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Run the Random Forest baseline</w:t>
      </w:r>
      <w:r w:rsidDel="00000000" w:rsidR="00000000" w:rsidRPr="00000000">
        <w:rPr>
          <w:rtl w:val="0"/>
        </w:rPr>
      </w:r>
    </w:p>
    <w:p w:rsidR="00000000" w:rsidDel="00000000" w:rsidP="00000000" w:rsidRDefault="00000000" w:rsidRPr="00000000" w14:paraId="0000012D">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RF baseline uses the same 121 patients with whole-GTV features and the Appendix S1 grid search. Without this number, there is no comparison point. Run: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12" w:val="single"/>
              <w:bottom w:color="000000" w:space="0" w:sz="0" w:val="nil"/>
              <w:right w:color="000000" w:space="0" w:sz="0" w:val="nil"/>
            </w:tcBorders>
            <w:shd w:fill="ebebeb" w:val="clear"/>
            <w:tcMar>
              <w:top w:w="60.0" w:type="dxa"/>
              <w:left w:w="240.0" w:type="dxa"/>
              <w:bottom w:w="0.0" w:type="dxa"/>
              <w:right w:w="20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0"/>
                <w:bCs w:val="0"/>
                <w:i w:val="1"/>
                <w:iCs w:val="1"/>
                <w:color w:val="777777"/>
                <w:sz w:val="15"/>
                <w:szCs w:val="15"/>
                <w:rtl w:val="0"/>
              </w:rPr>
              <w:t xml:space="preserve">Code / File</w:t>
            </w:r>
            <w:r w:rsidDel="00000000" w:rsidR="00000000" w:rsidRPr="00000000">
              <w:rPr>
                <w:rtl w:val="0"/>
              </w:rPr>
            </w:r>
          </w:p>
        </w:tc>
      </w:tr>
      <w:tr>
        <w:trPr>
          <w:cantSplit w:val="0"/>
          <w:tblHeader w:val="0"/>
        </w:trPr>
        <w:tc>
          <w:tcPr>
            <w:tcBorders>
              <w:top w:color="000000" w:space="0" w:sz="0" w:val="nil"/>
              <w:left w:color="999999" w:space="0" w:sz="12" w:val="single"/>
              <w:bottom w:color="000000" w:space="0" w:sz="0" w:val="nil"/>
              <w:right w:color="000000" w:space="0" w:sz="0" w:val="nil"/>
            </w:tcBorders>
            <w:shd w:fill="f5f5f5" w:val="clear"/>
            <w:tcMar>
              <w:top w:w="0.0" w:type="dxa"/>
              <w:left w:w="240.0" w:type="dxa"/>
              <w:bottom w:w="0.0" w:type="dxa"/>
              <w:right w:w="200.0" w:type="dxa"/>
            </w:tcMar>
          </w:tcPr>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b w:val="0"/>
                <w:bCs w:val="0"/>
                <w:i w:val="0"/>
                <w:iCs w:val="0"/>
                <w:color w:val="333333"/>
                <w:sz w:val="19"/>
                <w:szCs w:val="19"/>
                <w:rtl w:val="0"/>
              </w:rPr>
              <w:t xml:space="preserve">python3 main_simple.py --task LR --split_data --train --evaluate</w:t>
            </w:r>
            <w:r w:rsidDel="00000000" w:rsidR="00000000" w:rsidRPr="00000000">
              <w:rPr>
                <w:rtl w:val="0"/>
              </w:rPr>
            </w:r>
          </w:p>
        </w:tc>
      </w:tr>
      <w:tr>
        <w:trPr>
          <w:cantSplit w:val="0"/>
          <w:tblHeader w:val="0"/>
        </w:trPr>
        <w:tc>
          <w:tcPr>
            <w:tcBorders>
              <w:top w:color="000000" w:space="0" w:sz="0" w:val="nil"/>
              <w:left w:color="999999" w:space="0" w:sz="12" w:val="single"/>
              <w:bottom w:color="999999" w:space="0" w:sz="4" w:val="single"/>
              <w:right w:color="000000" w:space="0" w:sz="0" w:val="nil"/>
            </w:tcBorders>
            <w:shd w:fill="f5f5f5" w:val="clear"/>
            <w:tcMar>
              <w:top w:w="0.0" w:type="dxa"/>
              <w:left w:w="0.0" w:type="dxa"/>
              <w:bottom w:w="60.0" w:type="dxa"/>
              <w:right w:w="0.0" w:type="dxa"/>
            </w:tcMar>
          </w:tcPr>
          <w:p w:rsidR="00000000" w:rsidDel="00000000" w:rsidP="00000000" w:rsidRDefault="00000000" w:rsidRPr="00000000" w14:paraId="00000130">
            <w:pPr>
              <w:spacing w:after="0" w:before="0" w:lineRule="auto"/>
              <w:rPr/>
            </w:pPr>
            <w:r w:rsidDel="00000000" w:rsidR="00000000" w:rsidRPr="00000000">
              <w:rPr>
                <w:rtl w:val="0"/>
              </w:rPr>
            </w:r>
          </w:p>
        </w:tc>
      </w:tr>
    </w:tbl>
    <w:p w:rsidR="00000000" w:rsidDel="00000000" w:rsidP="00000000" w:rsidRDefault="00000000" w:rsidRPr="00000000" w14:paraId="00000131">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This produces a baseline AUC that the GAT should outperform. If it does not, it tells you something important about the graph-based approach on this cohort.</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tl w:val="0"/>
        </w:rPr>
      </w:r>
    </w:p>
    <w:p w:rsidR="00000000" w:rsidDel="00000000" w:rsidP="00000000" w:rsidRDefault="00000000" w:rsidRPr="00000000" w14:paraId="00000133">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Run the clinical-only baseline</w:t>
      </w:r>
      <w:r w:rsidDel="00000000" w:rsidR="00000000" w:rsidRPr="00000000">
        <w:rPr>
          <w:rtl w:val="0"/>
        </w:rPr>
      </w:r>
    </w:p>
    <w:p w:rsidR="00000000" w:rsidDel="00000000" w:rsidP="00000000" w:rsidRDefault="00000000" w:rsidRPr="00000000" w14:paraId="00000134">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Same as above but using only the 8 clinical variables (age, HPV, stage, etc.) without any imaging features. This is the lower bound — what a doctor could predict from the clinic alone, before ever opening a CT scan.</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tl w:val="0"/>
        </w:rPr>
      </w:r>
    </w:p>
    <w:p w:rsidR="00000000" w:rsidDel="00000000" w:rsidP="00000000" w:rsidRDefault="00000000" w:rsidRPr="00000000" w14:paraId="00000136">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Fix the RADIOMICS_FEATURES_FILE path for the baseline</w:t>
      </w:r>
      <w:r w:rsidDel="00000000" w:rsidR="00000000" w:rsidRPr="00000000">
        <w:rPr>
          <w:rtl w:val="0"/>
        </w:rPr>
      </w:r>
    </w:p>
    <w:p w:rsidR="00000000" w:rsidDel="00000000" w:rsidP="00000000" w:rsidRDefault="00000000" w:rsidRPr="00000000" w14:paraId="00000137">
      <w:pPr>
        <w:spacing w:after="120" w:before="80" w:lineRule="auto"/>
        <w:rPr/>
      </w:pPr>
      <w:r w:rsidDel="00000000" w:rsidR="00000000" w:rsidRPr="00000000">
        <w:rPr>
          <w:rFonts w:ascii="Arial" w:cs="Arial" w:eastAsia="Arial" w:hAnsi="Arial"/>
          <w:b w:val="1"/>
          <w:bCs w:val="1"/>
          <w:i w:val="0"/>
          <w:iCs w:val="0"/>
          <w:color w:val="111111"/>
          <w:sz w:val="22"/>
          <w:szCs w:val="22"/>
          <w:rtl w:val="0"/>
        </w:rPr>
        <w:t xml:space="preserve">The file path is: </w:t>
      </w:r>
      <w:r w:rsidDel="00000000" w:rsidR="00000000" w:rsidRPr="00000000">
        <w:rPr>
          <w:rFonts w:ascii="Courier New" w:cs="Courier New" w:eastAsia="Courier New" w:hAnsi="Courier New"/>
          <w:b w:val="0"/>
          <w:bCs w:val="0"/>
          <w:i w:val="0"/>
          <w:iCs w:val="0"/>
          <w:color w:val="333333"/>
          <w:sz w:val="19"/>
          <w:szCs w:val="19"/>
          <w:rtl w:val="0"/>
        </w:rPr>
        <w:t xml:space="preserve">RADIOMICS_FEATURES_FILE = OUTPUT_DIR / 'gtv_features_extracted.csv'</w:t>
      </w:r>
      <w:r w:rsidDel="00000000" w:rsidR="00000000" w:rsidRPr="00000000">
        <w:rPr>
          <w:rtl w:val="0"/>
        </w:rPr>
      </w:r>
    </w:p>
    <w:p w:rsidR="00000000" w:rsidDel="00000000" w:rsidP="00000000" w:rsidRDefault="00000000" w:rsidRPr="00000000" w14:paraId="00000138">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This was updated in config.py. Confirm main_simple.py reads from this path correctly before running.</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tl w:val="0"/>
        </w:rPr>
      </w:r>
    </w:p>
    <w:p w:rsidR="00000000" w:rsidDel="00000000" w:rsidP="00000000" w:rsidRDefault="00000000" w:rsidRPr="00000000" w14:paraId="0000013A">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5.2  Model Improvement</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tl w:val="0"/>
        </w:rPr>
      </w:r>
    </w:p>
    <w:p w:rsidR="00000000" w:rsidDel="00000000" w:rsidP="00000000" w:rsidRDefault="00000000" w:rsidRPr="00000000" w14:paraId="0000013C">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Try z-score normalisation instead of GTV-relative</w:t>
      </w:r>
      <w:r w:rsidDel="00000000" w:rsidR="00000000" w:rsidRPr="00000000">
        <w:rPr>
          <w:rtl w:val="0"/>
        </w:rPr>
      </w:r>
    </w:p>
    <w:p w:rsidR="00000000" w:rsidDel="00000000" w:rsidP="00000000" w:rsidRDefault="00000000" w:rsidRPr="00000000" w14:paraId="0000013D">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Currently all GTV nodes have features [1.0, 1.0, 1.0, 1.0] because GTV-relative normalisation divides the GTV's features by themselves. This means the model cannot learn directly from tumour radiomic features — only from how supervoxels compare to the GTV.</w:t>
      </w:r>
      <w:r w:rsidDel="00000000" w:rsidR="00000000" w:rsidRPr="00000000">
        <w:rPr>
          <w:rtl w:val="0"/>
        </w:rPr>
      </w:r>
    </w:p>
    <w:p w:rsidR="00000000" w:rsidDel="00000000" w:rsidP="00000000" w:rsidRDefault="00000000" w:rsidRPr="00000000" w14:paraId="0000013E">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Z-score normalisation (standardising each feature to mean=0, std=1 across the training set) would give the GTV node meaningful, patient-specific values. This may improve discriminability, especially for the GTV readout layer.</w:t>
      </w:r>
      <w:r w:rsidDel="00000000" w:rsidR="00000000" w:rsidRPr="00000000">
        <w:rPr>
          <w:rtl w:val="0"/>
        </w:rPr>
      </w:r>
    </w:p>
    <w:p w:rsidR="00000000" w:rsidDel="00000000" w:rsidP="00000000" w:rsidRDefault="00000000" w:rsidRPr="00000000" w14:paraId="0000013F">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To test this, rebuild graphs after ensuring the split files exist: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12" w:val="single"/>
              <w:bottom w:color="000000" w:space="0" w:sz="0" w:val="nil"/>
              <w:right w:color="000000" w:space="0" w:sz="0" w:val="nil"/>
            </w:tcBorders>
            <w:shd w:fill="ebebeb" w:val="clear"/>
            <w:tcMar>
              <w:top w:w="60.0" w:type="dxa"/>
              <w:left w:w="240.0" w:type="dxa"/>
              <w:bottom w:w="0.0" w:type="dxa"/>
              <w:right w:w="200.0" w:type="dxa"/>
            </w:tcMa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b w:val="0"/>
                <w:bCs w:val="0"/>
                <w:i w:val="1"/>
                <w:iCs w:val="1"/>
                <w:color w:val="777777"/>
                <w:sz w:val="15"/>
                <w:szCs w:val="15"/>
                <w:rtl w:val="0"/>
              </w:rPr>
              <w:t xml:space="preserve">Code / File</w:t>
            </w:r>
            <w:r w:rsidDel="00000000" w:rsidR="00000000" w:rsidRPr="00000000">
              <w:rPr>
                <w:rtl w:val="0"/>
              </w:rPr>
            </w:r>
          </w:p>
        </w:tc>
      </w:tr>
      <w:tr>
        <w:trPr>
          <w:cantSplit w:val="0"/>
          <w:tblHeader w:val="0"/>
        </w:trPr>
        <w:tc>
          <w:tcPr>
            <w:tcBorders>
              <w:top w:color="000000" w:space="0" w:sz="0" w:val="nil"/>
              <w:left w:color="999999" w:space="0" w:sz="12" w:val="single"/>
              <w:bottom w:color="000000" w:space="0" w:sz="0" w:val="nil"/>
              <w:right w:color="000000" w:space="0" w:sz="0" w:val="nil"/>
            </w:tcBorders>
            <w:shd w:fill="f5f5f5" w:val="clear"/>
            <w:tcMar>
              <w:top w:w="0.0" w:type="dxa"/>
              <w:left w:w="240.0" w:type="dxa"/>
              <w:bottom w:w="0.0" w:type="dxa"/>
              <w:right w:w="200.0" w:type="dxa"/>
            </w:tcMar>
          </w:tcPr>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b w:val="0"/>
                <w:bCs w:val="0"/>
                <w:i w:val="0"/>
                <w:iCs w:val="0"/>
                <w:color w:val="333333"/>
                <w:sz w:val="19"/>
                <w:szCs w:val="19"/>
                <w:rtl w:val="0"/>
              </w:rPr>
              <w:t xml:space="preserve">rm outputs/graphs/*.pt          # delete GTV-relative graphs</w:t>
            </w:r>
            <w:r w:rsidDel="00000000" w:rsidR="00000000" w:rsidRPr="00000000">
              <w:rPr>
                <w:rtl w:val="0"/>
              </w:rPr>
            </w:r>
          </w:p>
        </w:tc>
      </w:tr>
      <w:tr>
        <w:trPr>
          <w:cantSplit w:val="0"/>
          <w:tblHeader w:val="0"/>
        </w:trPr>
        <w:tc>
          <w:tcPr>
            <w:tcBorders>
              <w:top w:color="000000" w:space="0" w:sz="0" w:val="nil"/>
              <w:left w:color="999999" w:space="0" w:sz="12" w:val="single"/>
              <w:bottom w:color="000000" w:space="0" w:sz="0" w:val="nil"/>
              <w:right w:color="000000" w:space="0" w:sz="0" w:val="nil"/>
            </w:tcBorders>
            <w:shd w:fill="f5f5f5" w:val="clear"/>
            <w:tcMar>
              <w:top w:w="0.0" w:type="dxa"/>
              <w:left w:w="240.0" w:type="dxa"/>
              <w:bottom w:w="0.0" w:type="dxa"/>
              <w:right w:w="200.0" w:type="dxa"/>
            </w:tcMar>
          </w:tcPr>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b w:val="0"/>
                <w:bCs w:val="0"/>
                <w:i w:val="0"/>
                <w:iCs w:val="0"/>
                <w:color w:val="333333"/>
                <w:sz w:val="19"/>
                <w:szCs w:val="19"/>
                <w:rtl w:val="0"/>
              </w:rPr>
              <w:t xml:space="preserve">python3 main.py --task LR --stage graph   # rebuild with z-score</w:t>
            </w:r>
            <w:r w:rsidDel="00000000" w:rsidR="00000000" w:rsidRPr="00000000">
              <w:rPr>
                <w:rtl w:val="0"/>
              </w:rPr>
            </w:r>
          </w:p>
        </w:tc>
      </w:tr>
      <w:tr>
        <w:trPr>
          <w:cantSplit w:val="0"/>
          <w:tblHeader w:val="0"/>
        </w:trPr>
        <w:tc>
          <w:tcPr>
            <w:tcBorders>
              <w:top w:color="000000" w:space="0" w:sz="0" w:val="nil"/>
              <w:left w:color="999999" w:space="0" w:sz="12" w:val="single"/>
              <w:bottom w:color="000000" w:space="0" w:sz="0" w:val="nil"/>
              <w:right w:color="000000" w:space="0" w:sz="0" w:val="nil"/>
            </w:tcBorders>
            <w:shd w:fill="f5f5f5" w:val="clear"/>
            <w:tcMar>
              <w:top w:w="0.0" w:type="dxa"/>
              <w:left w:w="240.0" w:type="dxa"/>
              <w:bottom w:w="0.0" w:type="dxa"/>
              <w:right w:w="200.0" w:type="dxa"/>
            </w:tcMar>
          </w:tcPr>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b w:val="0"/>
                <w:bCs w:val="0"/>
                <w:i w:val="0"/>
                <w:iCs w:val="0"/>
                <w:color w:val="333333"/>
                <w:sz w:val="19"/>
                <w:szCs w:val="19"/>
                <w:rtl w:val="0"/>
              </w:rPr>
              <w:t xml:space="preserve">python3 main.py --task LR --stage train   # retrain</w:t>
            </w:r>
            <w:r w:rsidDel="00000000" w:rsidR="00000000" w:rsidRPr="00000000">
              <w:rPr>
                <w:rtl w:val="0"/>
              </w:rPr>
            </w:r>
          </w:p>
        </w:tc>
      </w:tr>
      <w:tr>
        <w:trPr>
          <w:cantSplit w:val="0"/>
          <w:tblHeader w:val="0"/>
        </w:trPr>
        <w:tc>
          <w:tcPr>
            <w:tcBorders>
              <w:top w:color="000000" w:space="0" w:sz="0" w:val="nil"/>
              <w:left w:color="999999" w:space="0" w:sz="12" w:val="single"/>
              <w:bottom w:color="999999" w:space="0" w:sz="4" w:val="single"/>
              <w:right w:color="000000" w:space="0" w:sz="0" w:val="nil"/>
            </w:tcBorders>
            <w:shd w:fill="f5f5f5" w:val="clear"/>
            <w:tcMar>
              <w:top w:w="0.0" w:type="dxa"/>
              <w:left w:w="0.0" w:type="dxa"/>
              <w:bottom w:w="60.0" w:type="dxa"/>
              <w:right w:w="0.0" w:type="dxa"/>
            </w:tcMar>
          </w:tcPr>
          <w:p w:rsidR="00000000" w:rsidDel="00000000" w:rsidP="00000000" w:rsidRDefault="00000000" w:rsidRPr="00000000" w14:paraId="00000144">
            <w:pPr>
              <w:spacing w:after="0" w:before="0" w:lineRule="auto"/>
              <w:rPr/>
            </w:pPr>
            <w:r w:rsidDel="00000000" w:rsidR="00000000" w:rsidRPr="00000000">
              <w:rPr>
                <w:rtl w:val="0"/>
              </w:rPr>
            </w:r>
          </w:p>
        </w:tc>
      </w:tr>
    </w:tbl>
    <w:p w:rsidR="00000000" w:rsidDel="00000000" w:rsidP="00000000" w:rsidRDefault="00000000" w:rsidRPr="00000000" w14:paraId="00000145">
      <w:pPr>
        <w:spacing w:after="0" w:before="0" w:lineRule="auto"/>
        <w:rPr/>
      </w:pPr>
      <w:r w:rsidDel="00000000" w:rsidR="00000000" w:rsidRPr="00000000">
        <w:rPr>
          <w:rtl w:val="0"/>
        </w:rPr>
      </w:r>
    </w:p>
    <w:p w:rsidR="00000000" w:rsidDel="00000000" w:rsidP="00000000" w:rsidRDefault="00000000" w:rsidRPr="00000000" w14:paraId="00000146">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Try different random seeds</w:t>
      </w:r>
      <w:r w:rsidDel="00000000" w:rsidR="00000000" w:rsidRPr="00000000">
        <w:rPr>
          <w:rtl w:val="0"/>
        </w:rPr>
      </w:r>
    </w:p>
    <w:p w:rsidR="00000000" w:rsidDel="00000000" w:rsidP="00000000" w:rsidRDefault="00000000" w:rsidRPr="00000000" w14:paraId="00000147">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current result uses seed=42. With only 19 test patients, the test AUC has very high variance — 1 or 2 patients flipping prediction can change AUC by 0.05–0.10. Report the mean and standard deviation across 5 different seeds (42, 0, 1, 7, 99) to get a more stable estimate.</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tl w:val="0"/>
        </w:rPr>
      </w:r>
    </w:p>
    <w:p w:rsidR="00000000" w:rsidDel="00000000" w:rsidP="00000000" w:rsidRDefault="00000000" w:rsidRPr="00000000" w14:paraId="00000149">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Try the DM (distant metastasis) task</w:t>
      </w:r>
      <w:r w:rsidDel="00000000" w:rsidR="00000000" w:rsidRPr="00000000">
        <w:rPr>
          <w:rtl w:val="0"/>
        </w:rPr>
      </w:r>
    </w:p>
    <w:p w:rsidR="00000000" w:rsidDel="00000000" w:rsidP="00000000" w:rsidRDefault="00000000" w:rsidRPr="00000000" w14:paraId="0000014A">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Change TASK = 'DM' in config.py and run the same pipeline. The paper reports different optimal hyperparameters for DM (3 layers instead of 5, dropout=0.89). Only 8 of 121 patients had DM — this is very imbalanced and may be difficult with this cohort size.</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tl w:val="0"/>
        </w:rPr>
      </w:r>
    </w:p>
    <w:p w:rsidR="00000000" w:rsidDel="00000000" w:rsidP="00000000" w:rsidRDefault="00000000" w:rsidRPr="00000000" w14:paraId="0000014C">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5.3  External Validation</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tl w:val="0"/>
        </w:rPr>
      </w:r>
    </w:p>
    <w:p w:rsidR="00000000" w:rsidDel="00000000" w:rsidP="00000000" w:rsidRDefault="00000000" w:rsidRPr="00000000" w14:paraId="0000014E">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Apply to the MAASTRO public dataset</w:t>
      </w:r>
      <w:r w:rsidDel="00000000" w:rsidR="00000000" w:rsidRPr="00000000">
        <w:rPr>
          <w:rtl w:val="0"/>
        </w:rPr>
      </w:r>
    </w:p>
    <w:p w:rsidR="00000000" w:rsidDel="00000000" w:rsidP="00000000" w:rsidRDefault="00000000" w:rsidRPr="00000000" w14:paraId="0000014F">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Your data already comes from the MAASTRO collection. Consider whether any additional MAASTRO patients not currently in your cohort could be added. More patients = more stable AUC estimates and less overfitting.</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tl w:val="0"/>
        </w:rPr>
      </w:r>
    </w:p>
    <w:p w:rsidR="00000000" w:rsidDel="00000000" w:rsidP="00000000" w:rsidRDefault="00000000" w:rsidRPr="00000000" w14:paraId="00000151">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Apply trained model to a CMC-only cohort</w:t>
      </w:r>
      <w:r w:rsidDel="00000000" w:rsidR="00000000" w:rsidRPr="00000000">
        <w:rPr>
          <w:rtl w:val="0"/>
        </w:rPr>
      </w:r>
    </w:p>
    <w:p w:rsidR="00000000" w:rsidDel="00000000" w:rsidP="00000000" w:rsidRDefault="00000000" w:rsidRPr="00000000" w14:paraId="00000152">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If you have additional CMC Vellore patients not in this dataset, use the model trained on MAASTRO to predict their outcomes. This tests generalisation across institutions — the most clinically meaningful validation.</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tl w:val="0"/>
        </w:rPr>
      </w:r>
    </w:p>
    <w:p w:rsidR="00000000" w:rsidDel="00000000" w:rsidP="00000000" w:rsidRDefault="00000000" w:rsidRPr="00000000" w14:paraId="00000154">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5.4  Clinical Integration</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tl w:val="0"/>
        </w:rPr>
      </w:r>
    </w:p>
    <w:p w:rsidR="00000000" w:rsidDel="00000000" w:rsidP="00000000" w:rsidRDefault="00000000" w:rsidRPr="00000000" w14:paraId="00000156">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Generate and clinically interpret attention maps</w:t>
      </w:r>
      <w:r w:rsidDel="00000000" w:rsidR="00000000" w:rsidRPr="00000000">
        <w:rPr>
          <w:rtl w:val="0"/>
        </w:rPr>
      </w:r>
    </w:p>
    <w:p w:rsidR="00000000" w:rsidDel="00000000" w:rsidP="00000000" w:rsidRDefault="00000000" w:rsidRPr="00000000" w14:paraId="00000157">
      <w:pPr>
        <w:spacing w:after="120" w:before="80" w:lineRule="auto"/>
        <w:rPr/>
      </w:pPr>
      <w:r w:rsidDel="00000000" w:rsidR="00000000" w:rsidRPr="00000000">
        <w:rPr>
          <w:rFonts w:ascii="Arial Unicode MS" w:cs="Arial Unicode MS" w:eastAsia="Arial Unicode MS" w:hAnsi="Arial Unicode MS"/>
          <w:b w:val="0"/>
          <w:bCs w:val="0"/>
          <w:i w:val="0"/>
          <w:iCs w:val="0"/>
          <w:color w:val="111111"/>
          <w:sz w:val="22"/>
          <w:szCs w:val="22"/>
          <w:rtl w:val="0"/>
        </w:rPr>
        <w:t xml:space="preserve">The attention maps are saved at outputs/attention_maps/attention_weights_LR.csv. Each row is one GTV→SV edge with the attention weight assigned by the model. The next step is to:</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Load the attention weights for each test patient.</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Map each supervoxel's attention weight back to its 3D centroid location on the CT scan.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Overlay these weights as a heatmap on the CT — high attention = the model found this region predictive.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Ask a radiation oncologist at CMC Vellore whether the high-attention regions correspond to known high-risk areas (invasion front, lymph node pathways).</w:t>
      </w:r>
      <w:r w:rsidDel="00000000" w:rsidR="00000000" w:rsidRPr="00000000">
        <w:rPr>
          <w:rtl w:val="0"/>
        </w:rPr>
      </w:r>
    </w:p>
    <w:p w:rsidR="00000000" w:rsidDel="00000000" w:rsidP="00000000" w:rsidRDefault="00000000" w:rsidRPr="00000000" w14:paraId="0000015C">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This clinical interpretation is what makes the paper clinically meaningful rather than purely computational.</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tl w:val="0"/>
        </w:rPr>
      </w:r>
    </w:p>
    <w:p w:rsidR="00000000" w:rsidDel="00000000" w:rsidP="00000000" w:rsidRDefault="00000000" w:rsidRPr="00000000" w14:paraId="0000015E">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Radiation therapy planning implication</w:t>
      </w:r>
      <w:r w:rsidDel="00000000" w:rsidR="00000000" w:rsidRPr="00000000">
        <w:rPr>
          <w:rtl w:val="0"/>
        </w:rPr>
      </w:r>
    </w:p>
    <w:p w:rsidR="00000000" w:rsidDel="00000000" w:rsidP="00000000" w:rsidRDefault="00000000" w:rsidRPr="00000000" w14:paraId="0000015F">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If the attention maps consistently highlight specific peritumoral regions in patients who recurred, those regions could be candidates for dose escalation in a prospective study. Document this as a potential future clinical use, even if not yet validated.</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tl w:val="0"/>
        </w:rPr>
      </w:r>
    </w:p>
    <w:p w:rsidR="00000000" w:rsidDel="00000000" w:rsidP="00000000" w:rsidRDefault="00000000" w:rsidRPr="00000000" w14:paraId="00000161">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5.5  Paper Writing</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tl w:val="0"/>
        </w:rPr>
      </w:r>
    </w:p>
    <w:p w:rsidR="00000000" w:rsidDel="00000000" w:rsidP="00000000" w:rsidRDefault="00000000" w:rsidRPr="00000000" w14:paraId="00000163">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Report results with confidence intervals</w:t>
      </w:r>
      <w:r w:rsidDel="00000000" w:rsidR="00000000" w:rsidRPr="00000000">
        <w:rPr>
          <w:rtl w:val="0"/>
        </w:rPr>
      </w:r>
    </w:p>
    <w:p w:rsidR="00000000" w:rsidDel="00000000" w:rsidP="00000000" w:rsidRDefault="00000000" w:rsidRPr="00000000" w14:paraId="00000164">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With only 19 test patients, report AUC with 95% bootstrap confidence interval (already computed — check outputs/metrics_LR.json). A result like 'AUC 0.64 [95% CI: 0.42–0.82]' is honest and appropriate for a small cohort.</w:t>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tl w:val="0"/>
        </w:rPr>
      </w:r>
    </w:p>
    <w:p w:rsidR="00000000" w:rsidDel="00000000" w:rsidP="00000000" w:rsidRDefault="00000000" w:rsidRPr="00000000" w14:paraId="00000166">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Acknowledge limitations clearly</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Dataset size: 121 patients is small for deep learning. The paper used 500+.</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Single institution: all patients from CMC Vellore. Results may not generalise to other scanner protocols.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GTV-relative normalisation: all GTV nodes have identical features [1,1,1,1] — the model learns only from relative supervoxel differences.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No external validation: ideally the model trained on MAASTRO would be tested on an independent CMC Vellore cohort.</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tl w:val="0"/>
        </w:rPr>
      </w:r>
    </w:p>
    <w:p w:rsidR="00000000" w:rsidDel="00000000" w:rsidP="00000000" w:rsidRDefault="00000000" w:rsidRPr="00000000" w14:paraId="0000016C">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Frame the contribution correctly</w:t>
      </w:r>
      <w:r w:rsidDel="00000000" w:rsidR="00000000" w:rsidRPr="00000000">
        <w:rPr>
          <w:rtl w:val="0"/>
        </w:rPr>
      </w:r>
    </w:p>
    <w:p w:rsidR="00000000" w:rsidDel="00000000" w:rsidP="00000000" w:rsidRDefault="00000000" w:rsidRPr="00000000" w14:paraId="0000016D">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This work is a replication study demonstrating that the RadGraph methodology is feasible on a smaller Indian clinical cohort and produces results in the same direction as the original paper, even if numerically lower. The attention maps and clinical interpretability remain valuable contributions regardless of the AUC number.</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tl w:val="0"/>
        </w:rPr>
      </w:r>
    </w:p>
    <w:p w:rsidR="00000000" w:rsidDel="00000000" w:rsidP="00000000" w:rsidRDefault="00000000" w:rsidRPr="00000000" w14:paraId="0000016F">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5.6  Code Quality and Reproducibility</w:t>
      </w:r>
      <w:r w:rsidDel="00000000" w:rsidR="00000000" w:rsidRPr="00000000">
        <w:rPr>
          <w:rtl w:val="0"/>
        </w:rPr>
      </w:r>
    </w:p>
    <w:p w:rsidR="00000000" w:rsidDel="00000000" w:rsidP="00000000" w:rsidRDefault="00000000" w:rsidRPr="00000000" w14:paraId="00000170">
      <w:pPr>
        <w:spacing w:after="0" w:before="0" w:lineRule="auto"/>
        <w:rPr/>
      </w:pPr>
      <w:r w:rsidDel="00000000" w:rsidR="00000000" w:rsidRPr="00000000">
        <w:rPr>
          <w:rtl w:val="0"/>
        </w:rPr>
      </w:r>
    </w:p>
    <w:p w:rsidR="00000000" w:rsidDel="00000000" w:rsidP="00000000" w:rsidRDefault="00000000" w:rsidRPr="00000000" w14:paraId="00000171">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Remove NaN detection hooks from model.py</w:t>
      </w:r>
      <w:r w:rsidDel="00000000" w:rsidR="00000000" w:rsidRPr="00000000">
        <w:rPr>
          <w:rtl w:val="0"/>
        </w:rPr>
      </w:r>
    </w:p>
    <w:p w:rsidR="00000000" w:rsidDel="00000000" w:rsidP="00000000" w:rsidRDefault="00000000" w:rsidRPr="00000000" w14:paraId="00000172">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_nan_check() calls added for debugging should be removed from model.py before sharing the code. They print messages on every forward pass and slow down training.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12" w:val="single"/>
              <w:bottom w:color="000000" w:space="0" w:sz="0" w:val="nil"/>
              <w:right w:color="000000" w:space="0" w:sz="0" w:val="nil"/>
            </w:tcBorders>
            <w:shd w:fill="ebebeb" w:val="clear"/>
            <w:tcMar>
              <w:top w:w="60.0" w:type="dxa"/>
              <w:left w:w="240.0" w:type="dxa"/>
              <w:bottom w:w="0.0" w:type="dxa"/>
              <w:right w:w="200.0" w:type="dxa"/>
            </w:tcMa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0"/>
                <w:bCs w:val="0"/>
                <w:i w:val="1"/>
                <w:iCs w:val="1"/>
                <w:color w:val="777777"/>
                <w:sz w:val="15"/>
                <w:szCs w:val="15"/>
                <w:rtl w:val="0"/>
              </w:rPr>
              <w:t xml:space="preserve">Code / File</w:t>
            </w:r>
            <w:r w:rsidDel="00000000" w:rsidR="00000000" w:rsidRPr="00000000">
              <w:rPr>
                <w:rtl w:val="0"/>
              </w:rPr>
            </w:r>
          </w:p>
        </w:tc>
      </w:tr>
      <w:tr>
        <w:trPr>
          <w:cantSplit w:val="0"/>
          <w:tblHeader w:val="0"/>
        </w:trPr>
        <w:tc>
          <w:tcPr>
            <w:tcBorders>
              <w:top w:color="000000" w:space="0" w:sz="0" w:val="nil"/>
              <w:left w:color="999999" w:space="0" w:sz="12" w:val="single"/>
              <w:bottom w:color="000000" w:space="0" w:sz="0" w:val="nil"/>
              <w:right w:color="000000" w:space="0" w:sz="0" w:val="nil"/>
            </w:tcBorders>
            <w:shd w:fill="f5f5f5" w:val="clear"/>
            <w:tcMar>
              <w:top w:w="0.0" w:type="dxa"/>
              <w:left w:w="240.0" w:type="dxa"/>
              <w:bottom w:w="0.0" w:type="dxa"/>
              <w:right w:w="200.0" w:type="dxa"/>
            </w:tcMar>
          </w:tcPr>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b w:val="0"/>
                <w:bCs w:val="0"/>
                <w:i w:val="0"/>
                <w:iCs w:val="0"/>
                <w:color w:val="333333"/>
                <w:sz w:val="19"/>
                <w:szCs w:val="19"/>
                <w:rtl w:val="0"/>
              </w:rPr>
              <w:t xml:space="preserve"># In model.py forward(), remove all _nan_check() calls</w:t>
            </w:r>
            <w:r w:rsidDel="00000000" w:rsidR="00000000" w:rsidRPr="00000000">
              <w:rPr>
                <w:rtl w:val="0"/>
              </w:rPr>
            </w:r>
          </w:p>
        </w:tc>
      </w:tr>
      <w:tr>
        <w:trPr>
          <w:cantSplit w:val="0"/>
          <w:tblHeader w:val="0"/>
        </w:trPr>
        <w:tc>
          <w:tcPr>
            <w:tcBorders>
              <w:top w:color="000000" w:space="0" w:sz="0" w:val="nil"/>
              <w:left w:color="999999" w:space="0" w:sz="12" w:val="single"/>
              <w:bottom w:color="000000" w:space="0" w:sz="0" w:val="nil"/>
              <w:right w:color="000000" w:space="0" w:sz="0" w:val="nil"/>
            </w:tcBorders>
            <w:shd w:fill="f5f5f5" w:val="clear"/>
            <w:tcMar>
              <w:top w:w="0.0" w:type="dxa"/>
              <w:left w:w="240.0" w:type="dxa"/>
              <w:bottom w:w="0.0" w:type="dxa"/>
              <w:right w:w="200.0" w:type="dxa"/>
            </w:tcMar>
          </w:tcPr>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b w:val="0"/>
                <w:bCs w:val="0"/>
                <w:i w:val="0"/>
                <w:iCs w:val="0"/>
                <w:color w:val="333333"/>
                <w:sz w:val="19"/>
                <w:szCs w:val="19"/>
                <w:rtl w:val="0"/>
              </w:rPr>
              <w:t xml:space="preserve"># Keep the squeeze fix for batch.clinical</w:t>
            </w:r>
            <w:r w:rsidDel="00000000" w:rsidR="00000000" w:rsidRPr="00000000">
              <w:rPr>
                <w:rtl w:val="0"/>
              </w:rPr>
            </w:r>
          </w:p>
        </w:tc>
      </w:tr>
      <w:tr>
        <w:trPr>
          <w:cantSplit w:val="0"/>
          <w:tblHeader w:val="0"/>
        </w:trPr>
        <w:tc>
          <w:tcPr>
            <w:tcBorders>
              <w:top w:color="000000" w:space="0" w:sz="0" w:val="nil"/>
              <w:left w:color="999999" w:space="0" w:sz="12" w:val="single"/>
              <w:bottom w:color="000000" w:space="0" w:sz="0" w:val="nil"/>
              <w:right w:color="000000" w:space="0" w:sz="0" w:val="nil"/>
            </w:tcBorders>
            <w:shd w:fill="f5f5f5" w:val="clear"/>
            <w:tcMar>
              <w:top w:w="0.0" w:type="dxa"/>
              <w:left w:w="240.0" w:type="dxa"/>
              <w:bottom w:w="0.0" w:type="dxa"/>
              <w:right w:w="200.0" w:type="dxa"/>
            </w:tcMar>
          </w:tcPr>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b w:val="0"/>
                <w:bCs w:val="0"/>
                <w:i w:val="0"/>
                <w:iCs w:val="0"/>
                <w:color w:val="333333"/>
                <w:sz w:val="19"/>
                <w:szCs w:val="19"/>
                <w:rtl w:val="0"/>
              </w:rPr>
              <w:t xml:space="preserve"># Keep the docstring</w:t>
            </w:r>
            <w:r w:rsidDel="00000000" w:rsidR="00000000" w:rsidRPr="00000000">
              <w:rPr>
                <w:rtl w:val="0"/>
              </w:rPr>
            </w:r>
          </w:p>
        </w:tc>
      </w:tr>
      <w:tr>
        <w:trPr>
          <w:cantSplit w:val="0"/>
          <w:tblHeader w:val="0"/>
        </w:trPr>
        <w:tc>
          <w:tcPr>
            <w:tcBorders>
              <w:top w:color="000000" w:space="0" w:sz="0" w:val="nil"/>
              <w:left w:color="999999" w:space="0" w:sz="12" w:val="single"/>
              <w:bottom w:color="999999" w:space="0" w:sz="4" w:val="single"/>
              <w:right w:color="000000" w:space="0" w:sz="0" w:val="nil"/>
            </w:tcBorders>
            <w:shd w:fill="f5f5f5" w:val="clear"/>
            <w:tcMar>
              <w:top w:w="0.0" w:type="dxa"/>
              <w:left w:w="0.0" w:type="dxa"/>
              <w:bottom w:w="60.0" w:type="dxa"/>
              <w:right w:w="0.0" w:type="dxa"/>
            </w:tcMar>
          </w:tcPr>
          <w:p w:rsidR="00000000" w:rsidDel="00000000" w:rsidP="00000000" w:rsidRDefault="00000000" w:rsidRPr="00000000" w14:paraId="00000177">
            <w:pPr>
              <w:spacing w:after="0" w:before="0" w:lineRule="auto"/>
              <w:rPr/>
            </w:pPr>
            <w:r w:rsidDel="00000000" w:rsidR="00000000" w:rsidRPr="00000000">
              <w:rPr>
                <w:rtl w:val="0"/>
              </w:rPr>
            </w:r>
          </w:p>
        </w:tc>
      </w:tr>
    </w:tbl>
    <w:p w:rsidR="00000000" w:rsidDel="00000000" w:rsidP="00000000" w:rsidRDefault="00000000" w:rsidRPr="00000000" w14:paraId="00000178">
      <w:pPr>
        <w:spacing w:after="0" w:before="0" w:lineRule="auto"/>
        <w:rPr/>
      </w:pPr>
      <w:r w:rsidDel="00000000" w:rsidR="00000000" w:rsidRPr="00000000">
        <w:rPr>
          <w:rtl w:val="0"/>
        </w:rPr>
      </w:r>
    </w:p>
    <w:p w:rsidR="00000000" w:rsidDel="00000000" w:rsidP="00000000" w:rsidRDefault="00000000" w:rsidRPr="00000000" w14:paraId="00000179">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Document the exact run sequence</w:t>
      </w:r>
      <w:r w:rsidDel="00000000" w:rsidR="00000000" w:rsidRPr="00000000">
        <w:rPr>
          <w:rtl w:val="0"/>
        </w:rPr>
      </w:r>
    </w:p>
    <w:p w:rsidR="00000000" w:rsidDel="00000000" w:rsidP="00000000" w:rsidRDefault="00000000" w:rsidRPr="00000000" w14:paraId="0000017A">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Write a single README.md or QUICKSTART.md that lists every command to run in order, with expected output. Anyone following this should be able to reproduce the results without debugging.</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tl w:val="0"/>
        </w:rPr>
      </w:r>
    </w:p>
    <w:p w:rsidR="00000000" w:rsidDel="00000000" w:rsidP="00000000" w:rsidRDefault="00000000" w:rsidRPr="00000000" w14:paraId="0000017C">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Save the environment exactly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single"/>
              <w:left w:color="999999" w:space="0" w:sz="12" w:val="single"/>
              <w:bottom w:color="000000" w:space="0" w:sz="0" w:val="nil"/>
              <w:right w:color="000000" w:space="0" w:sz="0" w:val="nil"/>
            </w:tcBorders>
            <w:shd w:fill="ebebeb" w:val="clear"/>
            <w:tcMar>
              <w:top w:w="60.0" w:type="dxa"/>
              <w:left w:w="240.0" w:type="dxa"/>
              <w:bottom w:w="0.0" w:type="dxa"/>
              <w:right w:w="20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0"/>
                <w:bCs w:val="0"/>
                <w:i w:val="1"/>
                <w:iCs w:val="1"/>
                <w:color w:val="777777"/>
                <w:sz w:val="15"/>
                <w:szCs w:val="15"/>
                <w:rtl w:val="0"/>
              </w:rPr>
              <w:t xml:space="preserve">Code / File</w:t>
            </w:r>
            <w:r w:rsidDel="00000000" w:rsidR="00000000" w:rsidRPr="00000000">
              <w:rPr>
                <w:rtl w:val="0"/>
              </w:rPr>
            </w:r>
          </w:p>
        </w:tc>
      </w:tr>
      <w:tr>
        <w:trPr>
          <w:cantSplit w:val="0"/>
          <w:tblHeader w:val="0"/>
        </w:trPr>
        <w:tc>
          <w:tcPr>
            <w:tcBorders>
              <w:top w:color="000000" w:space="0" w:sz="0" w:val="nil"/>
              <w:left w:color="999999" w:space="0" w:sz="12" w:val="single"/>
              <w:bottom w:color="000000" w:space="0" w:sz="0" w:val="nil"/>
              <w:right w:color="000000" w:space="0" w:sz="0" w:val="nil"/>
            </w:tcBorders>
            <w:shd w:fill="f5f5f5" w:val="clear"/>
            <w:tcMar>
              <w:top w:w="0.0" w:type="dxa"/>
              <w:left w:w="240.0" w:type="dxa"/>
              <w:bottom w:w="0.0" w:type="dxa"/>
              <w:right w:w="200.0" w:type="dxa"/>
            </w:tcMar>
          </w:tcPr>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b w:val="0"/>
                <w:bCs w:val="0"/>
                <w:i w:val="0"/>
                <w:iCs w:val="0"/>
                <w:color w:val="333333"/>
                <w:sz w:val="19"/>
                <w:szCs w:val="19"/>
                <w:rtl w:val="0"/>
              </w:rPr>
              <w:t xml:space="preserve">conda env export &gt; environment.yml</w:t>
            </w:r>
            <w:r w:rsidDel="00000000" w:rsidR="00000000" w:rsidRPr="00000000">
              <w:rPr>
                <w:rtl w:val="0"/>
              </w:rPr>
            </w:r>
          </w:p>
        </w:tc>
      </w:tr>
      <w:tr>
        <w:trPr>
          <w:cantSplit w:val="0"/>
          <w:tblHeader w:val="0"/>
        </w:trPr>
        <w:tc>
          <w:tcPr>
            <w:tcBorders>
              <w:top w:color="000000" w:space="0" w:sz="0" w:val="nil"/>
              <w:left w:color="999999" w:space="0" w:sz="12" w:val="single"/>
              <w:bottom w:color="999999" w:space="0" w:sz="4" w:val="single"/>
              <w:right w:color="000000" w:space="0" w:sz="0" w:val="nil"/>
            </w:tcBorders>
            <w:shd w:fill="f5f5f5" w:val="clear"/>
            <w:tcMar>
              <w:top w:w="0.0" w:type="dxa"/>
              <w:left w:w="0.0" w:type="dxa"/>
              <w:bottom w:w="60.0" w:type="dxa"/>
              <w:right w:w="0.0" w:type="dxa"/>
            </w:tcMar>
          </w:tcPr>
          <w:p w:rsidR="00000000" w:rsidDel="00000000" w:rsidP="00000000" w:rsidRDefault="00000000" w:rsidRPr="00000000" w14:paraId="0000017F">
            <w:pPr>
              <w:spacing w:after="0" w:before="0" w:lineRule="auto"/>
              <w:rPr/>
            </w:pPr>
            <w:r w:rsidDel="00000000" w:rsidR="00000000" w:rsidRPr="00000000">
              <w:rPr>
                <w:rtl w:val="0"/>
              </w:rPr>
            </w:r>
          </w:p>
        </w:tc>
      </w:tr>
    </w:tbl>
    <w:p w:rsidR="00000000" w:rsidDel="00000000" w:rsidP="00000000" w:rsidRDefault="00000000" w:rsidRPr="00000000" w14:paraId="00000180">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This captures the exact package versions including dependencies of dependencies. Anyone recreating the environment uses this file rather than requirements.txt, which does not capture everything.</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tl w:val="0"/>
        </w:rPr>
      </w:r>
    </w:p>
    <w:p w:rsidR="00000000" w:rsidDel="00000000" w:rsidP="00000000" w:rsidRDefault="00000000" w:rsidRPr="00000000" w14:paraId="00000182">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Upload intermediate outputs</w:t>
      </w:r>
      <w:r w:rsidDel="00000000" w:rsidR="00000000" w:rsidRPr="00000000">
        <w:rPr>
          <w:rtl w:val="0"/>
        </w:rPr>
      </w:r>
    </w:p>
    <w:p w:rsidR="00000000" w:rsidDel="00000000" w:rsidP="00000000" w:rsidRDefault="00000000" w:rsidRPr="00000000" w14:paraId="00000183">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121 graph .pt files and the feature cache .npz files represent approximately 23 hours of compute (feature extraction). These should be backed up to an external drive or cloud storage so they do not need to be regenerated if the disk is lost.</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tl w:val="0"/>
        </w:rPr>
      </w:r>
    </w:p>
    <w:p w:rsidR="00000000" w:rsidDel="00000000" w:rsidP="00000000" w:rsidRDefault="00000000" w:rsidRPr="00000000" w14:paraId="00000185">
      <w:pPr>
        <w:pStyle w:val="Heading2"/>
        <w:spacing w:after="120" w:before="360" w:lineRule="auto"/>
        <w:rPr/>
      </w:pPr>
      <w:r w:rsidDel="00000000" w:rsidR="00000000" w:rsidRPr="00000000">
        <w:rPr>
          <w:rFonts w:ascii="Arial" w:cs="Arial" w:eastAsia="Arial" w:hAnsi="Arial"/>
          <w:b w:val="1"/>
          <w:bCs w:val="1"/>
          <w:i w:val="0"/>
          <w:iCs w:val="0"/>
          <w:color w:val="000000"/>
          <w:sz w:val="26"/>
          <w:szCs w:val="26"/>
          <w:rtl w:val="0"/>
        </w:rPr>
        <w:t xml:space="preserve">5.7  Long-Term Extensions</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tl w:val="0"/>
        </w:rPr>
      </w:r>
    </w:p>
    <w:p w:rsidR="00000000" w:rsidDel="00000000" w:rsidP="00000000" w:rsidRDefault="00000000" w:rsidRPr="00000000" w14:paraId="00000187">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Increase dataset size</w:t>
      </w:r>
      <w:r w:rsidDel="00000000" w:rsidR="00000000" w:rsidRPr="00000000">
        <w:rPr>
          <w:rtl w:val="0"/>
        </w:rPr>
      </w:r>
    </w:p>
    <w:p w:rsidR="00000000" w:rsidDel="00000000" w:rsidP="00000000" w:rsidRDefault="00000000" w:rsidRPr="00000000" w14:paraId="00000188">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single most impactful thing that could be done to improve results is more patients. Even adding 30–40 more CMC Vellore patients who meet eligibility criteria would meaningfully reduce overfitting and improve the AUC estimate stability.</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tl w:val="0"/>
        </w:rPr>
      </w:r>
    </w:p>
    <w:p w:rsidR="00000000" w:rsidDel="00000000" w:rsidP="00000000" w:rsidRDefault="00000000" w:rsidRPr="00000000" w14:paraId="0000018A">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Multi-modal fusion</w:t>
      </w:r>
      <w:r w:rsidDel="00000000" w:rsidR="00000000" w:rsidRPr="00000000">
        <w:rPr>
          <w:rtl w:val="0"/>
        </w:rPr>
      </w:r>
    </w:p>
    <w:p w:rsidR="00000000" w:rsidDel="00000000" w:rsidP="00000000" w:rsidRDefault="00000000" w:rsidRPr="00000000" w14:paraId="0000018B">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Add PET-CT features if available. PET standardised uptake values (SUV) from the GTV and peritumoral region carry independent prognostic information and could be added as additional node features.</w: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tl w:val="0"/>
        </w:rPr>
      </w:r>
    </w:p>
    <w:p w:rsidR="00000000" w:rsidDel="00000000" w:rsidP="00000000" w:rsidRDefault="00000000" w:rsidRPr="00000000" w14:paraId="0000018D">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Incorporate lymph node graphs</w:t>
      </w:r>
      <w:r w:rsidDel="00000000" w:rsidR="00000000" w:rsidRPr="00000000">
        <w:rPr>
          <w:rtl w:val="0"/>
        </w:rPr>
      </w:r>
    </w:p>
    <w:p w:rsidR="00000000" w:rsidDel="00000000" w:rsidP="00000000" w:rsidRDefault="00000000" w:rsidRPr="00000000" w14:paraId="0000018E">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current graph only models the primary tumour and its immediate peritumoral tissue. A future extension could add involved lymph nodes as additional nodes in the graph, connected to the primary GTV, modelling the spatial relationship between the primary tumour and its nodal spread.</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tl w:val="0"/>
        </w:rPr>
      </w:r>
    </w:p>
    <w:p w:rsidR="00000000" w:rsidDel="00000000" w:rsidP="00000000" w:rsidRDefault="00000000" w:rsidRPr="00000000" w14:paraId="00000190">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Prospective validation</w:t>
      </w:r>
      <w:r w:rsidDel="00000000" w:rsidR="00000000" w:rsidRPr="00000000">
        <w:rPr>
          <w:rtl w:val="0"/>
        </w:rPr>
      </w:r>
    </w:p>
    <w:p w:rsidR="00000000" w:rsidDel="00000000" w:rsidP="00000000" w:rsidRDefault="00000000" w:rsidRPr="00000000" w14:paraId="00000191">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ultimate clinical validation would be a prospective study: use the trained model to predict recurrence risk for new patients at the time of radiotherapy planning, then follow those patients for 2 years and measure whether the model's predictions matched outcomes. This is beyond the scope of this project but is the natural clinical translation endpoint.</w:t>
      </w: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spacing w:after="160" w:before="480" w:lineRule="auto"/>
        <w:rPr/>
      </w:pPr>
      <w:r w:rsidDel="00000000" w:rsidR="00000000" w:rsidRPr="00000000">
        <w:rPr>
          <w:rFonts w:ascii="Arial" w:cs="Arial" w:eastAsia="Arial" w:hAnsi="Arial"/>
          <w:b w:val="1"/>
          <w:bCs w:val="1"/>
          <w:i w:val="0"/>
          <w:iCs w:val="0"/>
          <w:color w:val="000000"/>
          <w:sz w:val="32"/>
          <w:szCs w:val="32"/>
          <w:rtl w:val="0"/>
        </w:rPr>
        <w:t xml:space="preserve">6.  Complete List of Files Changed and Why</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195">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File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196">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Times changed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40.0" w:type="dxa"/>
              <w:bottom w:w="80.0" w:type="dxa"/>
              <w:right w:w="140.0" w:type="dxa"/>
            </w:tcMar>
          </w:tcPr>
          <w:p w:rsidR="00000000" w:rsidDel="00000000" w:rsidP="00000000" w:rsidRDefault="00000000" w:rsidRPr="00000000" w14:paraId="00000197">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Why it was changed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config.py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Paths, feature counts, clinical encoding config, scheduler settings, epoch/early stopping settings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dataset.py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Clinical encoding, one-hot encoding, fit_scaler, apply_scaler, tensor shape for PyG batching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data_loader.py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CT/RT subfolder detection, axis transpose for rt-utils mask, follow-up filter clinical logic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A1">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model.py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Clinical tensor squeeze fix, NaN detection hooks (to be removed)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A4">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train.py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A5">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A6">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Scheduler tuple unpacking, early stopping None handling, min_lr floor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main.py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A8">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Scheduler tuple at call sites, quant_idx passing to apply_scaler, CSV fallback for scaler fitting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graph_builder.py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AB">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nan_to_num after assembling node feature matrix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install_deps.sh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70.0" w:type="dxa"/>
              <w:left w:w="140.0" w:type="dxa"/>
              <w:bottom w:w="70.0" w:type="dxa"/>
              <w:right w:w="140.0" w:type="dxa"/>
            </w:tcMar>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Python version check, torchvision removal, scipy/opencv version fixes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requirements.txt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40.0" w:type="dxa"/>
              <w:bottom w:w="70.0" w:type="dxa"/>
              <w:right w:w="140.0" w:type="dxa"/>
            </w:tcMar>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b w:val="0"/>
                <w:bCs w:val="0"/>
                <w:i w:val="0"/>
                <w:iCs w:val="0"/>
                <w:color w:val="111111"/>
                <w:sz w:val="18"/>
                <w:szCs w:val="18"/>
                <w:rtl w:val="0"/>
              </w:rPr>
              <w:t xml:space="preserve">scipy, opencv version corrections</w:t>
            </w:r>
            <w:r w:rsidDel="00000000" w:rsidR="00000000" w:rsidRPr="00000000">
              <w:rPr>
                <w:rtl w:val="0"/>
              </w:rPr>
            </w:r>
          </w:p>
        </w:tc>
      </w:tr>
    </w:tbl>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spacing w:after="160" w:before="480" w:lineRule="auto"/>
        <w:rPr/>
      </w:pPr>
      <w:r w:rsidDel="00000000" w:rsidR="00000000" w:rsidRPr="00000000">
        <w:rPr>
          <w:rFonts w:ascii="Arial" w:cs="Arial" w:eastAsia="Arial" w:hAnsi="Arial"/>
          <w:b w:val="1"/>
          <w:bCs w:val="1"/>
          <w:i w:val="0"/>
          <w:iCs w:val="0"/>
          <w:color w:val="000000"/>
          <w:sz w:val="32"/>
          <w:szCs w:val="32"/>
          <w:rtl w:val="0"/>
        </w:rPr>
        <w:t xml:space="preserve">7.  Key Lessons Learned</w:t>
      </w:r>
      <w:r w:rsidDel="00000000" w:rsidR="00000000" w:rsidRPr="00000000">
        <w:rPr>
          <w:rtl w:val="0"/>
        </w:rPr>
      </w:r>
    </w:p>
    <w:p w:rsidR="00000000" w:rsidDel="00000000" w:rsidP="00000000" w:rsidRDefault="00000000" w:rsidRPr="00000000" w14:paraId="000001B5">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These are the most important things to know before starting a similar project, written so someone new to this area can understand them.</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tl w:val="0"/>
        </w:rPr>
      </w:r>
    </w:p>
    <w:p w:rsidR="00000000" w:rsidDel="00000000" w:rsidP="00000000" w:rsidRDefault="00000000" w:rsidRPr="00000000" w14:paraId="000001B7">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1.  Dataset size determines everything in deep learning</w:t>
      </w:r>
      <w:r w:rsidDel="00000000" w:rsidR="00000000" w:rsidRPr="00000000">
        <w:rPr>
          <w:rtl w:val="0"/>
        </w:rPr>
      </w:r>
    </w:p>
    <w:p w:rsidR="00000000" w:rsidDel="00000000" w:rsidP="00000000" w:rsidRDefault="00000000" w:rsidRPr="00000000" w14:paraId="000001B8">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paper's model achieved AUC 0.83 with 500+ patients. Our model achieved 0.64 with 84 training patients. The architecture, the code, and the methodology are all correct — but you simply cannot train a reliable deep learning model on 24 positive examples. Always know your N before committing to a deep learning approach.</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tl w:val="0"/>
        </w:rPr>
      </w:r>
    </w:p>
    <w:p w:rsidR="00000000" w:rsidDel="00000000" w:rsidP="00000000" w:rsidRDefault="00000000" w:rsidRPr="00000000" w14:paraId="000001BA">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2.  Install dependencies in the right order</w:t>
      </w:r>
      <w:r w:rsidDel="00000000" w:rsidR="00000000" w:rsidRPr="00000000">
        <w:rPr>
          <w:rtl w:val="0"/>
        </w:rPr>
      </w:r>
    </w:p>
    <w:p w:rsidR="00000000" w:rsidDel="00000000" w:rsidP="00000000" w:rsidRDefault="00000000" w:rsidRPr="00000000" w14:paraId="000001BB">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numpy must be installed before pyradiomics. PyTorch must be installed before torch-scatter, torch-sparse, and torch-cluster. torch-scatter cannot be installed via plain pip — it needs the --find-links flag pointing to the PyG wheel server. Getting this wrong wastes hours of debugging.</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tl w:val="0"/>
        </w:rPr>
      </w:r>
    </w:p>
    <w:p w:rsidR="00000000" w:rsidDel="00000000" w:rsidP="00000000" w:rsidRDefault="00000000" w:rsidRPr="00000000" w14:paraId="000001BD">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3.  Clinical logic errors are silent and dangerous</w:t>
      </w:r>
      <w:r w:rsidDel="00000000" w:rsidR="00000000" w:rsidRPr="00000000">
        <w:rPr>
          <w:rtl w:val="0"/>
        </w:rPr>
      </w:r>
    </w:p>
    <w:p w:rsidR="00000000" w:rsidDel="00000000" w:rsidP="00000000" w:rsidRDefault="00000000" w:rsidRPr="00000000" w14:paraId="000001BE">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follow-up filter bug (Bug 4) reduced the positive cases from 34 to 4 without any error message. The code ran perfectly — it was just doing the wrong thing clinically. Always verify your cohort statistics (N positive, N negative) after every filtering step.</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tl w:val="0"/>
        </w:rPr>
      </w:r>
    </w:p>
    <w:p w:rsidR="00000000" w:rsidDel="00000000" w:rsidP="00000000" w:rsidRDefault="00000000" w:rsidRPr="00000000" w14:paraId="000001C0">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4.  PyTorch Geometric batching behaviour must be understood</w:t>
      </w:r>
      <w:r w:rsidDel="00000000" w:rsidR="00000000" w:rsidRPr="00000000">
        <w:rPr>
          <w:rtl w:val="0"/>
        </w:rPr>
      </w:r>
    </w:p>
    <w:p w:rsidR="00000000" w:rsidDel="00000000" w:rsidP="00000000" w:rsidRDefault="00000000" w:rsidRPr="00000000" w14:paraId="000001C1">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PyG batches graphs by concatenating node and edge tensors. A (8,) clinical tensor becomes (512,) after batching 64 graphs. A (1,8) tensor becomes (64,8). Understanding this is essential for any custom per-graph attribute.</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tl w:val="0"/>
        </w:rPr>
      </w:r>
    </w:p>
    <w:p w:rsidR="00000000" w:rsidDel="00000000" w:rsidP="00000000" w:rsidRDefault="00000000" w:rsidRPr="00000000" w14:paraId="000001C3">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5.  NaN propagates instantly and silently destroys training</w:t>
      </w:r>
      <w:r w:rsidDel="00000000" w:rsidR="00000000" w:rsidRPr="00000000">
        <w:rPr>
          <w:rtl w:val="0"/>
        </w:rPr>
      </w:r>
    </w:p>
    <w:p w:rsidR="00000000" w:rsidDel="00000000" w:rsidP="00000000" w:rsidRDefault="00000000" w:rsidRPr="00000000" w14:paraId="000001C4">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One NaN value in one clinical feature for one patient can corrupt an entire training batch and make all model weights NaN after the first backward pass. Always add .fillna(0) to any data coming from a CSV before it enters the model. Always check torch.isnan(x).any() during early debugging.</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tl w:val="0"/>
        </w:rPr>
      </w:r>
    </w:p>
    <w:p w:rsidR="00000000" w:rsidDel="00000000" w:rsidP="00000000" w:rsidRDefault="00000000" w:rsidRPr="00000000" w14:paraId="000001C6">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6.  The learning rate scheduler needs careful tuning</w:t>
      </w:r>
      <w:r w:rsidDel="00000000" w:rsidR="00000000" w:rsidRPr="00000000">
        <w:rPr>
          <w:rtl w:val="0"/>
        </w:rPr>
      </w:r>
    </w:p>
    <w:p w:rsidR="00000000" w:rsidDel="00000000" w:rsidP="00000000" w:rsidRDefault="00000000" w:rsidRPr="00000000" w14:paraId="000001C7">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ReduceLROnPlateau with patience=5 destroyed training by reducing the LR to zero within 80 epochs. The right patience depends on how quickly the model converges — for a 84-patient dataset with a noisy validation signal, 20–100 epochs is more appropriate. Always add a min_lr floor.</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tl w:val="0"/>
        </w:rPr>
      </w:r>
    </w:p>
    <w:p w:rsidR="00000000" w:rsidDel="00000000" w:rsidP="00000000" w:rsidRDefault="00000000" w:rsidRPr="00000000" w14:paraId="000001C9">
      <w:pPr>
        <w:pStyle w:val="Heading3"/>
        <w:spacing w:after="100" w:before="260" w:lineRule="auto"/>
        <w:rPr/>
      </w:pPr>
      <w:r w:rsidDel="00000000" w:rsidR="00000000" w:rsidRPr="00000000">
        <w:rPr>
          <w:rFonts w:ascii="Arial" w:cs="Arial" w:eastAsia="Arial" w:hAnsi="Arial"/>
          <w:b w:val="1"/>
          <w:bCs w:val="1"/>
          <w:i w:val="0"/>
          <w:iCs w:val="0"/>
          <w:color w:val="222222"/>
          <w:sz w:val="22"/>
          <w:szCs w:val="22"/>
          <w:rtl w:val="0"/>
        </w:rPr>
        <w:t xml:space="preserve">7.  Early stopping is not giving up — it is good science</w:t>
      </w:r>
      <w:r w:rsidDel="00000000" w:rsidR="00000000" w:rsidRPr="00000000">
        <w:rPr>
          <w:rtl w:val="0"/>
        </w:rPr>
      </w:r>
    </w:p>
    <w:p w:rsidR="00000000" w:rsidDel="00000000" w:rsidP="00000000" w:rsidRDefault="00000000" w:rsidRPr="00000000" w14:paraId="000001CA">
      <w:pPr>
        <w:spacing w:after="120" w:before="80" w:lineRule="auto"/>
        <w:rPr/>
      </w:pPr>
      <w:r w:rsidDel="00000000" w:rsidR="00000000" w:rsidRPr="00000000">
        <w:rPr>
          <w:rFonts w:ascii="Arial" w:cs="Arial" w:eastAsia="Arial" w:hAnsi="Arial"/>
          <w:b w:val="0"/>
          <w:bCs w:val="0"/>
          <w:i w:val="0"/>
          <w:iCs w:val="0"/>
          <w:color w:val="111111"/>
          <w:sz w:val="22"/>
          <w:szCs w:val="22"/>
          <w:rtl w:val="0"/>
        </w:rPr>
        <w:t xml:space="preserve">The model's best validation AUC was at epoch 1. Running 1000 more epochs after that just made overfitting worse. Early stopping saves the best model and reports its performance. This is the standard approach in clinical machine learning and should be the default, not the exception.</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pBdr>
        <w:top w:color="888888" w:space="0" w:sz="4" w:val="single"/>
      </w:pBdr>
      <w:spacing w:after="0" w:before="0" w:lineRule="auto"/>
      <w:jc w:val="center"/>
      <w:rPr/>
    </w:pPr>
    <w:r w:rsidDel="00000000" w:rsidR="00000000" w:rsidRPr="00000000">
      <w:rPr>
        <w:rFonts w:ascii="Arial" w:cs="Arial" w:eastAsia="Arial" w:hAnsi="Arial"/>
        <w:b w:val="0"/>
        <w:bCs w:val="0"/>
        <w:i w:val="0"/>
        <w:iCs w:val="0"/>
        <w:color w:val="666666"/>
        <w:sz w:val="17"/>
        <w:szCs w:val="17"/>
        <w:rtl w:val="0"/>
      </w:rPr>
      <w:t xml:space="preserve">Hasan Shaikh  |  QIRAIL Laboratory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bottom w:color="888888" w:space="0" w:sz="6" w:val="single"/>
      </w:pBdr>
      <w:spacing w:after="0" w:before="0" w:lineRule="auto"/>
      <w:rPr/>
    </w:pPr>
    <w:r w:rsidDel="00000000" w:rsidR="00000000" w:rsidRPr="00000000">
      <w:rPr>
        <w:rFonts w:ascii="Arial" w:cs="Arial" w:eastAsia="Arial" w:hAnsi="Arial"/>
        <w:b w:val="0"/>
        <w:bCs w:val="0"/>
        <w:i w:val="0"/>
        <w:iCs w:val="0"/>
        <w:color w:val="666666"/>
        <w:sz w:val="17"/>
        <w:szCs w:val="17"/>
        <w:rtl w:val="0"/>
      </w:rPr>
      <w:t xml:space="preserve">RadGraph Implementation — Bug Log &amp; Future Work  |  CMC Vellore / QIRAIL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2222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