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29CC9" w14:textId="78F4FC38" w:rsidR="00E1055B" w:rsidRDefault="000209BC" w:rsidP="000209BC">
      <w:pPr>
        <w:pStyle w:val="Title"/>
        <w:jc w:val="center"/>
        <w:rPr>
          <w:rFonts w:ascii="Cambria" w:hAnsi="Cambria"/>
          <w:b/>
          <w:bCs/>
          <w:lang w:val="en-GB"/>
        </w:rPr>
      </w:pPr>
      <w:r w:rsidRPr="000209BC">
        <w:rPr>
          <w:rFonts w:ascii="Cambria" w:hAnsi="Cambria"/>
          <w:b/>
          <w:bCs/>
          <w:lang w:val="en-GB"/>
        </w:rPr>
        <w:t>Danmakufu Concerns</w:t>
      </w:r>
    </w:p>
    <w:p w14:paraId="5EEF50AB" w14:textId="77777777" w:rsidR="000209BC" w:rsidRDefault="000209BC" w:rsidP="000209BC">
      <w:pPr>
        <w:rPr>
          <w:lang w:val="en-GB"/>
        </w:rPr>
      </w:pPr>
    </w:p>
    <w:p w14:paraId="16A44DB4" w14:textId="04B5472B" w:rsidR="000209BC" w:rsidRDefault="000209BC" w:rsidP="000209BC">
      <w:pPr>
        <w:rPr>
          <w:rFonts w:ascii="Courier New" w:hAnsi="Courier New" w:cs="Courier New"/>
          <w:sz w:val="28"/>
          <w:szCs w:val="28"/>
          <w:lang w:val="en-GB"/>
        </w:rPr>
      </w:pPr>
      <w:r w:rsidRPr="000209BC">
        <w:rPr>
          <w:rFonts w:ascii="Courier New" w:hAnsi="Courier New" w:cs="Courier New"/>
          <w:sz w:val="28"/>
          <w:szCs w:val="28"/>
          <w:lang w:val="en-GB"/>
        </w:rPr>
        <w:t>Th</w:t>
      </w:r>
      <w:r>
        <w:rPr>
          <w:rFonts w:ascii="Courier New" w:hAnsi="Courier New" w:cs="Courier New"/>
          <w:sz w:val="28"/>
          <w:szCs w:val="28"/>
          <w:lang w:val="en-GB"/>
        </w:rPr>
        <w:t>e purpose of this document is to outline some concerns of mine that have risen while learning the basics of Danmakufu, the Touhou bullet hell engine.</w:t>
      </w:r>
    </w:p>
    <w:p w14:paraId="478254EE" w14:textId="77777777" w:rsidR="000209BC" w:rsidRDefault="000209BC" w:rsidP="000209BC">
      <w:pPr>
        <w:rPr>
          <w:rFonts w:ascii="Courier New" w:hAnsi="Courier New" w:cs="Courier New"/>
          <w:sz w:val="28"/>
          <w:szCs w:val="28"/>
          <w:lang w:val="en-GB"/>
        </w:rPr>
      </w:pPr>
    </w:p>
    <w:p w14:paraId="37329475" w14:textId="6C22D3AF" w:rsidR="000209BC" w:rsidRDefault="000209BC" w:rsidP="000209BC">
      <w:pPr>
        <w:rPr>
          <w:rFonts w:ascii="Courier New" w:hAnsi="Courier New" w:cs="Courier New"/>
          <w:sz w:val="28"/>
          <w:szCs w:val="28"/>
          <w:lang w:val="en-GB"/>
        </w:rPr>
      </w:pPr>
      <w:r>
        <w:rPr>
          <w:rFonts w:ascii="Courier New" w:hAnsi="Courier New" w:cs="Courier New"/>
          <w:sz w:val="28"/>
          <w:szCs w:val="28"/>
          <w:lang w:val="en-GB"/>
        </w:rPr>
        <w:t>Pros:</w:t>
      </w:r>
    </w:p>
    <w:p w14:paraId="524A4348" w14:textId="1D2BCF55" w:rsidR="000209BC" w:rsidRDefault="000209BC" w:rsidP="000209BC">
      <w:pPr>
        <w:pStyle w:val="ListParagraph"/>
        <w:numPr>
          <w:ilvl w:val="0"/>
          <w:numId w:val="1"/>
        </w:numPr>
        <w:rPr>
          <w:rFonts w:ascii="Courier New" w:hAnsi="Courier New" w:cs="Courier New"/>
          <w:sz w:val="28"/>
          <w:szCs w:val="28"/>
          <w:lang w:val="en-GB"/>
        </w:rPr>
      </w:pPr>
      <w:r>
        <w:rPr>
          <w:rFonts w:ascii="Courier New" w:hAnsi="Courier New" w:cs="Courier New"/>
          <w:sz w:val="28"/>
          <w:szCs w:val="28"/>
          <w:lang w:val="en-GB"/>
        </w:rPr>
        <w:t xml:space="preserve">It is an engine made for fans to create their own Touhou bullet hell </w:t>
      </w:r>
      <w:r w:rsidRPr="000209BC">
        <w:rPr>
          <w:rFonts w:ascii="Courier New" w:hAnsi="Courier New" w:cs="Courier New"/>
          <w:b/>
          <w:bCs/>
          <w:i/>
          <w:iCs/>
          <w:sz w:val="28"/>
          <w:szCs w:val="28"/>
          <w:lang w:val="en-GB"/>
        </w:rPr>
        <w:t>SCRIPT</w:t>
      </w:r>
      <w:r>
        <w:rPr>
          <w:rFonts w:ascii="Courier New" w:hAnsi="Courier New" w:cs="Courier New"/>
          <w:b/>
          <w:bCs/>
          <w:i/>
          <w:iCs/>
          <w:sz w:val="28"/>
          <w:szCs w:val="28"/>
          <w:lang w:val="en-GB"/>
        </w:rPr>
        <w:t xml:space="preserve">, </w:t>
      </w:r>
      <w:r>
        <w:rPr>
          <w:rFonts w:ascii="Courier New" w:hAnsi="Courier New" w:cs="Courier New"/>
          <w:sz w:val="28"/>
          <w:szCs w:val="28"/>
          <w:lang w:val="en-GB"/>
        </w:rPr>
        <w:t>which is one of the problems I’ll tackle in the cons section. Still, it is dedicated for creating Touhou style gameplay, which means:</w:t>
      </w:r>
    </w:p>
    <w:p w14:paraId="6E219E56" w14:textId="650DB9D8" w:rsidR="000209BC" w:rsidRDefault="000209BC" w:rsidP="000209BC">
      <w:pPr>
        <w:pStyle w:val="ListParagraph"/>
        <w:numPr>
          <w:ilvl w:val="1"/>
          <w:numId w:val="1"/>
        </w:numPr>
        <w:rPr>
          <w:rFonts w:ascii="Courier New" w:hAnsi="Courier New" w:cs="Courier New"/>
          <w:sz w:val="28"/>
          <w:szCs w:val="28"/>
          <w:lang w:val="en-GB"/>
        </w:rPr>
      </w:pPr>
      <w:r>
        <w:rPr>
          <w:rFonts w:ascii="Courier New" w:hAnsi="Courier New" w:cs="Courier New"/>
          <w:sz w:val="28"/>
          <w:szCs w:val="28"/>
          <w:lang w:val="en-GB"/>
        </w:rPr>
        <w:t>It has built-in functions which streamline the scripting process somewhat, it still takes time to learn how to use them.</w:t>
      </w:r>
    </w:p>
    <w:p w14:paraId="3E485342" w14:textId="61078947" w:rsidR="000209BC" w:rsidRDefault="000209BC" w:rsidP="000209BC">
      <w:pPr>
        <w:pStyle w:val="ListParagraph"/>
        <w:numPr>
          <w:ilvl w:val="1"/>
          <w:numId w:val="1"/>
        </w:numPr>
        <w:rPr>
          <w:rFonts w:ascii="Courier New" w:hAnsi="Courier New" w:cs="Courier New"/>
          <w:sz w:val="28"/>
          <w:szCs w:val="28"/>
          <w:lang w:val="en-GB"/>
        </w:rPr>
      </w:pPr>
      <w:r>
        <w:rPr>
          <w:rFonts w:ascii="Courier New" w:hAnsi="Courier New" w:cs="Courier New"/>
          <w:sz w:val="28"/>
          <w:szCs w:val="28"/>
          <w:lang w:val="en-GB"/>
        </w:rPr>
        <w:t xml:space="preserve">It is optimized for simulating </w:t>
      </w:r>
      <w:r w:rsidRPr="000209BC">
        <w:rPr>
          <w:rFonts w:ascii="Courier New" w:hAnsi="Courier New" w:cs="Courier New"/>
          <w:b/>
          <w:bCs/>
          <w:i/>
          <w:iCs/>
          <w:sz w:val="28"/>
          <w:szCs w:val="28"/>
          <w:lang w:val="en-GB"/>
        </w:rPr>
        <w:t>thousands</w:t>
      </w:r>
      <w:r>
        <w:rPr>
          <w:rFonts w:ascii="Courier New" w:hAnsi="Courier New" w:cs="Courier New"/>
          <w:sz w:val="28"/>
          <w:szCs w:val="28"/>
          <w:lang w:val="en-GB"/>
        </w:rPr>
        <w:t xml:space="preserve"> of bullets on screen at the same time</w:t>
      </w:r>
    </w:p>
    <w:p w14:paraId="653F930A" w14:textId="3EFCD370" w:rsidR="000209BC" w:rsidRDefault="000209BC" w:rsidP="000209BC">
      <w:pPr>
        <w:pStyle w:val="ListParagraph"/>
        <w:numPr>
          <w:ilvl w:val="1"/>
          <w:numId w:val="1"/>
        </w:numPr>
        <w:rPr>
          <w:rFonts w:ascii="Courier New" w:hAnsi="Courier New" w:cs="Courier New"/>
          <w:sz w:val="28"/>
          <w:szCs w:val="28"/>
          <w:lang w:val="en-GB"/>
        </w:rPr>
      </w:pPr>
      <w:r>
        <w:rPr>
          <w:rFonts w:ascii="Courier New" w:hAnsi="Courier New" w:cs="Courier New"/>
          <w:sz w:val="28"/>
          <w:szCs w:val="28"/>
          <w:lang w:val="en-GB"/>
        </w:rPr>
        <w:t xml:space="preserve">The built-in functions also help with pattern creation, but it still requires a lot of creativity and math (specifically, </w:t>
      </w:r>
      <w:r w:rsidRPr="000209BC">
        <w:rPr>
          <w:rFonts w:ascii="Courier New" w:hAnsi="Courier New" w:cs="Courier New"/>
          <w:b/>
          <w:bCs/>
          <w:i/>
          <w:iCs/>
          <w:sz w:val="28"/>
          <w:szCs w:val="28"/>
          <w:lang w:val="en-GB"/>
        </w:rPr>
        <w:t>trigonometry</w:t>
      </w:r>
      <w:r>
        <w:rPr>
          <w:rFonts w:ascii="Courier New" w:hAnsi="Courier New" w:cs="Courier New"/>
          <w:sz w:val="28"/>
          <w:szCs w:val="28"/>
          <w:lang w:val="en-GB"/>
        </w:rPr>
        <w:t>) on the designer’s part.</w:t>
      </w:r>
    </w:p>
    <w:p w14:paraId="660B3CC3" w14:textId="41C62CDC" w:rsidR="000209BC" w:rsidRDefault="000209BC" w:rsidP="000209BC">
      <w:pPr>
        <w:rPr>
          <w:rFonts w:ascii="Courier New" w:hAnsi="Courier New" w:cs="Courier New"/>
          <w:sz w:val="28"/>
          <w:szCs w:val="28"/>
          <w:lang w:val="en-GB"/>
        </w:rPr>
      </w:pPr>
      <w:r>
        <w:rPr>
          <w:rFonts w:ascii="Courier New" w:hAnsi="Courier New" w:cs="Courier New"/>
          <w:sz w:val="28"/>
          <w:szCs w:val="28"/>
          <w:lang w:val="en-GB"/>
        </w:rPr>
        <w:t>Unfortunately, this is where the Pros section ends. I have tons to present in the Cons section.</w:t>
      </w:r>
    </w:p>
    <w:p w14:paraId="0D31B74D" w14:textId="6978B8A8" w:rsidR="000209BC" w:rsidRDefault="000209BC" w:rsidP="000209BC">
      <w:pPr>
        <w:rPr>
          <w:rFonts w:ascii="Courier New" w:hAnsi="Courier New" w:cs="Courier New"/>
          <w:sz w:val="28"/>
          <w:szCs w:val="28"/>
          <w:lang w:val="en-GB"/>
        </w:rPr>
      </w:pPr>
      <w:r>
        <w:rPr>
          <w:rFonts w:ascii="Courier New" w:hAnsi="Courier New" w:cs="Courier New"/>
          <w:sz w:val="28"/>
          <w:szCs w:val="28"/>
          <w:lang w:val="en-GB"/>
        </w:rPr>
        <w:t>Cons:</w:t>
      </w:r>
    </w:p>
    <w:p w14:paraId="56B92935" w14:textId="5082213A" w:rsidR="000209BC" w:rsidRDefault="000209BC" w:rsidP="000209BC">
      <w:pPr>
        <w:pStyle w:val="ListParagraph"/>
        <w:numPr>
          <w:ilvl w:val="0"/>
          <w:numId w:val="2"/>
        </w:numPr>
        <w:rPr>
          <w:rFonts w:ascii="Courier New" w:hAnsi="Courier New" w:cs="Courier New"/>
          <w:sz w:val="28"/>
          <w:szCs w:val="28"/>
          <w:lang w:val="en-GB"/>
        </w:rPr>
      </w:pPr>
      <w:r>
        <w:rPr>
          <w:rFonts w:ascii="Courier New" w:hAnsi="Courier New" w:cs="Courier New"/>
          <w:sz w:val="28"/>
          <w:szCs w:val="28"/>
          <w:lang w:val="en-GB"/>
        </w:rPr>
        <w:t xml:space="preserve">My number one concern is </w:t>
      </w:r>
      <w:r w:rsidRPr="000209BC">
        <w:rPr>
          <w:rFonts w:ascii="Courier New" w:hAnsi="Courier New" w:cs="Courier New"/>
          <w:b/>
          <w:bCs/>
          <w:i/>
          <w:iCs/>
          <w:sz w:val="28"/>
          <w:szCs w:val="28"/>
          <w:lang w:val="en-GB"/>
        </w:rPr>
        <w:t>flexibility</w:t>
      </w:r>
      <w:r>
        <w:rPr>
          <w:rFonts w:ascii="Courier New" w:hAnsi="Courier New" w:cs="Courier New"/>
          <w:sz w:val="28"/>
          <w:szCs w:val="28"/>
          <w:lang w:val="en-GB"/>
        </w:rPr>
        <w:t xml:space="preserve">, and my number two concern is the </w:t>
      </w:r>
      <w:r w:rsidRPr="000209BC">
        <w:rPr>
          <w:rFonts w:ascii="Courier New" w:hAnsi="Courier New" w:cs="Courier New"/>
          <w:b/>
          <w:bCs/>
          <w:i/>
          <w:iCs/>
          <w:sz w:val="28"/>
          <w:szCs w:val="28"/>
          <w:lang w:val="en-GB"/>
        </w:rPr>
        <w:t>availability</w:t>
      </w:r>
      <w:r>
        <w:rPr>
          <w:rFonts w:ascii="Courier New" w:hAnsi="Courier New" w:cs="Courier New"/>
          <w:sz w:val="28"/>
          <w:szCs w:val="28"/>
          <w:lang w:val="en-GB"/>
        </w:rPr>
        <w:t>, or lack thereof, of up-to-date documentation. I’ll tackle them in order:</w:t>
      </w:r>
    </w:p>
    <w:p w14:paraId="0B91EC9F" w14:textId="2BFD55CD" w:rsidR="000209BC" w:rsidRDefault="004E7AAE" w:rsidP="000209BC">
      <w:pPr>
        <w:pStyle w:val="ListParagraph"/>
        <w:numPr>
          <w:ilvl w:val="1"/>
          <w:numId w:val="2"/>
        </w:numPr>
        <w:rPr>
          <w:rFonts w:ascii="Courier New" w:hAnsi="Courier New" w:cs="Courier New"/>
          <w:sz w:val="28"/>
          <w:szCs w:val="28"/>
          <w:lang w:val="en-GB"/>
        </w:rPr>
      </w:pPr>
      <w:r w:rsidRPr="004E7AAE">
        <w:rPr>
          <w:rFonts w:ascii="Courier New" w:hAnsi="Courier New" w:cs="Courier New"/>
          <w:b/>
          <w:bCs/>
          <w:sz w:val="28"/>
          <w:szCs w:val="28"/>
          <w:lang w:val="en-GB"/>
        </w:rPr>
        <w:t>Flexibility:</w:t>
      </w:r>
      <w:r>
        <w:rPr>
          <w:rFonts w:ascii="Courier New" w:hAnsi="Courier New" w:cs="Courier New"/>
          <w:sz w:val="28"/>
          <w:szCs w:val="28"/>
          <w:lang w:val="en-GB"/>
        </w:rPr>
        <w:t xml:space="preserve"> I am aware of the scope of the game we are planning to make, and of the fact that I’m working with the “newest” version of Danmakufu. However, to put it in the simplest </w:t>
      </w:r>
      <w:r w:rsidR="006204D5">
        <w:rPr>
          <w:rFonts w:ascii="Courier New" w:hAnsi="Courier New" w:cs="Courier New"/>
          <w:sz w:val="28"/>
          <w:szCs w:val="28"/>
          <w:lang w:val="en-GB"/>
        </w:rPr>
        <w:t xml:space="preserve">way </w:t>
      </w:r>
      <w:r>
        <w:rPr>
          <w:rFonts w:ascii="Courier New" w:hAnsi="Courier New" w:cs="Courier New"/>
          <w:sz w:val="28"/>
          <w:szCs w:val="28"/>
          <w:lang w:val="en-GB"/>
        </w:rPr>
        <w:t xml:space="preserve">possible, Danmakufu doesn’t allow us to make anything more mechanically interesting </w:t>
      </w:r>
      <w:r>
        <w:rPr>
          <w:rFonts w:ascii="Courier New" w:hAnsi="Courier New" w:cs="Courier New"/>
          <w:sz w:val="28"/>
          <w:szCs w:val="28"/>
          <w:lang w:val="en-GB"/>
        </w:rPr>
        <w:lastRenderedPageBreak/>
        <w:t>than Touhou 10: Characters with multiple shot-types, stages with enemies and mid-stage bosses, and bosses with intricate patterns. That’s it. It doesn’t allow us to be more creative than that and add our gimmicks or cool shit.</w:t>
      </w:r>
    </w:p>
    <w:p w14:paraId="0C084853" w14:textId="52CB1295" w:rsidR="003D12E1" w:rsidRDefault="003D12E1" w:rsidP="000209BC">
      <w:pPr>
        <w:pStyle w:val="ListParagraph"/>
        <w:numPr>
          <w:ilvl w:val="1"/>
          <w:numId w:val="2"/>
        </w:numPr>
        <w:rPr>
          <w:rFonts w:ascii="Courier New" w:hAnsi="Courier New" w:cs="Courier New"/>
          <w:sz w:val="28"/>
          <w:szCs w:val="28"/>
          <w:lang w:val="en-GB"/>
        </w:rPr>
      </w:pPr>
      <w:r>
        <w:rPr>
          <w:rFonts w:ascii="Courier New" w:hAnsi="Courier New" w:cs="Courier New"/>
          <w:b/>
          <w:bCs/>
          <w:sz w:val="28"/>
          <w:szCs w:val="28"/>
          <w:lang w:val="en-GB"/>
        </w:rPr>
        <w:t>Availability:</w:t>
      </w:r>
      <w:r>
        <w:rPr>
          <w:rFonts w:ascii="Courier New" w:hAnsi="Courier New" w:cs="Courier New"/>
          <w:sz w:val="28"/>
          <w:szCs w:val="28"/>
          <w:lang w:val="en-GB"/>
        </w:rPr>
        <w:t xml:space="preserve"> The Danmakufu Ph3 documentation provided by </w:t>
      </w:r>
      <w:hyperlink r:id="rId5" w:history="1">
        <w:r w:rsidRPr="003D12E1">
          <w:rPr>
            <w:rStyle w:val="Hyperlink"/>
            <w:rFonts w:ascii="Courier New" w:hAnsi="Courier New" w:cs="Courier New"/>
            <w:sz w:val="28"/>
            <w:szCs w:val="28"/>
            <w:lang w:val="en-GB"/>
          </w:rPr>
          <w:t>Spar</w:t>
        </w:r>
        <w:r w:rsidRPr="003D12E1">
          <w:rPr>
            <w:rStyle w:val="Hyperlink"/>
            <w:rFonts w:ascii="Courier New" w:hAnsi="Courier New" w:cs="Courier New"/>
            <w:sz w:val="28"/>
            <w:szCs w:val="28"/>
            <w:lang w:val="en-GB"/>
          </w:rPr>
          <w:t>e</w:t>
        </w:r>
        <w:r w:rsidRPr="003D12E1">
          <w:rPr>
            <w:rStyle w:val="Hyperlink"/>
            <w:rFonts w:ascii="Courier New" w:hAnsi="Courier New" w:cs="Courier New"/>
            <w:sz w:val="28"/>
            <w:szCs w:val="28"/>
            <w:lang w:val="en-GB"/>
          </w:rPr>
          <w:t>n</w:t>
        </w:r>
      </w:hyperlink>
      <w:r>
        <w:rPr>
          <w:rFonts w:ascii="Courier New" w:hAnsi="Courier New" w:cs="Courier New"/>
          <w:sz w:val="28"/>
          <w:szCs w:val="28"/>
          <w:lang w:val="en-GB"/>
        </w:rPr>
        <w:t xml:space="preserve"> is good and decently comprehensive. Problem is, it kind of ends there. Most of the other sources he provides have either been deleted or are completely outdated and abandoned. He also has a video tutorial series, but it’s only 5 videos long and </w:t>
      </w:r>
      <w:r w:rsidRPr="003D12E1">
        <w:rPr>
          <w:rFonts w:ascii="Courier New" w:hAnsi="Courier New" w:cs="Courier New"/>
          <w:b/>
          <w:bCs/>
          <w:i/>
          <w:iCs/>
          <w:sz w:val="28"/>
          <w:szCs w:val="28"/>
          <w:lang w:val="en-GB"/>
        </w:rPr>
        <w:t>11 years old</w:t>
      </w:r>
      <w:r>
        <w:rPr>
          <w:rFonts w:ascii="Courier New" w:hAnsi="Courier New" w:cs="Courier New"/>
          <w:b/>
          <w:bCs/>
          <w:i/>
          <w:iCs/>
          <w:sz w:val="28"/>
          <w:szCs w:val="28"/>
          <w:lang w:val="en-GB"/>
        </w:rPr>
        <w:t xml:space="preserve">. </w:t>
      </w:r>
      <w:r>
        <w:rPr>
          <w:rFonts w:ascii="Courier New" w:hAnsi="Courier New" w:cs="Courier New"/>
          <w:sz w:val="28"/>
          <w:szCs w:val="28"/>
          <w:lang w:val="en-GB"/>
        </w:rPr>
        <w:t xml:space="preserve">Other sources I found are the </w:t>
      </w:r>
      <w:hyperlink r:id="rId6" w:history="1">
        <w:r w:rsidRPr="003D12E1">
          <w:rPr>
            <w:rStyle w:val="Hyperlink"/>
            <w:rFonts w:ascii="Courier New" w:hAnsi="Courier New" w:cs="Courier New"/>
            <w:sz w:val="28"/>
            <w:szCs w:val="28"/>
            <w:lang w:val="en-GB"/>
          </w:rPr>
          <w:t>Dan</w:t>
        </w:r>
        <w:r w:rsidRPr="003D12E1">
          <w:rPr>
            <w:rStyle w:val="Hyperlink"/>
            <w:rFonts w:ascii="Courier New" w:hAnsi="Courier New" w:cs="Courier New"/>
            <w:sz w:val="28"/>
            <w:szCs w:val="28"/>
            <w:lang w:val="en-GB"/>
          </w:rPr>
          <w:t>m</w:t>
        </w:r>
        <w:r w:rsidRPr="003D12E1">
          <w:rPr>
            <w:rStyle w:val="Hyperlink"/>
            <w:rFonts w:ascii="Courier New" w:hAnsi="Courier New" w:cs="Courier New"/>
            <w:sz w:val="28"/>
            <w:szCs w:val="28"/>
            <w:lang w:val="en-GB"/>
          </w:rPr>
          <w:t>akufu Official Wiki</w:t>
        </w:r>
      </w:hyperlink>
      <w:r>
        <w:rPr>
          <w:rFonts w:ascii="Courier New" w:hAnsi="Courier New" w:cs="Courier New"/>
          <w:sz w:val="28"/>
          <w:szCs w:val="28"/>
          <w:lang w:val="en-GB"/>
        </w:rPr>
        <w:t xml:space="preserve">, which does nothing but explain what the built-in functions do, and the </w:t>
      </w:r>
      <w:hyperlink r:id="rId7" w:history="1">
        <w:r w:rsidRPr="003D12E1">
          <w:rPr>
            <w:rStyle w:val="Hyperlink"/>
            <w:rFonts w:ascii="Courier New" w:hAnsi="Courier New" w:cs="Courier New"/>
            <w:sz w:val="28"/>
            <w:szCs w:val="28"/>
            <w:lang w:val="en-GB"/>
          </w:rPr>
          <w:t>Maidens of the</w:t>
        </w:r>
        <w:r w:rsidRPr="003D12E1">
          <w:rPr>
            <w:rStyle w:val="Hyperlink"/>
            <w:rFonts w:ascii="Courier New" w:hAnsi="Courier New" w:cs="Courier New"/>
            <w:sz w:val="28"/>
            <w:szCs w:val="28"/>
            <w:lang w:val="en-GB"/>
          </w:rPr>
          <w:t xml:space="preserve"> </w:t>
        </w:r>
        <w:r w:rsidRPr="003D12E1">
          <w:rPr>
            <w:rStyle w:val="Hyperlink"/>
            <w:rFonts w:ascii="Courier New" w:hAnsi="Courier New" w:cs="Courier New"/>
            <w:sz w:val="28"/>
            <w:szCs w:val="28"/>
            <w:lang w:val="en-GB"/>
          </w:rPr>
          <w:t>Kaleidoscope forum</w:t>
        </w:r>
      </w:hyperlink>
      <w:r>
        <w:rPr>
          <w:rFonts w:ascii="Courier New" w:hAnsi="Courier New" w:cs="Courier New"/>
          <w:sz w:val="28"/>
          <w:szCs w:val="28"/>
          <w:lang w:val="en-GB"/>
        </w:rPr>
        <w:t>, for asking questions, grabbing free assets and the like.</w:t>
      </w:r>
      <w:r>
        <w:rPr>
          <w:rFonts w:ascii="Courier New" w:hAnsi="Courier New" w:cs="Courier New"/>
          <w:b/>
          <w:bCs/>
          <w:i/>
          <w:iCs/>
          <w:sz w:val="28"/>
          <w:szCs w:val="28"/>
          <w:lang w:val="en-GB"/>
        </w:rPr>
        <w:t xml:space="preserve"> </w:t>
      </w:r>
      <w:r>
        <w:rPr>
          <w:rFonts w:ascii="Courier New" w:hAnsi="Courier New" w:cs="Courier New"/>
          <w:sz w:val="28"/>
          <w:szCs w:val="28"/>
          <w:lang w:val="en-GB"/>
        </w:rPr>
        <w:t>ChatGPT and other AI are utterly useless; I’ve already done some testing with them.</w:t>
      </w:r>
    </w:p>
    <w:p w14:paraId="0402AAA9" w14:textId="79563264" w:rsidR="003D12E1" w:rsidRDefault="003D12E1" w:rsidP="003D12E1">
      <w:pPr>
        <w:rPr>
          <w:rFonts w:ascii="Courier New" w:hAnsi="Courier New" w:cs="Courier New"/>
          <w:sz w:val="28"/>
          <w:szCs w:val="28"/>
          <w:lang w:val="en-GB"/>
        </w:rPr>
      </w:pPr>
      <w:r>
        <w:rPr>
          <w:rFonts w:ascii="Courier New" w:hAnsi="Courier New" w:cs="Courier New"/>
          <w:sz w:val="28"/>
          <w:szCs w:val="28"/>
          <w:lang w:val="en-GB"/>
        </w:rPr>
        <w:t>As the lead programmer for this game, it makes</w:t>
      </w:r>
      <w:r w:rsidR="006204D5">
        <w:rPr>
          <w:rFonts w:ascii="Courier New" w:hAnsi="Courier New" w:cs="Courier New"/>
          <w:sz w:val="28"/>
          <w:szCs w:val="28"/>
          <w:lang w:val="en-GB"/>
        </w:rPr>
        <w:t xml:space="preserve"> me worry</w:t>
      </w:r>
      <w:r>
        <w:rPr>
          <w:rFonts w:ascii="Courier New" w:hAnsi="Courier New" w:cs="Courier New"/>
          <w:sz w:val="28"/>
          <w:szCs w:val="28"/>
          <w:lang w:val="en-GB"/>
        </w:rPr>
        <w:t>. I am not even sure I’ll have enough learning material to create something adequate, never mind innovative.</w:t>
      </w:r>
      <w:r w:rsidR="006204D5">
        <w:rPr>
          <w:rFonts w:ascii="Courier New" w:hAnsi="Courier New" w:cs="Courier New"/>
          <w:sz w:val="28"/>
          <w:szCs w:val="28"/>
          <w:lang w:val="en-GB"/>
        </w:rPr>
        <w:t xml:space="preserve"> </w:t>
      </w:r>
    </w:p>
    <w:p w14:paraId="46F7075A" w14:textId="21048FDC" w:rsidR="006204D5" w:rsidRDefault="006204D5" w:rsidP="006204D5">
      <w:pPr>
        <w:pStyle w:val="ListParagraph"/>
        <w:numPr>
          <w:ilvl w:val="0"/>
          <w:numId w:val="2"/>
        </w:numPr>
        <w:rPr>
          <w:rFonts w:ascii="Courier New" w:hAnsi="Courier New" w:cs="Courier New"/>
          <w:sz w:val="28"/>
          <w:szCs w:val="28"/>
          <w:lang w:val="en-GB"/>
        </w:rPr>
      </w:pPr>
      <w:r>
        <w:rPr>
          <w:rFonts w:ascii="Courier New" w:hAnsi="Courier New" w:cs="Courier New"/>
          <w:sz w:val="28"/>
          <w:szCs w:val="28"/>
          <w:lang w:val="en-GB"/>
        </w:rPr>
        <w:t>Working with .txt files is not pleasant. There is no IDE, like visual studio. All you have is a Sublime Text package made by Sparen for Danmakufu scripting, which makes the experience tolerable. Without it, it would be downright atrocious.</w:t>
      </w:r>
    </w:p>
    <w:p w14:paraId="3DCF1A22" w14:textId="3112DAF6" w:rsidR="006204D5" w:rsidRDefault="006204D5" w:rsidP="006204D5">
      <w:pPr>
        <w:pStyle w:val="ListParagraph"/>
        <w:numPr>
          <w:ilvl w:val="0"/>
          <w:numId w:val="2"/>
        </w:numPr>
        <w:rPr>
          <w:rFonts w:ascii="Courier New" w:hAnsi="Courier New" w:cs="Courier New"/>
          <w:sz w:val="28"/>
          <w:szCs w:val="28"/>
          <w:lang w:val="en-GB"/>
        </w:rPr>
      </w:pPr>
      <w:r>
        <w:rPr>
          <w:rFonts w:ascii="Courier New" w:hAnsi="Courier New" w:cs="Courier New"/>
          <w:sz w:val="28"/>
          <w:szCs w:val="28"/>
          <w:lang w:val="en-GB"/>
        </w:rPr>
        <w:t>Even if we were to make a damn amazing game with Danmakufu, we cannot market it. Licensing with Danmakufu is complicated with lots of grey areas, and most fan made projects in Danmakufu are one-stage games or just a boss stage, usually made for a competition.</w:t>
      </w:r>
    </w:p>
    <w:p w14:paraId="726731F4" w14:textId="1E0BFDCB" w:rsidR="006204D5" w:rsidRDefault="006204D5" w:rsidP="006204D5">
      <w:pPr>
        <w:pStyle w:val="ListParagraph"/>
        <w:numPr>
          <w:ilvl w:val="0"/>
          <w:numId w:val="2"/>
        </w:numPr>
        <w:rPr>
          <w:rFonts w:ascii="Courier New" w:hAnsi="Courier New" w:cs="Courier New"/>
          <w:sz w:val="28"/>
          <w:szCs w:val="28"/>
          <w:lang w:val="en-GB"/>
        </w:rPr>
      </w:pPr>
      <w:r>
        <w:rPr>
          <w:rFonts w:ascii="Courier New" w:hAnsi="Courier New" w:cs="Courier New"/>
          <w:sz w:val="28"/>
          <w:szCs w:val="28"/>
          <w:lang w:val="en-GB"/>
        </w:rPr>
        <w:lastRenderedPageBreak/>
        <w:t xml:space="preserve">This is a Fontys concern. </w:t>
      </w:r>
      <w:r w:rsidR="00480C6C">
        <w:rPr>
          <w:rFonts w:ascii="Courier New" w:hAnsi="Courier New" w:cs="Courier New"/>
          <w:sz w:val="28"/>
          <w:szCs w:val="28"/>
          <w:lang w:val="en-GB"/>
        </w:rPr>
        <w:t>I know you’re Saul Goodman when it comes to selling people shit, but I don’t know if we’ll be able to meet the learning requirements for the Game Design semester. Rather, I’m not sure we can all be evaluated equally and appropriately. There are workarounds and nothing is set in stone yet, but still, something to think about.</w:t>
      </w:r>
    </w:p>
    <w:p w14:paraId="43743E36" w14:textId="4C73059D" w:rsidR="00480C6C" w:rsidRDefault="00480C6C" w:rsidP="006204D5">
      <w:pPr>
        <w:pStyle w:val="ListParagraph"/>
        <w:numPr>
          <w:ilvl w:val="0"/>
          <w:numId w:val="2"/>
        </w:numPr>
        <w:rPr>
          <w:rFonts w:ascii="Courier New" w:hAnsi="Courier New" w:cs="Courier New"/>
          <w:sz w:val="28"/>
          <w:szCs w:val="28"/>
          <w:lang w:val="en-GB"/>
        </w:rPr>
      </w:pPr>
      <w:r>
        <w:rPr>
          <w:rFonts w:ascii="Courier New" w:hAnsi="Courier New" w:cs="Courier New"/>
          <w:sz w:val="28"/>
          <w:szCs w:val="28"/>
          <w:lang w:val="en-GB"/>
        </w:rPr>
        <w:t xml:space="preserve"> Let’s be real. We will not be working with Danmakufu again after this. This means that all the time spent learning this damn engine will amount to nothing by the beginning of the next semester. Moreover, it’s hard to sell people on our game making skills in the future by telling them that we made a bullet hell game in an engine that hasn’t been updated since 2015. Yes, it’s still an accomplishment, but university and career wise, people are looking for skills in industry-standard game engines.</w:t>
      </w:r>
    </w:p>
    <w:p w14:paraId="0C3D322D" w14:textId="39EB872B" w:rsidR="00480C6C" w:rsidRPr="00480C6C" w:rsidRDefault="00480C6C" w:rsidP="00480C6C">
      <w:pPr>
        <w:rPr>
          <w:rFonts w:ascii="Courier New" w:hAnsi="Courier New" w:cs="Courier New"/>
          <w:sz w:val="28"/>
          <w:szCs w:val="28"/>
          <w:lang w:val="en-GB"/>
        </w:rPr>
      </w:pPr>
      <w:r>
        <w:rPr>
          <w:rFonts w:ascii="Courier New" w:hAnsi="Courier New" w:cs="Courier New"/>
          <w:sz w:val="28"/>
          <w:szCs w:val="28"/>
          <w:lang w:val="en-GB"/>
        </w:rPr>
        <w:t xml:space="preserve">It may sound I am currently opposed to Danmakufu. I am not. I am simply looking for the best way to create our own </w:t>
      </w:r>
      <w:proofErr w:type="spellStart"/>
      <w:r>
        <w:rPr>
          <w:rFonts w:ascii="Courier New" w:hAnsi="Courier New" w:cs="Courier New"/>
          <w:sz w:val="28"/>
          <w:szCs w:val="28"/>
          <w:lang w:val="en-GB"/>
        </w:rPr>
        <w:t>danmaku</w:t>
      </w:r>
      <w:proofErr w:type="spellEnd"/>
      <w:r>
        <w:rPr>
          <w:rFonts w:ascii="Courier New" w:hAnsi="Courier New" w:cs="Courier New"/>
          <w:sz w:val="28"/>
          <w:szCs w:val="28"/>
          <w:lang w:val="en-GB"/>
        </w:rPr>
        <w:t xml:space="preserve"> game and tell our own story set in </w:t>
      </w:r>
      <w:proofErr w:type="spellStart"/>
      <w:r>
        <w:rPr>
          <w:rFonts w:ascii="Courier New" w:hAnsi="Courier New" w:cs="Courier New"/>
          <w:sz w:val="28"/>
          <w:szCs w:val="28"/>
          <w:lang w:val="en-GB"/>
        </w:rPr>
        <w:t>Gensokyo</w:t>
      </w:r>
      <w:proofErr w:type="spellEnd"/>
      <w:r>
        <w:rPr>
          <w:rFonts w:ascii="Courier New" w:hAnsi="Courier New" w:cs="Courier New"/>
          <w:sz w:val="28"/>
          <w:szCs w:val="28"/>
          <w:lang w:val="en-GB"/>
        </w:rPr>
        <w:t>, and I think Danmakufu might not be the way, not with the way things stand.</w:t>
      </w:r>
    </w:p>
    <w:sectPr w:rsidR="00480C6C" w:rsidRPr="00480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061E8"/>
    <w:multiLevelType w:val="hybridMultilevel"/>
    <w:tmpl w:val="3AFAD39E"/>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B9E564C"/>
    <w:multiLevelType w:val="hybridMultilevel"/>
    <w:tmpl w:val="E272DD6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39909585">
    <w:abstractNumId w:val="1"/>
  </w:num>
  <w:num w:numId="2" w16cid:durableId="107658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BC"/>
    <w:rsid w:val="000209BC"/>
    <w:rsid w:val="003D12E1"/>
    <w:rsid w:val="00480C6C"/>
    <w:rsid w:val="004E7AAE"/>
    <w:rsid w:val="00504D6C"/>
    <w:rsid w:val="00567BDB"/>
    <w:rsid w:val="006204D5"/>
    <w:rsid w:val="006A69DC"/>
    <w:rsid w:val="008015CB"/>
    <w:rsid w:val="009F3892"/>
    <w:rsid w:val="00E1055B"/>
    <w:rsid w:val="00F31C26"/>
    <w:rsid w:val="00F748A7"/>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E9AA"/>
  <w15:chartTrackingRefBased/>
  <w15:docId w15:val="{5231FF44-4C35-45EE-AC24-475BFF09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020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9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9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9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BC"/>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0209BC"/>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0209BC"/>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0209BC"/>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0209BC"/>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0209BC"/>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0209BC"/>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0209BC"/>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0209BC"/>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020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9BC"/>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020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9BC"/>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0209BC"/>
    <w:pPr>
      <w:spacing w:before="160"/>
      <w:jc w:val="center"/>
    </w:pPr>
    <w:rPr>
      <w:i/>
      <w:iCs/>
      <w:color w:val="404040" w:themeColor="text1" w:themeTint="BF"/>
    </w:rPr>
  </w:style>
  <w:style w:type="character" w:customStyle="1" w:styleId="QuoteChar">
    <w:name w:val="Quote Char"/>
    <w:basedOn w:val="DefaultParagraphFont"/>
    <w:link w:val="Quote"/>
    <w:uiPriority w:val="29"/>
    <w:rsid w:val="000209BC"/>
    <w:rPr>
      <w:i/>
      <w:iCs/>
      <w:color w:val="404040" w:themeColor="text1" w:themeTint="BF"/>
      <w:lang w:val="ro-RO"/>
    </w:rPr>
  </w:style>
  <w:style w:type="paragraph" w:styleId="ListParagraph">
    <w:name w:val="List Paragraph"/>
    <w:basedOn w:val="Normal"/>
    <w:uiPriority w:val="34"/>
    <w:qFormat/>
    <w:rsid w:val="000209BC"/>
    <w:pPr>
      <w:ind w:left="720"/>
      <w:contextualSpacing/>
    </w:pPr>
  </w:style>
  <w:style w:type="character" w:styleId="IntenseEmphasis">
    <w:name w:val="Intense Emphasis"/>
    <w:basedOn w:val="DefaultParagraphFont"/>
    <w:uiPriority w:val="21"/>
    <w:qFormat/>
    <w:rsid w:val="000209BC"/>
    <w:rPr>
      <w:i/>
      <w:iCs/>
      <w:color w:val="0F4761" w:themeColor="accent1" w:themeShade="BF"/>
    </w:rPr>
  </w:style>
  <w:style w:type="paragraph" w:styleId="IntenseQuote">
    <w:name w:val="Intense Quote"/>
    <w:basedOn w:val="Normal"/>
    <w:next w:val="Normal"/>
    <w:link w:val="IntenseQuoteChar"/>
    <w:uiPriority w:val="30"/>
    <w:qFormat/>
    <w:rsid w:val="00020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9BC"/>
    <w:rPr>
      <w:i/>
      <w:iCs/>
      <w:color w:val="0F4761" w:themeColor="accent1" w:themeShade="BF"/>
      <w:lang w:val="ro-RO"/>
    </w:rPr>
  </w:style>
  <w:style w:type="character" w:styleId="IntenseReference">
    <w:name w:val="Intense Reference"/>
    <w:basedOn w:val="DefaultParagraphFont"/>
    <w:uiPriority w:val="32"/>
    <w:qFormat/>
    <w:rsid w:val="000209BC"/>
    <w:rPr>
      <w:b/>
      <w:bCs/>
      <w:smallCaps/>
      <w:color w:val="0F4761" w:themeColor="accent1" w:themeShade="BF"/>
      <w:spacing w:val="5"/>
    </w:rPr>
  </w:style>
  <w:style w:type="character" w:styleId="Hyperlink">
    <w:name w:val="Hyperlink"/>
    <w:basedOn w:val="DefaultParagraphFont"/>
    <w:uiPriority w:val="99"/>
    <w:unhideWhenUsed/>
    <w:rsid w:val="003D12E1"/>
    <w:rPr>
      <w:color w:val="467886" w:themeColor="hyperlink"/>
      <w:u w:val="single"/>
    </w:rPr>
  </w:style>
  <w:style w:type="character" w:styleId="UnresolvedMention">
    <w:name w:val="Unresolved Mention"/>
    <w:basedOn w:val="DefaultParagraphFont"/>
    <w:uiPriority w:val="99"/>
    <w:semiHidden/>
    <w:unhideWhenUsed/>
    <w:rsid w:val="003D12E1"/>
    <w:rPr>
      <w:color w:val="605E5C"/>
      <w:shd w:val="clear" w:color="auto" w:fill="E1DFDD"/>
    </w:rPr>
  </w:style>
  <w:style w:type="character" w:styleId="FollowedHyperlink">
    <w:name w:val="FollowedHyperlink"/>
    <w:basedOn w:val="DefaultParagraphFont"/>
    <w:uiPriority w:val="99"/>
    <w:semiHidden/>
    <w:unhideWhenUsed/>
    <w:rsid w:val="003D12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rinemaiden.com/index.php?board=5.0;sort=last_post;de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mf.shrinemaiden.org/ph3/" TargetMode="External"/><Relationship Id="rId5" Type="http://schemas.openxmlformats.org/officeDocument/2006/relationships/hyperlink" Target="https://sparen.github.io/ph3tutorials/ph3tutoria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Trandafir</dc:creator>
  <cp:keywords/>
  <dc:description/>
  <cp:lastModifiedBy>Daniel Trandafir</cp:lastModifiedBy>
  <cp:revision>2</cp:revision>
  <dcterms:created xsi:type="dcterms:W3CDTF">2025-08-20T15:59:00Z</dcterms:created>
  <dcterms:modified xsi:type="dcterms:W3CDTF">2025-08-20T15:59:00Z</dcterms:modified>
</cp:coreProperties>
</file>