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Bedouin Transcription — GPT-5.5 vs GPT-5.6-sol (Phase 1e)</w:t>
      </w:r>
    </w:p>
    <w:p>
      <w:r>
        <w:rPr>
          <w:b/>
          <w:i w:val="0"/>
          <w:strike w:val="0"/>
        </w:rPr>
        <w:t xml:space="preserve">Generated: </w:t>
      </w:r>
      <w:r>
        <w:rPr>
          <w:b w:val="0"/>
          <w:i w:val="0"/>
          <w:strike w:val="0"/>
        </w:rPr>
        <w:t>2026-07-15</w:t>
      </w:r>
    </w:p>
    <w:p>
      <w:r>
        <w:rPr>
          <w:b/>
          <w:i w:val="0"/>
          <w:strike w:val="0"/>
        </w:rPr>
        <w:t xml:space="preserve">Scans: </w:t>
      </w:r>
      <w:r>
        <w:rPr>
          <w:b w:val="0"/>
          <w:i w:val="0"/>
          <w:strike w:val="0"/>
        </w:rPr>
        <w:t>FN-0001 – FN-0026 (26)</w:t>
      </w:r>
    </w:p>
    <w:p>
      <w:r>
        <w:rPr>
          <w:b/>
          <w:i w:val="0"/>
          <w:strike w:val="0"/>
        </w:rPr>
        <w:t xml:space="preserve">Config: </w:t>
      </w:r>
      <w:r>
        <w:rPr>
          <w:b w:val="0"/>
          <w:i w:val="0"/>
          <w:strike w:val="0"/>
        </w:rPr>
        <w:t>effort=high · Code Interpreter on · Phase 1e prompt · Flex tier (5.6-sol)</w:t>
      </w:r>
    </w:p>
    <w:p>
      <w:r>
        <w:rPr>
          <w:b w:val="0"/>
          <w:i/>
          <w:strike w:val="0"/>
        </w:rPr>
        <w:t xml:space="preserve">Diacritics are interim-notation tokens </w:t>
      </w:r>
      <w:r>
        <w:rPr>
          <w:rFonts w:ascii="Consolas" w:hAnsi="Consolas"/>
          <w:b w:val="0"/>
          <w:i/>
          <w:strike w:val="0"/>
        </w:rPr>
        <w:t>{macron}, {dotbelow}, …</w:t>
      </w:r>
      <w:r>
        <w:rPr>
          <w:b w:val="0"/>
          <w:i/>
          <w:strike w:val="0"/>
        </w:rPr>
        <w:t xml:space="preserve">; structural tokens ({LB},{HEADING},{INDENT}) are excluded. A </w:t>
      </w:r>
      <w:r>
        <w:rPr>
          <w:b/>
          <w:i/>
          <w:strike w:val="0"/>
        </w:rPr>
        <w:t>stacked</w:t>
      </w:r>
      <w:r>
        <w:rPr>
          <w:b w:val="0"/>
          <w:i/>
          <w:strike w:val="0"/>
        </w:rPr>
        <w:t xml:space="preserve"> diacritic is one base character carrying 2+ marks.</w:t>
      </w:r>
    </w:p>
    <w:p>
      <w:pPr>
        <w:pStyle w:val="Heading1"/>
      </w:pPr>
      <w:r>
        <w:rPr>
          <w:color w:val="2C3E50"/>
        </w:rPr>
        <w:t>A.  Diacritic totals per scan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C3E50"/>
          </w:tcPr>
          <w:p>
            <w:r>
              <w:rPr>
                <w:b/>
                <w:color w:val="FFFFFF"/>
              </w:rPr>
              <w:t>Scan</w:t>
            </w:r>
          </w:p>
        </w:tc>
        <w:tc>
          <w:tcPr>
            <w:tcW w:type="dxa" w:w="1728"/>
            <w:shd w:val="clear" w:fill="2C3E50"/>
          </w:tcPr>
          <w:p>
            <w:r>
              <w:rPr>
                <w:b/>
                <w:color w:val="FFFFFF"/>
              </w:rPr>
              <w:t>GPT-5.5</w:t>
            </w:r>
          </w:p>
        </w:tc>
        <w:tc>
          <w:tcPr>
            <w:tcW w:type="dxa" w:w="1728"/>
            <w:shd w:val="clear" w:fill="2C3E50"/>
          </w:tcPr>
          <w:p>
            <w:r>
              <w:rPr>
                <w:b/>
                <w:color w:val="FFFFFF"/>
              </w:rPr>
              <w:t>GPT-5.6-sol</w:t>
            </w:r>
          </w:p>
        </w:tc>
        <w:tc>
          <w:tcPr>
            <w:tcW w:type="dxa" w:w="1728"/>
            <w:shd w:val="clear" w:fill="2C3E50"/>
          </w:tcPr>
          <w:p>
            <w:r>
              <w:rPr>
                <w:b/>
                <w:color w:val="FFFFFF"/>
              </w:rPr>
              <w:t>Δ (5.6−5.5)</w:t>
            </w:r>
          </w:p>
        </w:tc>
        <w:tc>
          <w:tcPr>
            <w:tcW w:type="dxa" w:w="1728"/>
            <w:shd w:val="clear" w:fill="2C3E50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1728"/>
          </w:tcPr>
          <w:p>
            <w:r>
              <w:t>FN-0001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C0392B"/>
              </w:rPr>
              <w:t>-5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FN-0002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C0392B"/>
              </w:rPr>
              <w:t>-1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FN-0003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trike w:val="0"/>
                <w:color w:val="555555"/>
              </w:rPr>
              <w:t>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FN-0004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1E8A3C"/>
              </w:rPr>
              <w:t>+8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FN-0005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1E8A3C"/>
              </w:rPr>
              <w:t>+7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FN-0006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1E8A3C"/>
              </w:rPr>
              <w:t>+5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FN-0007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1E8A3C"/>
              </w:rPr>
              <w:t>+4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FN-0008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1E8A3C"/>
              </w:rPr>
              <w:t>+17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FN-0009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1E8A3C"/>
              </w:rPr>
              <w:t>+3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FN-0010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C0392B"/>
              </w:rPr>
              <w:t>-1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FN-0011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trike w:val="0"/>
                <w:color w:val="555555"/>
              </w:rPr>
              <w:t>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FN-0012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1E8A3C"/>
              </w:rPr>
              <w:t>+2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FN-0013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1E8A3C"/>
              </w:rPr>
              <w:t>+5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FN-0014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1E8A3C"/>
              </w:rPr>
              <w:t>+6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FN-0015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1E8A3C"/>
              </w:rPr>
              <w:t>+3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FN-0016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1E8A3C"/>
              </w:rPr>
              <w:t>+2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FN-0017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1E8A3C"/>
              </w:rPr>
              <w:t>+10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FN-0018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C0392B"/>
              </w:rPr>
              <w:t>-1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FN-0019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1E8A3C"/>
              </w:rPr>
              <w:t>+8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FN-0020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1E8A3C"/>
              </w:rPr>
              <w:t>+16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FN-0021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trike w:val="0"/>
                <w:color w:val="555555"/>
              </w:rPr>
              <w:t>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FN-0022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trike w:val="0"/>
                <w:color w:val="555555"/>
              </w:rPr>
              <w:t>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FN-0023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1E8A3C"/>
              </w:rPr>
              <w:t>+2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FN-0024</w:t>
            </w:r>
          </w:p>
        </w:tc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1E8A3C"/>
              </w:rPr>
              <w:t>+6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FN-0025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1E8A3C"/>
              </w:rPr>
              <w:t>+3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FN-0026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  <w:strike w:val="0"/>
                <w:color w:val="C0392B"/>
              </w:rPr>
              <w:t>-3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1890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1986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  <w:strike w:val="0"/>
                <w:color w:val="1E8A3C"/>
              </w:rPr>
              <w:t>+96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rPr>
          <w:color w:val="2C3E50"/>
        </w:rPr>
        <w:t>B.  Breakdown by diacritic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C3E50"/>
          </w:tcPr>
          <w:p>
            <w:r>
              <w:rPr>
                <w:b/>
                <w:color w:val="FFFFFF"/>
              </w:rPr>
              <w:t>Diacritic type</w:t>
            </w:r>
          </w:p>
        </w:tc>
        <w:tc>
          <w:tcPr>
            <w:tcW w:type="dxa" w:w="2160"/>
            <w:shd w:val="clear" w:fill="2C3E50"/>
          </w:tcPr>
          <w:p>
            <w:r>
              <w:rPr>
                <w:b/>
                <w:color w:val="FFFFFF"/>
              </w:rPr>
              <w:t>GPT-5.5</w:t>
            </w:r>
          </w:p>
        </w:tc>
        <w:tc>
          <w:tcPr>
            <w:tcW w:type="dxa" w:w="2160"/>
            <w:shd w:val="clear" w:fill="2C3E50"/>
          </w:tcPr>
          <w:p>
            <w:r>
              <w:rPr>
                <w:b/>
                <w:color w:val="FFFFFF"/>
              </w:rPr>
              <w:t>GPT-5.6-sol</w:t>
            </w:r>
          </w:p>
        </w:tc>
        <w:tc>
          <w:tcPr>
            <w:tcW w:type="dxa" w:w="2160"/>
            <w:shd w:val="clear" w:fill="2C3E50"/>
          </w:tcPr>
          <w:p>
            <w:r>
              <w:rPr>
                <w:b/>
                <w:color w:val="FFFFFF"/>
              </w:rPr>
              <w:t>Δ</w:t>
            </w:r>
          </w:p>
        </w:tc>
      </w:tr>
      <w:tr>
        <w:tc>
          <w:tcPr>
            <w:tcW w:type="dxa" w:w="2160"/>
          </w:tcPr>
          <w:p>
            <w:r>
              <w:t>{macron}</w:t>
            </w:r>
          </w:p>
        </w:tc>
        <w:tc>
          <w:tcPr>
            <w:tcW w:type="dxa" w:w="2160"/>
          </w:tcPr>
          <w:p>
            <w:r>
              <w:t>1081</w:t>
            </w:r>
          </w:p>
        </w:tc>
        <w:tc>
          <w:tcPr>
            <w:tcW w:type="dxa" w:w="2160"/>
          </w:tcPr>
          <w:p>
            <w:r>
              <w:t>1128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trike w:val="0"/>
                <w:color w:val="1E8A3C"/>
              </w:rPr>
              <w:t>+47</w:t>
            </w:r>
          </w:p>
        </w:tc>
      </w:tr>
      <w:tr>
        <w:tc>
          <w:tcPr>
            <w:tcW w:type="dxa" w:w="2160"/>
          </w:tcPr>
          <w:p>
            <w:r>
              <w:t>{dotbelow}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719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trike w:val="0"/>
                <w:color w:val="1E8A3C"/>
              </w:rPr>
              <w:t>+38</w:t>
            </w:r>
          </w:p>
        </w:tc>
      </w:tr>
      <w:tr>
        <w:tc>
          <w:tcPr>
            <w:tcW w:type="dxa" w:w="2160"/>
          </w:tcPr>
          <w:p>
            <w:r>
              <w:t>{acute}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trike w:val="0"/>
                <w:color w:val="1E8A3C"/>
              </w:rPr>
              <w:t>+15</w:t>
            </w:r>
          </w:p>
        </w:tc>
      </w:tr>
      <w:tr>
        <w:tc>
          <w:tcPr>
            <w:tcW w:type="dxa" w:w="2160"/>
          </w:tcPr>
          <w:p>
            <w:r>
              <w:t>{dotabove}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trike w:val="0"/>
                <w:color w:val="1E8A3C"/>
              </w:rPr>
              <w:t>+1</w:t>
            </w:r>
          </w:p>
        </w:tc>
      </w:tr>
      <w:tr>
        <w:tc>
          <w:tcPr>
            <w:tcW w:type="dxa" w:w="2160"/>
          </w:tcPr>
          <w:p>
            <w:r>
              <w:t>{theta-symbol}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trike w:val="0"/>
                <w:color w:val="C0392B"/>
              </w:rPr>
              <w:t>-1</w:t>
            </w:r>
          </w:p>
        </w:tc>
      </w:tr>
      <w:tr>
        <w:tc>
          <w:tcPr>
            <w:tcW w:type="dxa" w:w="2160"/>
          </w:tcPr>
          <w:p>
            <w:r>
              <w:t>{cedilla}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trike w:val="0"/>
                <w:color w:val="C0392B"/>
              </w:rPr>
              <w:t>-4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1890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1986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  <w:strike w:val="0"/>
                <w:color w:val="1E8A3C"/>
              </w:rPr>
              <w:t>+96</w:t>
            </w:r>
          </w:p>
        </w:tc>
      </w:tr>
    </w:tbl>
    <w:p>
      <w:pPr>
        <w:pStyle w:val="Heading1"/>
      </w:pPr>
      <w:r>
        <w:rPr>
          <w:color w:val="2C3E50"/>
        </w:rPr>
        <w:t>C.  Stacked diacritics (base char with 2+ marks)</w:t>
      </w:r>
    </w:p>
    <w:p>
      <w:r>
        <w:rPr>
          <w:b w:val="0"/>
          <w:i w:val="0"/>
          <w:strike w:val="0"/>
        </w:rPr>
        <w:t xml:space="preserve">Stacked totals — GPT-5.5: </w:t>
      </w:r>
      <w:r>
        <w:rPr>
          <w:b/>
          <w:i w:val="0"/>
          <w:strike w:val="0"/>
        </w:rPr>
        <w:t>16</w:t>
      </w:r>
      <w:r>
        <w:rPr>
          <w:b w:val="0"/>
          <w:i w:val="0"/>
          <w:strike w:val="0"/>
        </w:rPr>
        <w:t xml:space="preserve">   GPT-5.6-sol: </w:t>
      </w:r>
      <w:r>
        <w:rPr>
          <w:b/>
          <w:i w:val="0"/>
          <w:strike w:val="0"/>
        </w:rPr>
        <w:t>28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C3E50"/>
          </w:tcPr>
          <w:p>
            <w:r>
              <w:rPr>
                <w:b/>
                <w:color w:val="FFFFFF"/>
              </w:rPr>
              <w:t>Stack combination</w:t>
            </w:r>
          </w:p>
        </w:tc>
        <w:tc>
          <w:tcPr>
            <w:tcW w:type="dxa" w:w="2160"/>
            <w:shd w:val="clear" w:fill="2C3E50"/>
          </w:tcPr>
          <w:p>
            <w:r>
              <w:rPr>
                <w:b/>
                <w:color w:val="FFFFFF"/>
              </w:rPr>
              <w:t>GPT-5.5</w:t>
            </w:r>
          </w:p>
        </w:tc>
        <w:tc>
          <w:tcPr>
            <w:tcW w:type="dxa" w:w="2160"/>
            <w:shd w:val="clear" w:fill="2C3E50"/>
          </w:tcPr>
          <w:p>
            <w:r>
              <w:rPr>
                <w:b/>
                <w:color w:val="FFFFFF"/>
              </w:rPr>
              <w:t>GPT-5.6-sol</w:t>
            </w:r>
          </w:p>
        </w:tc>
        <w:tc>
          <w:tcPr>
            <w:tcW w:type="dxa" w:w="2160"/>
            <w:shd w:val="clear" w:fill="2C3E50"/>
          </w:tcPr>
          <w:p>
            <w:r>
              <w:rPr>
                <w:b/>
                <w:color w:val="FFFFFF"/>
              </w:rPr>
              <w:t>Δ</w:t>
            </w:r>
          </w:p>
        </w:tc>
      </w:tr>
      <w:tr>
        <w:tc>
          <w:tcPr>
            <w:tcW w:type="dxa" w:w="2160"/>
          </w:tcPr>
          <w:p>
            <w:r>
              <w:t>{macron} + {dotbelow}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trike w:val="0"/>
                <w:color w:val="1E8A3C"/>
              </w:rPr>
              <w:t>+16</w:t>
            </w:r>
          </w:p>
        </w:tc>
      </w:tr>
      <w:tr>
        <w:tc>
          <w:tcPr>
            <w:tcW w:type="dxa" w:w="2160"/>
          </w:tcPr>
          <w:p>
            <w:r>
              <w:t>{macron} + {cedilla}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trike w:val="0"/>
                <w:color w:val="C0392B"/>
              </w:rPr>
              <w:t>-4</w:t>
            </w:r>
          </w:p>
        </w:tc>
      </w:tr>
      <w:tr>
        <w:tc>
          <w:tcPr>
            <w:tcW w:type="dxa" w:w="2160"/>
          </w:tcPr>
          <w:p>
            <w:r>
              <w:t>{macron} + {theta-symbol}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trike w:val="0"/>
                <w:color w:val="555555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  <w:strike w:val="0"/>
                <w:color w:val="1E8A3C"/>
              </w:rPr>
              <w:t>+12</w:t>
            </w:r>
          </w:p>
        </w:tc>
      </w:tr>
    </w:tbl>
    <w:p>
      <w:pPr>
        <w:pStyle w:val="Heading1"/>
      </w:pPr>
      <w:r>
        <w:rPr>
          <w:color w:val="2C3E50"/>
        </w:rPr>
        <w:t>D.  Contextual word-level diff (per scan)</w:t>
      </w:r>
    </w:p>
    <w:p>
      <w:r>
        <w:rPr>
          <w:b w:val="0"/>
          <w:i/>
          <w:strike w:val="0"/>
        </w:rPr>
        <w:t xml:space="preserve">Each row is a spot where the two transcripts differ, shown in context. </w:t>
      </w:r>
      <w:r>
        <w:rPr>
          <w:b w:val="0"/>
          <w:i/>
          <w:strike/>
          <w:color w:val="C0392B"/>
        </w:rPr>
        <w:t>GPT-5.5 removed</w:t>
      </w:r>
      <w:r>
        <w:rPr>
          <w:b w:val="0"/>
          <w:i/>
          <w:strike w:val="0"/>
        </w:rPr>
        <w:t xml:space="preserve"> / </w:t>
      </w:r>
      <w:r>
        <w:rPr>
          <w:b w:val="0"/>
          <w:i/>
          <w:strike w:val="0"/>
          <w:color w:val="1E8A3C"/>
        </w:rPr>
        <w:t>GPT-5.6-sol added</w:t>
      </w:r>
      <w:r>
        <w:rPr>
          <w:b w:val="0"/>
          <w:i/>
          <w:strike w:val="0"/>
        </w:rPr>
        <w:t>. Diacritics are rendered as real marks (ṣ, ā, á…), so a mark-only change still appears as a word change. Structural tokens are ignored.</w:t>
      </w:r>
    </w:p>
    <w:p>
      <w:pPr>
        <w:pStyle w:val="Heading2"/>
      </w:pPr>
      <w:r>
        <w:rPr>
          <w:color w:val="2C3E50"/>
        </w:rPr>
        <w:t>FN-0001 — 9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Mṭēr. Frayj b.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Mḥaysin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Mhaysin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leaves the Gṣāṛ.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Mḥaysin leaves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Gṣāṛ.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Gṣār.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From SH and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do with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Gṣāṛ,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Gṣār,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to my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him. There's no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enmixty,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enmity,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but Mṭēr is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 Badriyyih. Some-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twhat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what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before (I think)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Kaṛādmih if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girl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.girl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has died. (A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SI and SH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says. they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says.they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have no right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1978 Frayj b.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Mḥaysin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Mhaysin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came to śēx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Frayj joined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Gṣāṛ,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Gṣār,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 latter asked</w:t>
            </w:r>
          </w:p>
        </w:tc>
      </w:tr>
    </w:tbl>
    <w:p>
      <w:pPr>
        <w:pStyle w:val="Heading2"/>
      </w:pPr>
      <w:r>
        <w:rPr>
          <w:color w:val="2C3E50"/>
        </w:rPr>
        <w:t>FN-0002 — 16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 result people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havē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have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been saying ever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his brothers: ṭulū‘ak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radḍ̄iy,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raḌ̄iy,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since śēx J.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including Sālim Ibn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Raḍ̄wān,.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Raḍ̄wān,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adds that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Kaṛādmih dispute Frayj's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allegiance,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allegiAnce,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then they should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At any,rate, śēx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Slīmān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Slēmān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freed Frayj from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something like "ana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māṭlig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maṭlig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wijhak, w-nāfiḍ̄ ‘ilmak",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"ana māṭlig wijhak,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w-nāfiḍ̄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w-nā̧fid̄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‘ilmak", and Frayj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Mḥaysin vs. śēx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Jim‘ih,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Jim‘ih 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see 4/237f.x From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śēx Jim‘ih, see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4/237f.x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4/237f.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From SI. The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Jim‘ih's home and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raddāwha.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rad̄d̄awha.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She agreed to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go back on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condition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conditin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that she live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her to uncle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Mḥa.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MḤa.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When Jim‘ih came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came to ś.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Slīmān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Slēmān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to complain. SI,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malamm, chez Ḥ.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Najm.*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Najm.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Jim‘ih brought Faṛṛāj</w:t>
            </w:r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B; or alhadah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bx-as-sawdiy,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b-as-sawdiy,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he bx blackened</w:t>
            </w:r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alhadah bx-as-sawdiy, 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bx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blackened him.</w:t>
            </w:r>
          </w:p>
        </w:tc>
      </w:tr>
    </w:tbl>
    <w:p>
      <w:pPr>
        <w:pStyle w:val="Heading2"/>
      </w:pPr>
      <w:r>
        <w:rPr>
          <w:color w:val="2C3E50"/>
        </w:rPr>
        <w:t>FN-0003 — 8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married Salmān's daughter,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Nṣ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Nāfilih; I'm not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Nāfilih; I'm not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sure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whether this was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day round Xaśm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aṭ-Ṭarīf,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aṭ-Ṭārif,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he came to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he came to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Mṭayrih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Mṭayrih1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her daughter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daughter, and d̄abaḥ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‘alēha.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‘alēḥa.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 mother went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didn't actually beat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her-. people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her-.people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separated them quickly.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thinks the awarded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½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of the double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rest was too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high.</w:t>
            </w:r>
          </w:p>
        </w:tc>
      </w:tr>
    </w:tbl>
    <w:p>
      <w:pPr>
        <w:pStyle w:val="Heading2"/>
      </w:pPr>
      <w:r>
        <w:rPr>
          <w:color w:val="2C3E50"/>
        </w:rPr>
        <w:t>FN-0004 — 18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an account of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thex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thef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facts in this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made sense. Sālim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Slimān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Slāmān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(SS) and Faḍiyyih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Slimān (SS) and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Faḍiyyih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Faḍ̄iyyih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Ḥamdān, mother of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- his wife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Sa‘Īdih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Sa‘īdih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his sister.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to eat in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Sa‘Īdih's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Sa‘īdih's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mother's home. The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to his mother-in-law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Faḍiyyih's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Faḍ̄iyyih's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home to eat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two women -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Faḍiyyih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Faḍ̄iyyih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was not with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being it seems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tin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in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SS's own home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only bread, with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nox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no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bowl of ġmās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was in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d̄aram.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d̄aṛaṃ.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They evidently thought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and beat her.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Sa‘Īdih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Sa‘īdih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stayed in the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fled then to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śex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śēx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Jim‘ih. Within a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in the matter.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Sa‘Īdih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Sa‘īdih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later moved from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court, or else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have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h[?]ve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beaten him. At</w:t>
            </w:r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hearing before ‘Iliyān,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Sa‘Īdih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Sa‘īdih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was still with</w:t>
            </w:r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who xalaf al-Mṭūr,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al-Migāti‘ih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al-Māgāti‘ih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the Rumgān.</w:t>
            </w:r>
          </w:p>
        </w:tc>
      </w:tr>
      <w:tr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and the Rumgān.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 two last</w:t>
            </w:r>
          </w:p>
        </w:tc>
      </w:tr>
      <w:tr>
        <w:tc>
          <w:tcPr>
            <w:tcW w:type="dxa" w:w="576"/>
          </w:tcPr>
          <w:p>
            <w:r>
              <w:t>18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CLGs are: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[?]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‘Urjān; Rawasih; Migāti‘ih</w:t>
            </w:r>
          </w:p>
        </w:tc>
      </w:tr>
    </w:tbl>
    <w:p>
      <w:pPr>
        <w:pStyle w:val="Heading2"/>
      </w:pPr>
      <w:r>
        <w:rPr>
          <w:color w:val="2C3E50"/>
        </w:rPr>
        <w:t>FN-0005 — 13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all. Upon which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He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he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started another case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man called al-Madany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claimed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claimmed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that the money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‘Tāygih had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originallyb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originally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bought it from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of his son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XXXX ‘Id.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Mḥi ar-rRṃāg had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XXXX ‘Id. Mḥi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ar-rRṃāg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ar-Rṃāg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had at this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get her back.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moves back and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1967 war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fled to Jordan,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Jordan, and brought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back, saying he'd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get him made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śēxa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śēx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again. The pair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Israelis tried to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enroll. ‘Id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enroll 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in intelligence. He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second time?), Ṣāliḥ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ir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threatened to have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threatened to have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imprisoned, and ‘Id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‘Id imprisoned, and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fled back to</w:t>
            </w:r>
          </w:p>
        </w:tc>
      </w:tr>
    </w:tbl>
    <w:p>
      <w:pPr>
        <w:pStyle w:val="Heading2"/>
      </w:pPr>
      <w:r>
        <w:rPr>
          <w:color w:val="2C3E50"/>
        </w:rPr>
        <w:t>FN-0006 — 11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imprisonment of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Farajallah.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Farajallah 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After this Salāmih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After this Salāmih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ar-Rmāg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ar-Rṃāg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said that he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(who is his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xāl).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xāḷ).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It was agreed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Salāmih should yalḥas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an-nār.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an-nāṛ.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He gave Slēm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He gave Slēm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ar-Rmāg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ar-Rṃāg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as kifīl that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blacken. Ṣāliḥ threatens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Farajallah.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Farajallah 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One day at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day at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Kunṭillih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Kuntillih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well Ṣāliḥ drew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came before Ibn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Raḍwān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Raḍ̄wān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he had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pounds. Ṣāliḥ stabs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Sālim.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Sālim 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One day these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went to Mḥi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ar-Rmāg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ar-Rṃāg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to try to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accepted. Killing of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Ṣāliḥ: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Ṣāliḥ :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one day Faraj</w:t>
            </w:r>
          </w:p>
        </w:tc>
      </w:tr>
    </w:tbl>
    <w:p>
      <w:pPr>
        <w:pStyle w:val="Heading2"/>
      </w:pPr>
      <w:r>
        <w:rPr>
          <w:color w:val="2C3E50"/>
        </w:rPr>
        <w:t>FN-0007 — 10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Thamad, where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Gṣāṛ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Gṣār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were, and old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with Salāmih). Various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śexs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śēxs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- al-Gṣayyir, Ibin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theywere released.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śexship.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śēxship 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About four months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were taken in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foar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for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 couple of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deposed from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śexship,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śēxship,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the Rumgān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made ‘Iliy an-Nhāriy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śex.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śēx.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They didn't make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didn't make Mḥi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śex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śēx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since they knew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(cont.) and other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blows.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blows 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There was no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latter hit Mḥi.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Ṭulū‘.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Ṭulū‘ 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It seems Mḥi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Faṛṛāj ‘Id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Turbāniy,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‘Turbāniy,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Wdayyān, Sālim Sallām,</w:t>
            </w:r>
          </w:p>
        </w:tc>
      </w:tr>
    </w:tbl>
    <w:p>
      <w:pPr>
        <w:pStyle w:val="Heading2"/>
      </w:pPr>
      <w:r>
        <w:rPr>
          <w:color w:val="2C3E50"/>
        </w:rPr>
        <w:t>FN-0008 — 28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Field notes 8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Masāmḥih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Masāmiḥ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vs. Nṣērāt re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has two daughters: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Rayya'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Rayya’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(sic) and the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exchanging ‘Idih for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‘Alyih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‘Ālyih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(sic), but the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(sic), but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Gṣār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Gṣāṛ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demanded Rayya'. ‘Iliyān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Gṣār demanded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Rayya'.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Rayya’.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‘Iliyān explained that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exchanged for a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bride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brid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for her brother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for her brother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Slimān,'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Slimān,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but in the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SH) Sālim ‘Id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(Ns)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(Nṣ)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proposed to young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‘Iliyān that 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"beat"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""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young ‘Id Farrāj.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"beat" young ‘Id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Farrāj.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Faṛṛāj.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Sālim ‘Id said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have proposed that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Rayya'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Rayya’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take a and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Rayya' take a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""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kill ‘Id,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wedding.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Ns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Nṣ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thought the marriage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went to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Gṣār,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Gṣāṛ,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explained the problems</w:t>
            </w:r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remains Mismiḥ.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Ns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Nṣ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now went to</w:t>
            </w:r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us your sister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Rayya'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Rayya’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for Mismiḥ ‘Id,</w:t>
            </w:r>
          </w:p>
        </w:tc>
      </w:tr>
      <w:tr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‘Idih's gaṣalah.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Ns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Nṣ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wadda‘aw. Slimān then</w:t>
            </w:r>
          </w:p>
        </w:tc>
      </w:tr>
      <w:tr>
        <w:tc>
          <w:tcPr>
            <w:tcW w:type="dxa" w:w="576"/>
          </w:tcPr>
          <w:p>
            <w:r>
              <w:t>18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effort to get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Rayya'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Rayya’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for Mismiḥ ‘Id.</w:t>
            </w:r>
          </w:p>
        </w:tc>
      </w:tr>
      <w:tr>
        <w:tc>
          <w:tcPr>
            <w:tcW w:type="dxa" w:w="576"/>
          </w:tcPr>
          <w:p>
            <w:r>
              <w:t>19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news of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Rayya'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Rayya’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being given to</w:t>
            </w:r>
          </w:p>
        </w:tc>
      </w:tr>
      <w:tr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Sallām, Sālim adxal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Rayya'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Rayya’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‘a QalāOih mn-al-Gṣār,</w:t>
            </w:r>
          </w:p>
        </w:tc>
      </w:tr>
      <w:tr>
        <w:tc>
          <w:tcPr>
            <w:tcW w:type="dxa" w:w="576"/>
          </w:tcPr>
          <w:p>
            <w:r>
              <w:t>21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Rayya' ‘a QalāOih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mn-al-Gṣār,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mn-al-Gṣāṛ,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maybe xaṭṭ</w:t>
            </w:r>
          </w:p>
        </w:tc>
      </w:tr>
      <w:tr>
        <w:tc>
          <w:tcPr>
            <w:tcW w:type="dxa" w:w="576"/>
          </w:tcPr>
          <w:p>
            <w:r>
              <w:t>22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xaṭṭ 9. 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said,m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said,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"Ana abda mjn</w:t>
            </w:r>
          </w:p>
        </w:tc>
      </w:tr>
      <w:tr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Ibin Jim‘ih, Ibin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‘Ayid,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‘Āyid,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one other.</w:t>
            </w:r>
          </w:p>
        </w:tc>
      </w:tr>
      <w:tr>
        <w:tc>
          <w:tcPr>
            <w:tcW w:type="dxa" w:w="576"/>
          </w:tcPr>
          <w:p>
            <w:r>
              <w:t>24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claims on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Ns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Nṣ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for their actions.</w:t>
            </w:r>
          </w:p>
        </w:tc>
      </w:tr>
      <w:tr>
        <w:tc>
          <w:tcPr>
            <w:tcW w:type="dxa" w:w="576"/>
          </w:tcPr>
          <w:p>
            <w:r>
              <w:t>25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as soon as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Farrāj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Faṛṛāj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gets back from</w:t>
            </w:r>
          </w:p>
        </w:tc>
      </w:tr>
      <w:tr>
        <w:tc>
          <w:tcPr>
            <w:tcW w:type="dxa" w:w="576"/>
          </w:tcPr>
          <w:p>
            <w:r>
              <w:t>26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Unlike some other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Gṣār,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Gṣāṛ,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he wants the</w:t>
            </w:r>
          </w:p>
        </w:tc>
      </w:tr>
      <w:tr>
        <w:tc>
          <w:tcPr>
            <w:tcW w:type="dxa" w:w="576"/>
          </w:tcPr>
          <w:p>
            <w:r>
              <w:t>27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he wants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Ns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Nṣ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to stay in</w:t>
            </w:r>
          </w:p>
        </w:tc>
      </w:tr>
      <w:tr>
        <w:tc>
          <w:tcPr>
            <w:tcW w:type="dxa" w:w="576"/>
          </w:tcPr>
          <w:p>
            <w:r>
              <w:t>28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judge, e.g. Ibin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‘Ayid.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‘Āyid. </w:t>
            </w:r>
          </w:p>
        </w:tc>
      </w:tr>
    </w:tbl>
    <w:p>
      <w:pPr>
        <w:pStyle w:val="Heading2"/>
      </w:pPr>
      <w:r>
        <w:rPr>
          <w:color w:val="2C3E50"/>
        </w:rPr>
        <w:t>FN-0009 — 23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notes 9 Bilād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aś-Ṣgēliy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aś-Śgēliy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28-29Nov 78. From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There is a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Xanṭally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Xanṭaliy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rub‘ called the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Ṣagalah (ancestors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aś-Ṣgēliy),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aś-Śgēliy),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who long ago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group -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aś-Ṣgēliy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aś-Śgēliy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- claimed some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wadi called W.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al-Bayyāḍ,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al-Bayyāḍ̄,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which is marked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flows into W.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al-Jīḍ‘.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al-Jiḍ̄‘.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Ḥsēn gave me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borders of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Ṣgēliy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Śgēliy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land thus: ḥadīdha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is Abu Raṣāṣah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(Ṣaṛ.).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(Ṣaf.).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Min fōg yḥiddha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east, malagit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al-Jīḍ‘, (malagīh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al-Jiḍ̄‘, (malagih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means something like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stone, as if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pavedx)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paved)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Ṭawr al-Hdiy.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Ṭawr al-Hdiy. Min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tagrīb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taġrīb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xālaṣ - qanāt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tagrīb xālaṣ -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qanāt aś-Ṣgēliy.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ganāt aś-Śgēliy.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Min śmāl, nawāḥiy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Min śmāl, nawāḥiy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bdi‘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bdī‘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- qabr williy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nawāḥiy bdi‘ -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qabr williy f-al-biyyāḍ. aṣ-ṣufr w-al-Biyyāḍ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gabr wiliy f-al-biyyāḍ̄. aṣ-Ṣufr w-al-Biyyāḍ̄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w-abu Swēraḥ -</w:t>
            </w:r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bounded belonged to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aś-Ṣgēliy.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aś-Śgēliy.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It seems that</w:t>
            </w:r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1967 a few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Xanāṭlih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Xanāṭliy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would from time</w:t>
            </w:r>
          </w:p>
        </w:tc>
      </w:tr>
      <w:tr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round here. Among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them were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themwere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Ḥsēn ‘Āyid, Swēriy,</w:t>
            </w:r>
          </w:p>
        </w:tc>
      </w:tr>
      <w:tr>
        <w:tc>
          <w:tcPr>
            <w:tcW w:type="dxa" w:w="576"/>
          </w:tcPr>
          <w:p>
            <w:r>
              <w:t>18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place before this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chez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che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Abu Mṣēfir (Ḥwēṭāt)</w:t>
            </w:r>
          </w:p>
        </w:tc>
      </w:tr>
      <w:tr>
        <w:tc>
          <w:tcPr>
            <w:tcW w:type="dxa" w:w="576"/>
          </w:tcPr>
          <w:p>
            <w:r>
              <w:t>19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this chez Abu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Mṣēfir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Nṣēfir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(Ḥwēṭāt) at which</w:t>
            </w:r>
          </w:p>
        </w:tc>
      </w:tr>
      <w:tr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represented by Sālim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‘Ayid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‘Āyid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Ḥmēd Ibn</w:t>
            </w:r>
          </w:p>
        </w:tc>
      </w:tr>
      <w:tr>
        <w:tc>
          <w:tcPr>
            <w:tcW w:type="dxa" w:w="576"/>
          </w:tcPr>
          <w:p>
            <w:r>
              <w:t>21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and Ḥmēd Ibn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Jim‘iḥ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Jim‘ih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- got a</w:t>
            </w:r>
          </w:p>
        </w:tc>
      </w:tr>
      <w:tr>
        <w:tc>
          <w:tcPr>
            <w:tcW w:type="dxa" w:w="576"/>
          </w:tcPr>
          <w:p>
            <w:r>
              <w:t>22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land. On this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occasion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6ccasion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 Ṣafāyḥih broke</w:t>
            </w:r>
          </w:p>
        </w:tc>
      </w:tr>
      <w:tr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market in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al-‘Arīṣ.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al-‘Arīś.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No-one was beaten.</w:t>
            </w:r>
          </w:p>
        </w:tc>
      </w:tr>
    </w:tbl>
    <w:p>
      <w:pPr>
        <w:pStyle w:val="Heading2"/>
      </w:pPr>
      <w:r>
        <w:rPr>
          <w:color w:val="2C3E50"/>
        </w:rPr>
        <w:t>FN-0010 — 7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exchanged Fuṭūm for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Ḥ.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H.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Najm's daughter "‘Udiy".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Ḥ. Najm's daughter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"‘Udiy".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"‘Odiy".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Slēm could add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sinn, yā tsūg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nad̄wah.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naḍwah.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Salmān did this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good deal: he's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spent time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spent.time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both over in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one of them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wafers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waters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at Bīr Mālḥih,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to water. He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i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says he will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live in W.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Mrāx with his</w:t>
            </w:r>
          </w:p>
        </w:tc>
      </w:tr>
    </w:tbl>
    <w:p>
      <w:pPr>
        <w:pStyle w:val="Heading2"/>
      </w:pPr>
      <w:r>
        <w:rPr>
          <w:color w:val="2C3E50"/>
        </w:rPr>
        <w:t>FN-0011 — 10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camels. Inheritance Small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stock.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stock 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My information on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owns some small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stock.*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stock. *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Thus when the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mother's).] A girl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his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is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given her share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more. In talking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aboutt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about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this subject, Slēm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food for stock.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Camels.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Camels 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At the time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daughter) had none.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Land.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Land 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Also equally divided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plots in W.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al-'Agābih.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al-‘Agābih.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Each of these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for each son.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Money.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Money 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This is not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man died after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h'd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he'd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just sold a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children. In contrast,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her'right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her right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to her small</w:t>
            </w:r>
          </w:p>
        </w:tc>
      </w:tr>
    </w:tbl>
    <w:p>
      <w:pPr>
        <w:pStyle w:val="Heading2"/>
      </w:pPr>
      <w:r>
        <w:rPr>
          <w:color w:val="2C3E50"/>
        </w:rPr>
        <w:t>FN-0012 — 7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Field notes 12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Gṣār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Gṣāṛ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mdamah of women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in the mdamah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(Gṣār,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(Gṣāṛ,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Ms., some Ns,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to SH as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gua rantor.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guarantor.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However, if I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of the Gs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sub-groups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sub-group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for each of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something) ana kifilt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lak,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lak 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I guarantee you(that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to the verb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śa‘‘, i,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śa‘‘ , i 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which is used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flān in fīh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ḥuṛmah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ḥurṃah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śākiyih,'news came from</w:t>
            </w:r>
          </w:p>
        </w:tc>
      </w:tr>
    </w:tbl>
    <w:p>
      <w:pPr>
        <w:pStyle w:val="Heading2"/>
      </w:pPr>
      <w:r>
        <w:rPr>
          <w:color w:val="2C3E50"/>
        </w:rPr>
        <w:t>FN-0013 — 18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x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Field notes 13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*w-al-ġnaymāt w-‘a-kull nās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w-‘a-kull nās barra.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Field notes 13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 noun śa‘‘ih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SH as awwal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al-xaḅar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al-xaḅaṛ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- the news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might say ana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mi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simi‘t śa‘‘ih, bass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you will get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manṣad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manśad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jīrih, and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will get two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manṣads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manśads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two jīrihs.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have to pay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ḥaggēn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ḥāggen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to their ḥagg.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and he wasn't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surprised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suprised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by it. The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as a whole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(al-Xanāṭlih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(al-xanāṭlih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xamsih waḥdih ‘a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(al-Xanāṭlih xamsih waḥdih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‘a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‘ā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najamāt)* and for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Xanāṭlih. The whole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Gṣār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Gṣāṛ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mdamah is a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I suppose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Aḥaywāt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Ahaywāt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are also a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‘Id within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Gṣār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Gṣāṛ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(the ‘Yēdāt &lt;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Gṣār (the ‘Yēdāt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&lt;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‘Id). Clearly, every</w:t>
            </w:r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converse is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perhaps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not true: the</w:t>
            </w:r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sub-CLG within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Gṣār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Gṣāṛ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mdamah. However, even</w:t>
            </w:r>
          </w:p>
        </w:tc>
      </w:tr>
      <w:tr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there are two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distinct/xamsihs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distinct xamsihs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such that I</w:t>
            </w:r>
          </w:p>
        </w:tc>
      </w:tr>
      <w:tr>
        <w:tc>
          <w:tcPr>
            <w:tcW w:type="dxa" w:w="576"/>
          </w:tcPr>
          <w:p>
            <w:r>
              <w:t>18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tape 49,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Gṣār mdamah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Gṣāṛ madamah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of , the</w:t>
            </w:r>
          </w:p>
        </w:tc>
      </w:tr>
    </w:tbl>
    <w:p>
      <w:pPr>
        <w:pStyle w:val="Heading2"/>
      </w:pPr>
      <w:r>
        <w:rPr>
          <w:color w:val="2C3E50"/>
        </w:rPr>
        <w:t>FN-0014 — 17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revent for Najm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‘Iliyān.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‘Illyān.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When I asked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for ṭulū‘,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Gṣār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Gṣāṛ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could have allowed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even without ‘Id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‘Iliyān's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‘Illyān's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consent, though in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of kinship.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Gṣār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Gṣāṛ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are an XXg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Gṣār are an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XXg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‘āylih; the Gṣār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XXg ‘āylih;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Gṣār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Gṣāṛ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mdamah isn't. Ḥ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Ns, in contrast,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x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were an ‘āylih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fī nafs al-‘āylih.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ṣ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Śaffih is This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visit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Gṣār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Gṣāṛ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made to Daxalallah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visit that SH,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Farrāj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Faṛṛāj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b. Slēmān and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widdkiy yāh min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dārkiy",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ḍ̄arkiy",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returns with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of a woman.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-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Small stock and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of the small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stockz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stock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that belong to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in Thamad and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small /stock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Kuntillih small/stock gives/fodder,</w:t>
            </w:r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Thamad and Kuntillih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small/stock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gives/fodder, wherezas when</w:t>
            </w:r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husband puts a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£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bigger investment into</w:t>
            </w:r>
          </w:p>
        </w:tc>
      </w:tr>
      <w:tr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many animals were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ix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involved, etc. He</w:t>
            </w:r>
          </w:p>
        </w:tc>
      </w:tr>
    </w:tbl>
    <w:p>
      <w:pPr>
        <w:pStyle w:val="Heading2"/>
      </w:pPr>
      <w:r>
        <w:rPr>
          <w:color w:val="2C3E50"/>
        </w:rPr>
        <w:t>FN-0015 — 4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her by SI.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śa‘‘ (θ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śā‘‘ (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12) Salāmih śa‘‘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(θ 12) Salāmih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śa‘‘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śā‘‘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al-xabar layyī, S.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or uncertain authenticity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śa‘‘ih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śā‘‘ih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is certain news.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it back to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al-‘Arīḍ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al-‘ArīḌ̄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in a week</w:t>
            </w:r>
          </w:p>
        </w:tc>
      </w:tr>
    </w:tbl>
    <w:p>
      <w:pPr>
        <w:pStyle w:val="Heading2"/>
      </w:pPr>
      <w:r>
        <w:rPr>
          <w:color w:val="2C3E50"/>
        </w:rPr>
        <w:t>FN-0016 — 7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talk on tapes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no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140-141. At 9.00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Nṣ were in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Tlē‘it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Ṭlē‘it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Saṛṛāh, a small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maybe ‘Iliyān Ibn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Raḍwān).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Raḍ̄wān).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 large comfortable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and a proper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Beḍouin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Bedouin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guest tent -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‘Iliy hired a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pickup/[?]an-Nīzān's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pickup Xān-Nīzān's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nephew to get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men were already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there: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there;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Msallam Abu Ṛās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connexion with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renxewal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renewal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of the ‘aṭwa</w:t>
            </w:r>
          </w:p>
        </w:tc>
      </w:tr>
    </w:tbl>
    <w:p>
      <w:pPr>
        <w:pStyle w:val="Heading2"/>
      </w:pPr>
      <w:r>
        <w:rPr>
          <w:color w:val="2C3E50"/>
        </w:rPr>
        <w:t>FN-0017 — 21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accusation that Sālim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had offered IL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killing of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Farrāj. Sālim offered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were dismissed almost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automatically: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automatically;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one was that/‘Iliy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automatically: one was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that/‘Iliy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that/Iliy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or Mismiḥ ‘Id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that/‘Iliy or Mismiḥ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had tried to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‘Iliyān to kill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to get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seems to be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true).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true)..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There seems no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remains unclear and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I'll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I’ll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have to go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daxaled by Sālim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to SI, Sallām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dispute with Ḥamdān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‘Id,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he and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and he and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‘Iliyān did it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of ‘Iliyān Ibn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Mismiḥ.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Mismịḥ.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Her F, ‘Iliy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Farrāj of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Ṭhaytiyyih,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Ṭhayṭiyyih,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who had her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at the time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‘Iliyān wasn’t married,</w:t>
            </w:r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daxal? Sālim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would gawwam the</w:t>
            </w:r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each get a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manṣad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manśad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wijh from ‘Iliyān.</w:t>
            </w:r>
          </w:p>
        </w:tc>
      </w:tr>
      <w:tr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and to keep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her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her,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till her husband</w:t>
            </w:r>
          </w:p>
        </w:tc>
      </w:tr>
      <w:tr>
        <w:tc>
          <w:tcPr>
            <w:tcW w:type="dxa" w:w="576"/>
          </w:tcPr>
          <w:p>
            <w:r>
              <w:t>18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to pay a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manṣad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manśad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for an offence</w:t>
            </w:r>
          </w:p>
        </w:tc>
      </w:tr>
      <w:tr>
        <w:tc>
          <w:tcPr>
            <w:tcW w:type="dxa" w:w="576"/>
          </w:tcPr>
          <w:p>
            <w:r>
              <w:t>19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he awards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manṣad,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manśad,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these words</w:t>
            </w:r>
          </w:p>
        </w:tc>
      </w:tr>
      <w:tr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back to Ṭlā‘it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Ṣarrāḥ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Saṛṛāh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(with Ibn Mismiḥ)</w:t>
            </w:r>
          </w:p>
        </w:tc>
      </w:tr>
      <w:tr>
        <w:tc>
          <w:tcPr>
            <w:tcW w:type="dxa" w:w="576"/>
          </w:tcPr>
          <w:p>
            <w:r>
              <w:t>21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lot of talk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whirch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which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I recorded.</w:t>
            </w:r>
          </w:p>
        </w:tc>
      </w:tr>
    </w:tbl>
    <w:p>
      <w:pPr>
        <w:pStyle w:val="Heading2"/>
      </w:pPr>
      <w:r>
        <w:rPr>
          <w:color w:val="2C3E50"/>
        </w:rPr>
        <w:t>FN-0018 — 8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also re W.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al-Bēḍ.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al-Bēḍ̄.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 question was,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mdamah help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Gṣāṛ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Gṣār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in any problems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to help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Gṣāṛ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Gṣār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(only Ḥ. Najm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make the three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badwiśhs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badwihs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then start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start seizing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Ḥs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Hs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camels, and no-one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Ḥs, then that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group's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groups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camels would also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for returning. Ḥsēn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‘Ayid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‘Āyid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has two small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wadi to Ḥsēn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‘Ayid's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‘Āyid's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home (say 2</w:t>
            </w:r>
          </w:p>
        </w:tc>
      </w:tr>
    </w:tbl>
    <w:p>
      <w:pPr>
        <w:pStyle w:val="Heading2"/>
      </w:pPr>
      <w:r>
        <w:rPr>
          <w:color w:val="2C3E50"/>
        </w:rPr>
        <w:t>FN-0019 — 19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(kuḥl) by Faṛṛāj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'Iliyān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‘Iliyān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for the pur-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his home, 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quarrelled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quarreled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with young 'Id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quarrelled with young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'Id Farrāj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 Faṛṛāj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about the matter,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about the matter,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'Id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claiming it was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other, and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'Iliyān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‘Iliyān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Slēmān also took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morning, it seems,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Farrāj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Faṛṛāj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turned up and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him to Ḥsēn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'Āyid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‘Āyid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to consult him,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Gardūd with Ḥsēn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'Āyid.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‘Āyid.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Ḥsēn's reaction was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among the Xanāṭlih.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Bakc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Back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to the clinic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were around: Ibrahīm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'Abd al-'Āṭiy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‘Abd al-‘Āṭiy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came in from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lower W.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'Agābah;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‘Agābah;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the 'Tāygih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'Agābah; and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'Tāygih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‘Tāygih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lorry was also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also around.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'Tāygih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‘Tāygih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are building a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friend Sālim Ibn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'Tayyig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‘Tayyig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are not affected.</w:t>
            </w:r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back to al-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'Arīś.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‘Arīś.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When we stopped</w:t>
            </w:r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dinner with Ḥsēn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'Āyid.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‘Āyid.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Slept in the</w:t>
            </w:r>
          </w:p>
        </w:tc>
      </w:tr>
      <w:tr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in the clinic.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Saturday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Satuday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2 Dec 1978</w:t>
            </w:r>
          </w:p>
        </w:tc>
      </w:tr>
      <w:tr>
        <w:tc>
          <w:tcPr>
            <w:tcW w:type="dxa" w:w="576"/>
          </w:tcPr>
          <w:p>
            <w:r>
              <w:t>18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wife of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'Id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Abu Graygānih who</w:t>
            </w:r>
          </w:p>
        </w:tc>
      </w:tr>
      <w:tr>
        <w:tc>
          <w:tcPr>
            <w:tcW w:type="dxa" w:w="576"/>
          </w:tcPr>
          <w:p>
            <w:r>
              <w:t>19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Z of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'Id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b Sallām). Went</w:t>
            </w:r>
          </w:p>
        </w:tc>
      </w:tr>
    </w:tbl>
    <w:p>
      <w:pPr>
        <w:pStyle w:val="Heading2"/>
      </w:pPr>
      <w:r>
        <w:rPr>
          <w:color w:val="2C3E50"/>
        </w:rPr>
        <w:t>FN-0020 — 22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20 Wuday al-Bēḍ̄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I got back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day of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ṣadagah,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ṣadaqah,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originally fixed for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had come with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Farrāj;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Faṛṛāj;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 only one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was Mha b.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Sālāmih.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Salāmih.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When I arrived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6.00. In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meantwhile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meanwhile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SH had brough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in for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ṣadagah,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ṣadaqah,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a lot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Elat for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ṣadagah),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ṣadaqah),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Slēmān b. Ḥ.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Slēm, the two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‘Ṭāygih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‘Tāygih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brothers, ‘Iliy Ḥamdān,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Slēmān Ḥamdān, Ḥsēn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‘Ayid,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‘Āyid,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Sālim Slēmān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now from B.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al-Māliḥ.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al-Mālḥih.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By the end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unusually comfortable.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talks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talk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continued till midnight.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in and called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Farrāj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Faṛṛāj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 liar. For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extremely heated, with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Farrāj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Faṛṛāj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SH doing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(or rather: shouting).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Farrāj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Faṛṛāj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tried to get</w:t>
            </w:r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to get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Gṣār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Gṣāṛ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to go to</w:t>
            </w:r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to court against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Farrāj.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Faṛṛāj.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 latter's feeble</w:t>
            </w:r>
          </w:p>
        </w:tc>
      </w:tr>
      <w:tr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any case, was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Farrāj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Faṛṛāj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must now do</w:t>
            </w:r>
          </w:p>
        </w:tc>
      </w:tr>
      <w:tr>
        <w:tc>
          <w:tcPr>
            <w:tcW w:type="dxa" w:w="576"/>
          </w:tcPr>
          <w:p>
            <w:r>
              <w:t>18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to make three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badwixhs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badwihs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against the Ḥs</w:t>
            </w:r>
          </w:p>
        </w:tc>
      </w:tr>
      <w:tr>
        <w:tc>
          <w:tcPr>
            <w:tcW w:type="dxa" w:w="576"/>
          </w:tcPr>
          <w:p>
            <w:r>
              <w:t>19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badwixhs against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Ḥs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Hs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put the</w:t>
            </w:r>
          </w:p>
        </w:tc>
      </w:tr>
      <w:tr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(2) Ḥsēn b.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‘Ayid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‘Āyid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at one point</w:t>
            </w:r>
          </w:p>
        </w:tc>
      </w:tr>
      <w:tr>
        <w:tc>
          <w:tcPr>
            <w:tcW w:type="dxa" w:w="576"/>
          </w:tcPr>
          <w:p>
            <w:r>
              <w:t>21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he proposed to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Farrāj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Faṛṛāj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that he make</w:t>
            </w:r>
          </w:p>
        </w:tc>
      </w:tr>
      <w:tr>
        <w:tc>
          <w:tcPr>
            <w:tcW w:type="dxa" w:w="576"/>
          </w:tcPr>
          <w:p>
            <w:r>
              <w:t>22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Gs. If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Farrāj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Faṛṛāj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were to do</w:t>
            </w:r>
          </w:p>
        </w:tc>
      </w:tr>
    </w:tbl>
    <w:p>
      <w:pPr>
        <w:pStyle w:val="Heading2"/>
      </w:pPr>
      <w:r>
        <w:rPr>
          <w:color w:val="2C3E50"/>
        </w:rPr>
        <w:t>FN-0021 — 4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had bawwaged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Hs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Ḥs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to al-‘Urḍ̄iy when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their jeep, Sālim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Slēmān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Slēman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(Ns) went to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3 Dec. 1978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Ṣadaqah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Ṣadagah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day. Farrāj Slēmān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round Naxl today,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b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since transport was</w:t>
            </w:r>
          </w:p>
        </w:tc>
      </w:tr>
    </w:tbl>
    <w:p>
      <w:pPr>
        <w:pStyle w:val="Heading2"/>
      </w:pPr>
      <w:r>
        <w:rPr>
          <w:color w:val="2C3E50"/>
        </w:rPr>
        <w:t>FN-0022 — 8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(though not his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ṣadagah)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ṣadaqah)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along as well.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of these people..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They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‘They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are comped near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two brothers), and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Mḥa b. Sālim.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local problems,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X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I learnt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almost all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children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chiddren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invented aches and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 sack of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ṣadagah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ṣadaqah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flour for Sālim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on SH vs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.Ṣāliḥ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Ṣāliḥ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re ḥagg al-bēt.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and spent a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week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‘week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with the Hoffers</w:t>
            </w:r>
          </w:p>
        </w:tc>
      </w:tr>
    </w:tbl>
    <w:p>
      <w:pPr>
        <w:pStyle w:val="Heading2"/>
      </w:pPr>
      <w:r>
        <w:rPr>
          <w:color w:val="2C3E50"/>
        </w:rPr>
        <w:t>FN-0023 — 6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field notes 23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Wednesday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Wedsday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24 Jan. 1979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Muṣṭafa the teacher.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Turnts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Turns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out that SH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take; and also,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ás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often before, found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I went to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.visit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visit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them with Sālim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over to Bīr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Mālḥih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Mālḥịh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looking for five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watering at Aṃṃ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Si‘īd.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Si ‘īd.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No sign of</w:t>
            </w:r>
          </w:p>
        </w:tc>
      </w:tr>
    </w:tbl>
    <w:p>
      <w:pPr>
        <w:pStyle w:val="Heading2"/>
      </w:pPr>
      <w:r>
        <w:rPr>
          <w:color w:val="2C3E50"/>
        </w:rPr>
        <w:t>FN-0024 — 23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field notes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:4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24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Ibin Jirā̧d didn't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notes :4 Ibin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Jirā̧d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Jiṛād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didn't like this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daxal ‘a Ibin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Rāḍiy.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Rāḍ̄iy.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 latter then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arranged for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Jirā̧ydih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Jiṛāydih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the Awlād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with Slēmān Ibin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Jirā̧d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Jiṛād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with him. The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specially up from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Elat)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Ēlat)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his brother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Slēmān Ḥamdān.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Jirā̧ydih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Jiṛāydih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only had Slēmān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‘Id b. ‘Āmir,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Kbay‘ih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Rbay‘ih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other Tihis,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but not Ibin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Rāḍiy,who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Rāḍ̄iy,who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had some other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been getting a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kifīl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kifil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for the Jirā̧ydih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kifīl for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Jirā̧ydih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Jiṛāydih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- it's not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clear whether Ibin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Rāḍiy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Rāḍ̄iy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would agree to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he was absent.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Ḥagg al-maq‘ad: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Ḥage al-maṣ‘ad: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‘Id Salāmih vs.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‘Id Salāmih vs.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Swēlim/‘Awwād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Swēlim ‘Awwād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(both Ġraygānis) :</w:t>
            </w:r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(both Ġraygānis) :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98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 following case</w:t>
            </w:r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the subject of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ḥagg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ḥage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al-bakārij. The case</w:t>
            </w:r>
          </w:p>
        </w:tc>
      </w:tr>
      <w:tr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judge, and xwānih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[?]lsānih.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lsānih.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 case was</w:t>
            </w:r>
          </w:p>
        </w:tc>
      </w:tr>
      <w:tr>
        <w:tc>
          <w:tcPr>
            <w:tcW w:type="dxa" w:w="576"/>
          </w:tcPr>
          <w:p>
            <w:r>
              <w:t>18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threatened Salāmih. ‘Id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didt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did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 talking for</w:t>
            </w:r>
          </w:p>
        </w:tc>
      </w:tr>
      <w:tr>
        <w:tc>
          <w:tcPr>
            <w:tcW w:type="dxa" w:w="576"/>
          </w:tcPr>
          <w:p>
            <w:r>
              <w:t>19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(like SH in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ḥagg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ḥage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al-bēt, but contra</w:t>
            </w:r>
          </w:p>
        </w:tc>
      </w:tr>
      <w:tr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ṛiḅā‘iyyih for raf‘it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as-ṣīniyyih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aṣ-ṣīniyyih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w-tanzīlha. Query: all</w:t>
            </w:r>
          </w:p>
        </w:tc>
      </w:tr>
      <w:tr>
        <w:tc>
          <w:tcPr>
            <w:tcW w:type="dxa" w:w="576"/>
          </w:tcPr>
          <w:p>
            <w:r>
              <w:t>21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raf‘it as-ṣīniyyih w-tanzīlha.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Query: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Query :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all fāt? The</w:t>
            </w:r>
          </w:p>
        </w:tc>
      </w:tr>
      <w:tr>
        <w:tc>
          <w:tcPr>
            <w:tcW w:type="dxa" w:w="576"/>
          </w:tcPr>
          <w:p>
            <w:r>
              <w:t>22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Sālim awarded (a)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ḥagg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ḥage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al-bakārij of ṛiḅā‘</w:t>
            </w:r>
          </w:p>
        </w:tc>
      </w:tr>
      <w:tr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+ 3 kilmāt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bayāḍ.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bayāḍ̄.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 camels were</w:t>
            </w:r>
          </w:p>
        </w:tc>
      </w:tr>
    </w:tbl>
    <w:p>
      <w:pPr>
        <w:pStyle w:val="Heading2"/>
      </w:pPr>
      <w:r>
        <w:rPr>
          <w:color w:val="2C3E50"/>
        </w:rPr>
        <w:t>FN-0025 — 11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always gets a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mansād;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manśad;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and that he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got back from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al-‘Arīs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al-‘Arīś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he took Muṣṭafa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he didn't he'd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complainx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complain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to Lezer; but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not around. Into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Bīr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BĪr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Mālḥih at 3.30,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down at Aṃṃ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Sa‘īd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Sa‘Īd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waiting for some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come, at Aṃṃ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Sa‘īd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Sa‘Īd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there is some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bright lad of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xmaybe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maybe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8, and at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Dax and Mḥi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had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haḍ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their ‘izbih. I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in the W.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al-‘Arīs,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al-‘Arīś,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in the same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and a few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chxickens.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chickens.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He seems to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live off his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legal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.legal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earnings plus money</w:t>
            </w:r>
          </w:p>
        </w:tc>
      </w:tr>
    </w:tbl>
    <w:p>
      <w:pPr>
        <w:pStyle w:val="Heading2"/>
      </w:pPr>
      <w:r>
        <w:rPr>
          <w:color w:val="2C3E50"/>
        </w:rPr>
        <w:t>FN-0026 — 13 difference(s)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76"/>
        <w:gridCol w:w="9504"/>
      </w:tblGrid>
      <w:tr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val="clear" w:fill="2C3E50"/>
          </w:tcPr>
          <w:p>
            <w:r>
              <w:rPr>
                <w:b/>
                <w:color w:val="FFFFFF"/>
              </w:rPr>
              <w:t>Difference in context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is a big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zwārah.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zwāṛah.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Friday 26 Jan.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his home -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tents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of goats hair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good places for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mag‘āds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mag‘ad̄s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in the ṭarfa.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bright boy called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Ḥmūd/and Slēmān,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and Slēman,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son of the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Sulūm, mother of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z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Dax's son in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who is (and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it'sm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it's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maybe exacerbated at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with Sālim and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Slēmān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Slēman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Najm, and then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with Dax and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śēx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Śēx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Faraj of the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Faraj of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Firā‘iyyih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Frā‘iyyih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to get petrol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think), called Bīr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Hijiyyih.*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Hijiyyih*.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Here there is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who, like virtually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all/the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the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others in the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one of the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Baḍārah,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Badāṛah,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a man called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9504"/>
          </w:tcPr>
          <w:p>
            <w:r/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 xml:space="preserve">things (much better </w:t>
            </w:r>
            <w:r>
              <w:rPr>
                <w:rFonts w:ascii="Times New Roman" w:hAnsi="Times New Roman"/>
                <w:b w:val="0"/>
                <w:i w:val="0"/>
                <w:strike/>
                <w:color w:val="C0392B"/>
                <w:sz w:val="21"/>
              </w:rPr>
              <w:t xml:space="preserve">than </w:t>
            </w:r>
            <w:r>
              <w:rPr>
                <w:rFonts w:ascii="Times New Roman" w:hAnsi="Times New Roman"/>
                <w:b/>
                <w:i w:val="0"/>
                <w:strike w:val="0"/>
                <w:color w:val="1E8A3C"/>
                <w:sz w:val="21"/>
              </w:rPr>
              <w:t xml:space="preserve">th:n </w:t>
            </w:r>
            <w:r>
              <w:rPr>
                <w:rFonts w:ascii="Times New Roman" w:hAnsi="Times New Roman"/>
                <w:b w:val="0"/>
                <w:i w:val="0"/>
                <w:strike w:val="0"/>
                <w:color w:val="555555"/>
                <w:sz w:val="19"/>
              </w:rPr>
              <w:t>the Thamad shop).</w:t>
            </w:r>
          </w:p>
        </w:tc>
      </w:tr>
    </w:tbl>
    <w:p>
      <w:r>
        <w:rPr>
          <w:b/>
          <w:i w:val="0"/>
          <w:strike w:val="0"/>
        </w:rPr>
        <w:t>Total word-level differences across all 26 scans: 341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