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A0CCC" w14:textId="77777777" w:rsidR="00250B1C" w:rsidRDefault="00250B1C" w:rsidP="00250B1C">
      <w:pPr>
        <w:jc w:val="center"/>
        <w:rPr>
          <w:rFonts w:asciiTheme="majorHAnsi" w:hAnsiTheme="majorHAnsi"/>
          <w:b/>
          <w:sz w:val="40"/>
          <w:szCs w:val="40"/>
        </w:rPr>
      </w:pPr>
    </w:p>
    <w:p w14:paraId="14A9C57B" w14:textId="77777777" w:rsidR="00250B1C" w:rsidRPr="00250B1C" w:rsidRDefault="00250B1C" w:rsidP="00250B1C">
      <w:pPr>
        <w:jc w:val="center"/>
        <w:rPr>
          <w:rFonts w:asciiTheme="majorHAnsi" w:hAnsiTheme="majorHAnsi"/>
          <w:b/>
          <w:sz w:val="40"/>
          <w:szCs w:val="40"/>
        </w:rPr>
      </w:pPr>
      <w:r w:rsidRPr="00250B1C">
        <w:rPr>
          <w:rFonts w:asciiTheme="majorHAnsi" w:hAnsiTheme="majorHAnsi"/>
          <w:b/>
          <w:sz w:val="40"/>
          <w:szCs w:val="40"/>
        </w:rPr>
        <w:t>TO STUDY THE MUTATIONS IN HBB GENE OF   SICKLE CELL DISEASES AND TO CORRELATE THESE MUTATIONS WIH THE DISEASE SEVERITY IN THE DISTRICT SWAT</w:t>
      </w:r>
    </w:p>
    <w:p w14:paraId="5009AB37" w14:textId="77777777" w:rsidR="00250B1C" w:rsidRDefault="00250B1C" w:rsidP="00250B1C">
      <w:pPr>
        <w:rPr>
          <w:rFonts w:asciiTheme="majorHAnsi" w:hAnsiTheme="majorHAnsi"/>
          <w:b/>
          <w:sz w:val="40"/>
          <w:szCs w:val="40"/>
        </w:rPr>
      </w:pPr>
    </w:p>
    <w:p w14:paraId="1DFA4B47" w14:textId="77777777" w:rsidR="00250B1C" w:rsidRDefault="00250B1C" w:rsidP="007615CE">
      <w:pPr>
        <w:jc w:val="center"/>
        <w:rPr>
          <w:rFonts w:asciiTheme="majorHAnsi" w:hAnsiTheme="majorHAnsi"/>
          <w:b/>
          <w:sz w:val="40"/>
          <w:szCs w:val="40"/>
        </w:rPr>
      </w:pPr>
      <w:r>
        <w:rPr>
          <w:rFonts w:asciiTheme="majorHAnsi" w:hAnsiTheme="majorHAnsi"/>
          <w:b/>
          <w:noProof/>
          <w:sz w:val="40"/>
          <w:szCs w:val="40"/>
        </w:rPr>
        <w:drawing>
          <wp:inline distT="0" distB="0" distL="0" distR="0" wp14:anchorId="278CB76D" wp14:editId="5C65948E">
            <wp:extent cx="3967708" cy="2424224"/>
            <wp:effectExtent l="19050" t="0" r="0" b="0"/>
            <wp:docPr id="5" name="Picture 0" descr="University_of_Swa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ty_of_Swat_logo.jpg"/>
                    <pic:cNvPicPr/>
                  </pic:nvPicPr>
                  <pic:blipFill>
                    <a:blip r:embed="rId6"/>
                    <a:stretch>
                      <a:fillRect/>
                    </a:stretch>
                  </pic:blipFill>
                  <pic:spPr>
                    <a:xfrm>
                      <a:off x="0" y="0"/>
                      <a:ext cx="3971433" cy="2426500"/>
                    </a:xfrm>
                    <a:prstGeom prst="rect">
                      <a:avLst/>
                    </a:prstGeom>
                  </pic:spPr>
                </pic:pic>
              </a:graphicData>
            </a:graphic>
          </wp:inline>
        </w:drawing>
      </w:r>
    </w:p>
    <w:p w14:paraId="2626A4A8" w14:textId="77777777" w:rsidR="00250B1C" w:rsidRDefault="00250B1C" w:rsidP="007615CE">
      <w:pPr>
        <w:jc w:val="center"/>
        <w:rPr>
          <w:rFonts w:asciiTheme="majorHAnsi" w:hAnsiTheme="majorHAnsi"/>
          <w:b/>
          <w:sz w:val="40"/>
          <w:szCs w:val="40"/>
        </w:rPr>
      </w:pPr>
      <w:r>
        <w:rPr>
          <w:rFonts w:asciiTheme="majorHAnsi" w:hAnsiTheme="majorHAnsi"/>
          <w:b/>
          <w:sz w:val="40"/>
          <w:szCs w:val="40"/>
        </w:rPr>
        <w:t xml:space="preserve">MENA IBRAHIM </w:t>
      </w:r>
    </w:p>
    <w:p w14:paraId="33878DE9" w14:textId="77777777" w:rsidR="00250B1C" w:rsidRDefault="00250B1C" w:rsidP="007615CE">
      <w:pPr>
        <w:jc w:val="center"/>
        <w:rPr>
          <w:rFonts w:asciiTheme="majorHAnsi" w:hAnsiTheme="majorHAnsi"/>
          <w:b/>
          <w:sz w:val="40"/>
          <w:szCs w:val="40"/>
        </w:rPr>
      </w:pPr>
      <w:r>
        <w:rPr>
          <w:rFonts w:asciiTheme="majorHAnsi" w:hAnsiTheme="majorHAnsi"/>
          <w:b/>
          <w:sz w:val="40"/>
          <w:szCs w:val="40"/>
        </w:rPr>
        <w:t>MPHILL ZOOLOGY</w:t>
      </w:r>
    </w:p>
    <w:p w14:paraId="725BE50E" w14:textId="77777777" w:rsidR="00250B1C" w:rsidRDefault="00250B1C" w:rsidP="007615CE">
      <w:pPr>
        <w:jc w:val="center"/>
        <w:rPr>
          <w:rFonts w:asciiTheme="majorHAnsi" w:hAnsiTheme="majorHAnsi"/>
          <w:b/>
          <w:sz w:val="40"/>
          <w:szCs w:val="40"/>
        </w:rPr>
      </w:pPr>
    </w:p>
    <w:p w14:paraId="4A6F39E1" w14:textId="77777777" w:rsidR="00250B1C" w:rsidRDefault="00250B1C" w:rsidP="007615CE">
      <w:pPr>
        <w:jc w:val="center"/>
        <w:rPr>
          <w:rFonts w:asciiTheme="majorHAnsi" w:hAnsiTheme="majorHAnsi"/>
          <w:b/>
          <w:sz w:val="40"/>
          <w:szCs w:val="40"/>
        </w:rPr>
      </w:pPr>
    </w:p>
    <w:p w14:paraId="280C46E1" w14:textId="77777777" w:rsidR="00250B1C" w:rsidRDefault="00250B1C" w:rsidP="007615CE">
      <w:pPr>
        <w:jc w:val="center"/>
        <w:rPr>
          <w:rFonts w:asciiTheme="majorHAnsi" w:hAnsiTheme="majorHAnsi"/>
          <w:b/>
          <w:sz w:val="40"/>
          <w:szCs w:val="40"/>
        </w:rPr>
      </w:pPr>
    </w:p>
    <w:p w14:paraId="7A07ECEB" w14:textId="77777777" w:rsidR="00250B1C" w:rsidRDefault="00250B1C" w:rsidP="007615CE">
      <w:pPr>
        <w:jc w:val="center"/>
        <w:rPr>
          <w:rFonts w:asciiTheme="majorHAnsi" w:hAnsiTheme="majorHAnsi"/>
          <w:b/>
          <w:sz w:val="40"/>
          <w:szCs w:val="40"/>
        </w:rPr>
      </w:pPr>
    </w:p>
    <w:p w14:paraId="1D18E2A4" w14:textId="77777777" w:rsidR="00250B1C" w:rsidRDefault="00250B1C" w:rsidP="00250B1C">
      <w:pPr>
        <w:rPr>
          <w:rFonts w:asciiTheme="majorHAnsi" w:hAnsiTheme="majorHAnsi"/>
          <w:b/>
          <w:sz w:val="40"/>
          <w:szCs w:val="40"/>
        </w:rPr>
      </w:pPr>
    </w:p>
    <w:p w14:paraId="5EBB7D60" w14:textId="77777777" w:rsidR="00250B1C" w:rsidRDefault="00250B1C" w:rsidP="007615CE">
      <w:pPr>
        <w:jc w:val="center"/>
        <w:rPr>
          <w:rFonts w:asciiTheme="majorHAnsi" w:hAnsiTheme="majorHAnsi"/>
          <w:b/>
          <w:sz w:val="40"/>
          <w:szCs w:val="40"/>
        </w:rPr>
      </w:pPr>
    </w:p>
    <w:p w14:paraId="59C5B6DF" w14:textId="77777777" w:rsidR="00462C26" w:rsidRPr="005929DA" w:rsidRDefault="00250B1C" w:rsidP="00250B1C">
      <w:pPr>
        <w:jc w:val="center"/>
        <w:rPr>
          <w:rFonts w:cstheme="minorHAnsi"/>
          <w:b/>
          <w:sz w:val="24"/>
          <w:szCs w:val="24"/>
        </w:rPr>
      </w:pPr>
      <w:r w:rsidRPr="005929DA">
        <w:rPr>
          <w:rFonts w:cstheme="minorHAnsi"/>
          <w:b/>
          <w:sz w:val="24"/>
          <w:szCs w:val="24"/>
        </w:rPr>
        <w:t xml:space="preserve">INTRODUCTION </w:t>
      </w:r>
    </w:p>
    <w:p w14:paraId="1105718A" w14:textId="77777777" w:rsidR="00316E54" w:rsidRPr="005929DA" w:rsidRDefault="00C97BBF" w:rsidP="005929DA">
      <w:pPr>
        <w:jc w:val="both"/>
        <w:rPr>
          <w:rFonts w:cstheme="minorHAnsi"/>
          <w:sz w:val="24"/>
          <w:szCs w:val="24"/>
        </w:rPr>
      </w:pPr>
      <w:r w:rsidRPr="005929DA">
        <w:rPr>
          <w:rFonts w:cstheme="minorHAnsi"/>
          <w:color w:val="000000"/>
          <w:sz w:val="24"/>
          <w:szCs w:val="24"/>
          <w:shd w:val="clear" w:color="auto" w:fill="FFFFFF"/>
        </w:rPr>
        <w:t xml:space="preserve">Sickle cell diseases </w:t>
      </w:r>
      <w:r w:rsidR="00230FC9" w:rsidRPr="005929DA">
        <w:rPr>
          <w:rFonts w:cstheme="minorHAnsi"/>
          <w:color w:val="000000"/>
          <w:sz w:val="24"/>
          <w:szCs w:val="24"/>
          <w:shd w:val="clear" w:color="auto" w:fill="FFFFFF"/>
        </w:rPr>
        <w:t xml:space="preserve">are inherited </w:t>
      </w:r>
      <w:r w:rsidR="00F03556" w:rsidRPr="005929DA">
        <w:rPr>
          <w:rFonts w:cstheme="minorHAnsi"/>
          <w:color w:val="000000"/>
          <w:sz w:val="24"/>
          <w:szCs w:val="24"/>
          <w:shd w:val="clear" w:color="auto" w:fill="FFFFFF"/>
        </w:rPr>
        <w:t>disorder</w:t>
      </w:r>
      <w:r w:rsidR="00283EE6" w:rsidRPr="005929DA">
        <w:rPr>
          <w:rFonts w:cstheme="minorHAnsi"/>
          <w:color w:val="000000"/>
          <w:sz w:val="24"/>
          <w:szCs w:val="24"/>
          <w:shd w:val="clear" w:color="auto" w:fill="FFFFFF"/>
        </w:rPr>
        <w:t>s</w:t>
      </w:r>
      <w:r w:rsidR="00F03556" w:rsidRPr="005929DA">
        <w:rPr>
          <w:rFonts w:cstheme="minorHAnsi"/>
          <w:color w:val="000000"/>
          <w:sz w:val="24"/>
          <w:szCs w:val="24"/>
          <w:shd w:val="clear" w:color="auto" w:fill="FFFFFF"/>
        </w:rPr>
        <w:t>. In</w:t>
      </w:r>
      <w:r w:rsidR="00230FC9" w:rsidRPr="005929DA">
        <w:rPr>
          <w:rFonts w:cstheme="minorHAnsi"/>
          <w:color w:val="000000"/>
          <w:sz w:val="24"/>
          <w:szCs w:val="24"/>
          <w:shd w:val="clear" w:color="auto" w:fill="FFFFFF"/>
        </w:rPr>
        <w:t xml:space="preserve"> these disorders</w:t>
      </w:r>
      <w:r w:rsidRPr="005929DA">
        <w:rPr>
          <w:rFonts w:cstheme="minorHAnsi"/>
          <w:color w:val="000000"/>
          <w:sz w:val="24"/>
          <w:szCs w:val="24"/>
          <w:shd w:val="clear" w:color="auto" w:fill="FFFFFF"/>
        </w:rPr>
        <w:t xml:space="preserve"> the genes encoding the beta subunits of hemoglobin are mutated</w:t>
      </w:r>
      <w:r w:rsidR="00283EE6" w:rsidRPr="005929DA">
        <w:rPr>
          <w:rFonts w:cstheme="minorHAnsi"/>
          <w:color w:val="000000"/>
          <w:sz w:val="24"/>
          <w:szCs w:val="24"/>
          <w:shd w:val="clear" w:color="auto" w:fill="FFFFFF"/>
        </w:rPr>
        <w:t>.</w:t>
      </w:r>
      <w:r w:rsidRPr="005929DA">
        <w:rPr>
          <w:rFonts w:cstheme="minorHAnsi"/>
          <w:color w:val="000000"/>
          <w:sz w:val="24"/>
          <w:szCs w:val="24"/>
          <w:shd w:val="clear" w:color="auto" w:fill="FFFFFF"/>
        </w:rPr>
        <w:t xml:space="preserve"> (Raees </w:t>
      </w:r>
      <w:r w:rsidRPr="005929DA">
        <w:rPr>
          <w:rFonts w:cstheme="minorHAnsi"/>
          <w:i/>
          <w:color w:val="000000"/>
          <w:sz w:val="24"/>
          <w:szCs w:val="24"/>
          <w:shd w:val="clear" w:color="auto" w:fill="FFFFFF"/>
        </w:rPr>
        <w:t>et al</w:t>
      </w:r>
      <w:r w:rsidRPr="005929DA">
        <w:rPr>
          <w:rFonts w:cstheme="minorHAnsi"/>
          <w:color w:val="000000"/>
          <w:sz w:val="24"/>
          <w:szCs w:val="24"/>
          <w:shd w:val="clear" w:color="auto" w:fill="FFFFFF"/>
        </w:rPr>
        <w:t>., 2010)</w:t>
      </w:r>
      <w:r w:rsidR="00216D36" w:rsidRPr="005929DA">
        <w:rPr>
          <w:rFonts w:cstheme="minorHAnsi"/>
          <w:sz w:val="24"/>
          <w:szCs w:val="24"/>
        </w:rPr>
        <w:t xml:space="preserve"> Genes present on chromosomes 11 and 16 are responsible for the synthesis of hemoglobin. Thalassemia and sickle cell diseases are caused by disorder in hemoglobin. They are included in the list of firstly identified molecular diseases.</w:t>
      </w:r>
      <w:r w:rsidR="005263F2" w:rsidRPr="005929DA">
        <w:rPr>
          <w:rFonts w:cstheme="minorHAnsi"/>
          <w:sz w:val="24"/>
          <w:szCs w:val="24"/>
        </w:rPr>
        <w:t xml:space="preserve"> </w:t>
      </w:r>
      <w:r w:rsidR="00B23854" w:rsidRPr="005929DA">
        <w:rPr>
          <w:rFonts w:cstheme="minorHAnsi"/>
          <w:sz w:val="24"/>
          <w:szCs w:val="24"/>
        </w:rPr>
        <w:fldChar w:fldCharType="begin"/>
      </w:r>
      <w:r w:rsidR="005263F2" w:rsidRPr="005929DA">
        <w:rPr>
          <w:rFonts w:cstheme="minorHAnsi"/>
          <w:sz w:val="24"/>
          <w:szCs w:val="24"/>
        </w:rPr>
        <w:instrText xml:space="preserve"> ADDIN ZOTERO_ITEM CSL_CITATION {"citationID":"4CnE8yek","properties":{"formattedCitation":"(Rund and Rachmilewitz, 2005)","plainCitation":"(Rund and Rachmilewitz, 2005)","noteIndex":0},"citationItems":[{"id":311,"uris":["http://zotero.org/users/local/bGROKSMs/items/IVI3SHH6"],"itemData":{"id":311,"type":"article-journal","abstract":"Thalassemia is a hereditary anemia resulting from defects in hemoglobin production.1 β-Thalassemia, which is caused by a decrease in the production of β-globin chains (Figure 1), affects multiple organs and is associated with considerable morbidity and mortality.2 Accordingly, lifelong care is required,3 and financial expenditures for proper treatment are substantial.4 Thalassemia is among the most common genetic disorders worldwide; 4.83 percent of the world's population carry globin variants, including 1.67 percent of the population who are heterozygous for α-thalassemia and β-thalassemia. In addition, 1.92 percent carry sickle hemoglobin, 0.95 percent carry hemoglobin E, and 0.29 percent carry hemoglobin C. Thus, . . .","container-title":"New England Journal of Medicine","DOI":"10.1056/NEJMra050436","ISSN":"0028-4793","issue":"11","note":"publisher: Massachusetts Medical Society\n_eprint: https://doi.org/10.1056/NEJMra050436\nPMID: 16162884","page":"1135-1146","source":"Taylor and Francis+NEJM","title":"β-Thalassemia","volume":"353","author":[{"family":"Rund","given":"Deborah"},{"family":"Rachmilewitz","given":"Eliezer"}],"issued":{"date-parts":[["2005",9,15]]}}}],"schema":"https://github.com/citation-style-language/schema/raw/master/csl-citation.json"} </w:instrText>
      </w:r>
      <w:r w:rsidR="00B23854" w:rsidRPr="005929DA">
        <w:rPr>
          <w:rFonts w:cstheme="minorHAnsi"/>
          <w:sz w:val="24"/>
          <w:szCs w:val="24"/>
        </w:rPr>
        <w:fldChar w:fldCharType="separate"/>
      </w:r>
      <w:r w:rsidR="005263F2" w:rsidRPr="005929DA">
        <w:rPr>
          <w:rFonts w:cstheme="minorHAnsi"/>
          <w:sz w:val="24"/>
          <w:szCs w:val="24"/>
        </w:rPr>
        <w:t>(Rund and Rachmilewitz, 2005)</w:t>
      </w:r>
      <w:r w:rsidR="00B23854" w:rsidRPr="005929DA">
        <w:rPr>
          <w:rFonts w:cstheme="minorHAnsi"/>
          <w:sz w:val="24"/>
          <w:szCs w:val="24"/>
        </w:rPr>
        <w:fldChar w:fldCharType="end"/>
      </w:r>
      <w:r w:rsidR="00C503C3" w:rsidRPr="005929DA">
        <w:rPr>
          <w:rFonts w:cstheme="minorHAnsi"/>
          <w:sz w:val="24"/>
          <w:szCs w:val="24"/>
        </w:rPr>
        <w:t xml:space="preserve"> </w:t>
      </w:r>
      <w:r w:rsidR="00216D36" w:rsidRPr="005929DA">
        <w:rPr>
          <w:rFonts w:cstheme="minorHAnsi"/>
          <w:sz w:val="24"/>
          <w:szCs w:val="24"/>
        </w:rPr>
        <w:t>Sickle cell disease</w:t>
      </w:r>
      <w:r w:rsidR="000F65D2">
        <w:rPr>
          <w:rFonts w:cstheme="minorHAnsi"/>
          <w:sz w:val="24"/>
          <w:szCs w:val="24"/>
        </w:rPr>
        <w:t>s are</w:t>
      </w:r>
      <w:r w:rsidR="00216D36" w:rsidRPr="005929DA">
        <w:rPr>
          <w:rFonts w:cstheme="minorHAnsi"/>
          <w:sz w:val="24"/>
          <w:szCs w:val="24"/>
        </w:rPr>
        <w:t xml:space="preserve"> structural disease of hemoglobin which actually distorted the structure of red blood cells while thalassemia is a hemoglobin synthesis disorder.</w:t>
      </w:r>
      <w:r w:rsidR="00FC2BA7" w:rsidRPr="005929DA">
        <w:rPr>
          <w:rFonts w:cstheme="minorHAnsi"/>
          <w:sz w:val="24"/>
          <w:szCs w:val="24"/>
        </w:rPr>
        <w:t xml:space="preserve"> </w:t>
      </w:r>
      <w:r w:rsidR="00B23854" w:rsidRPr="005929DA">
        <w:rPr>
          <w:rFonts w:cstheme="minorHAnsi"/>
          <w:sz w:val="24"/>
          <w:szCs w:val="24"/>
        </w:rPr>
        <w:fldChar w:fldCharType="begin"/>
      </w:r>
      <w:r w:rsidR="00E25A51" w:rsidRPr="005929DA">
        <w:rPr>
          <w:rFonts w:cstheme="minorHAnsi"/>
          <w:sz w:val="24"/>
          <w:szCs w:val="24"/>
        </w:rPr>
        <w:instrText xml:space="preserve"> ADDIN ZOTERO_ITEM CSL_CITATION {"citationID":"xPx2CStA","properties":{"formattedCitation":"(Rund and Rachmilewitz, 2005)","plainCitation":"(Rund and Rachmilewitz, 2005)","noteIndex":0},"citationItems":[{"id":311,"uris":["http://zotero.org/users/local/bGROKSMs/items/IVI3SHH6"],"itemData":{"id":311,"type":"article-journal","abstract":"Thalassemia is a hereditary anemia resulting from defects in hemoglobin production.1 β-Thalassemia, which is caused by a decrease in the production of β-globin chains (Figure 1), affects multiple organs and is associated with considerable morbidity and mortality.2 Accordingly, lifelong care is required,3 and financial expenditures for proper treatment are substantial.4 Thalassemia is among the most common genetic disorders worldwide; 4.83 percent of the world's population carry globin variants, including 1.67 percent of the population who are heterozygous for α-thalassemia and β-thalassemia. In addition, 1.92 percent carry sickle hemoglobin, 0.95 percent carry hemoglobin E, and 0.29 percent carry hemoglobin C. Thus, . . .","container-title":"New England Journal of Medicine","DOI":"10.1056/NEJMra050436","ISSN":"0028-4793","issue":"11","note":"publisher: Massachusetts Medical Society\n_eprint: https://doi.org/10.1056/NEJMra050436\nPMID: 16162884","page":"1135-1146","source":"Taylor and Francis+NEJM","title":"β-Thalassemia","volume":"353","author":[{"family":"Rund","given":"Deborah"},{"family":"Rachmilewitz","given":"Eliezer"}],"issued":{"date-parts":[["2005",9,15]]}}}],"schema":"https://github.com/citation-style-language/schema/raw/master/csl-citation.json"} </w:instrText>
      </w:r>
      <w:r w:rsidR="00B23854" w:rsidRPr="005929DA">
        <w:rPr>
          <w:rFonts w:cstheme="minorHAnsi"/>
          <w:sz w:val="24"/>
          <w:szCs w:val="24"/>
        </w:rPr>
        <w:fldChar w:fldCharType="separate"/>
      </w:r>
      <w:r w:rsidR="00216D36" w:rsidRPr="005929DA">
        <w:rPr>
          <w:rFonts w:cstheme="minorHAnsi"/>
          <w:sz w:val="24"/>
          <w:szCs w:val="24"/>
        </w:rPr>
        <w:t>(Rund and Rachmilewitz, 2005)</w:t>
      </w:r>
      <w:r w:rsidR="00B23854" w:rsidRPr="005929DA">
        <w:rPr>
          <w:rFonts w:cstheme="minorHAnsi"/>
          <w:sz w:val="24"/>
          <w:szCs w:val="24"/>
        </w:rPr>
        <w:fldChar w:fldCharType="end"/>
      </w:r>
      <w:r w:rsidR="00316E54" w:rsidRPr="005929DA">
        <w:rPr>
          <w:rFonts w:cstheme="minorHAnsi"/>
          <w:sz w:val="24"/>
          <w:szCs w:val="24"/>
        </w:rPr>
        <w:t xml:space="preserve"> </w:t>
      </w:r>
      <w:r w:rsidR="00216D36" w:rsidRPr="005929DA">
        <w:rPr>
          <w:rFonts w:cstheme="minorHAnsi"/>
          <w:color w:val="202122"/>
          <w:sz w:val="24"/>
          <w:szCs w:val="24"/>
          <w:shd w:val="clear" w:color="auto" w:fill="FFFFFF"/>
        </w:rPr>
        <w:t>Normally red blood cells are elastic having the shape of biconcave disc so they can easi</w:t>
      </w:r>
      <w:r w:rsidR="00316E54" w:rsidRPr="005929DA">
        <w:rPr>
          <w:rFonts w:cstheme="minorHAnsi"/>
          <w:color w:val="202122"/>
          <w:sz w:val="24"/>
          <w:szCs w:val="24"/>
          <w:shd w:val="clear" w:color="auto" w:fill="FFFFFF"/>
        </w:rPr>
        <w:t xml:space="preserve">ly pass through the capillaries. </w:t>
      </w:r>
      <w:r w:rsidR="00FC2BA7" w:rsidRPr="005929DA">
        <w:rPr>
          <w:rFonts w:cstheme="minorHAnsi"/>
          <w:color w:val="202122"/>
          <w:sz w:val="24"/>
          <w:szCs w:val="24"/>
          <w:shd w:val="clear" w:color="auto" w:fill="FFFFFF"/>
        </w:rPr>
        <w:t>(Capriotti</w:t>
      </w:r>
      <w:r w:rsidR="00316E54" w:rsidRPr="005929DA">
        <w:rPr>
          <w:rStyle w:val="HTMLCite"/>
          <w:rFonts w:cstheme="minorHAnsi"/>
          <w:color w:val="222222"/>
          <w:sz w:val="24"/>
          <w:szCs w:val="24"/>
          <w:shd w:val="clear" w:color="auto" w:fill="FFFFFF"/>
        </w:rPr>
        <w:t xml:space="preserve"> et al.</w:t>
      </w:r>
      <w:r w:rsidR="00FC2BA7" w:rsidRPr="005929DA">
        <w:rPr>
          <w:rStyle w:val="HTMLCite"/>
          <w:rFonts w:cstheme="minorHAnsi"/>
          <w:color w:val="222222"/>
          <w:sz w:val="24"/>
          <w:szCs w:val="24"/>
          <w:shd w:val="clear" w:color="auto" w:fill="FFFFFF"/>
        </w:rPr>
        <w:t>, 2016</w:t>
      </w:r>
      <w:r w:rsidR="00316E54" w:rsidRPr="005929DA">
        <w:rPr>
          <w:rStyle w:val="HTMLCite"/>
          <w:rFonts w:cstheme="minorHAnsi"/>
          <w:color w:val="222222"/>
          <w:sz w:val="24"/>
          <w:szCs w:val="24"/>
          <w:shd w:val="clear" w:color="auto" w:fill="FFFFFF"/>
        </w:rPr>
        <w:t>)</w:t>
      </w:r>
      <w:r w:rsidR="00316E54" w:rsidRPr="005929DA">
        <w:rPr>
          <w:rFonts w:cstheme="minorHAnsi"/>
          <w:sz w:val="24"/>
          <w:szCs w:val="24"/>
        </w:rPr>
        <w:t xml:space="preserve"> The mutant genotypes of hemoglobin</w:t>
      </w:r>
      <w:r w:rsidR="000F65D2">
        <w:rPr>
          <w:rFonts w:cstheme="minorHAnsi"/>
          <w:sz w:val="24"/>
          <w:szCs w:val="24"/>
        </w:rPr>
        <w:t xml:space="preserve"> causes the red blood cells to become sickle shaped</w:t>
      </w:r>
      <w:r w:rsidR="00316E54" w:rsidRPr="005929DA">
        <w:rPr>
          <w:rFonts w:cstheme="minorHAnsi"/>
          <w:color w:val="000000"/>
          <w:sz w:val="24"/>
          <w:szCs w:val="24"/>
          <w:shd w:val="clear" w:color="auto" w:fill="FFFFFF"/>
        </w:rPr>
        <w:t xml:space="preserve">. </w:t>
      </w:r>
      <w:r w:rsidR="00B23854" w:rsidRPr="005929DA">
        <w:rPr>
          <w:rFonts w:cstheme="minorHAnsi"/>
          <w:b/>
          <w:sz w:val="24"/>
          <w:szCs w:val="24"/>
        </w:rPr>
        <w:fldChar w:fldCharType="begin"/>
      </w:r>
      <w:r w:rsidR="00316E54" w:rsidRPr="005929DA">
        <w:rPr>
          <w:rFonts w:cstheme="minorHAnsi"/>
          <w:b/>
          <w:sz w:val="24"/>
          <w:szCs w:val="24"/>
        </w:rPr>
        <w:instrText xml:space="preserve"> ADDIN ZOTERO_ITEM CSL_CITATION {"citationID":"IQrMS7EI","properties":{"formattedCitation":"(Steinberg and Sebastiani, 2012)","plainCitation":"(Steinberg and Sebastiani, 2012)","noteIndex":0},"citationItems":[{"id":194,"uris":["http://zotero.org/users/local/bGROKSMs/items/9LQTFKWR"],"itemData":{"id":194,"type":"article-journal","abstract":"Sickle cell anemia is associated with unusual clinical heterogeneity for a Mendelian disorder. Fetal hemoglobin concentration and coincident </w:instrText>
      </w:r>
      <w:r w:rsidR="00316E54" w:rsidRPr="005929DA">
        <w:rPr>
          <w:rFonts w:ascii="Cambria Math" w:hAnsi="Cambria Math" w:cstheme="minorHAnsi"/>
          <w:b/>
          <w:sz w:val="24"/>
          <w:szCs w:val="24"/>
        </w:rPr>
        <w:instrText>∝</w:instrText>
      </w:r>
      <w:r w:rsidR="00316E54" w:rsidRPr="005929DA">
        <w:rPr>
          <w:rFonts w:cstheme="minorHAnsi"/>
          <w:b/>
          <w:sz w:val="24"/>
          <w:szCs w:val="24"/>
        </w:rPr>
        <w:instrText xml:space="preserve"> thalassemia, both which directly affect the sickle erythrocyte, are the major modulators of the phenotype of disease. Understanding the genetics underlying the heritable subphenotypes of sickle cell anemia would be prognostically useful, could inform personalized therapeutics, and might help the discovery of new “druggable” pathophysiologic targets. Genotype-phenotype association studies have been used to identify novel genetic modifiers. In the future, whole genome sequencing with its promise of discovering hitherto unsuspected variants could add to our understanding of the genetic modifiers of this disease.","container-title":"American journal of hematology","DOI":"10.1002/ajh.23232","ISSN":"0361-8609","issue":"8","journalAbbreviation":"Am J Hematol","note":"PMID: 22641398\nPMCID: PMC4562292","page":"795-803","source":"PubMed Central","title":"Genetic Modifiers of Sickle Cell Disease","volume":"87","author":[{"family":"Steinberg","given":"Martin H."},{"family":"Sebastiani","given":"Paola"}],"issued":{"date-parts":[["2012",8]]}}}],"schema":"https://github.com/citation-style-language/schema/raw/master/csl-citation.json"} </w:instrText>
      </w:r>
      <w:r w:rsidR="00B23854" w:rsidRPr="005929DA">
        <w:rPr>
          <w:rFonts w:cstheme="minorHAnsi"/>
          <w:b/>
          <w:sz w:val="24"/>
          <w:szCs w:val="24"/>
        </w:rPr>
        <w:fldChar w:fldCharType="separate"/>
      </w:r>
      <w:r w:rsidR="00316E54" w:rsidRPr="005929DA">
        <w:rPr>
          <w:rFonts w:cstheme="minorHAnsi"/>
          <w:sz w:val="24"/>
          <w:szCs w:val="24"/>
        </w:rPr>
        <w:t>(Steinberg and Sebastiani, 2012)</w:t>
      </w:r>
      <w:r w:rsidR="00B23854" w:rsidRPr="005929DA">
        <w:rPr>
          <w:rFonts w:cstheme="minorHAnsi"/>
          <w:b/>
          <w:sz w:val="24"/>
          <w:szCs w:val="24"/>
        </w:rPr>
        <w:fldChar w:fldCharType="end"/>
      </w:r>
    </w:p>
    <w:p w14:paraId="18E17D86" w14:textId="77777777" w:rsidR="005929DA" w:rsidRPr="005929DA" w:rsidRDefault="00316E54" w:rsidP="005929DA">
      <w:pPr>
        <w:pStyle w:val="NormalWeb"/>
        <w:shd w:val="clear" w:color="auto" w:fill="FFFFFF"/>
        <w:spacing w:before="402" w:beforeAutospacing="0" w:after="402" w:afterAutospacing="0"/>
        <w:jc w:val="both"/>
        <w:rPr>
          <w:rFonts w:asciiTheme="minorHAnsi" w:hAnsiTheme="minorHAnsi" w:cstheme="minorHAnsi"/>
          <w:color w:val="202122"/>
          <w:shd w:val="clear" w:color="auto" w:fill="FFFFFF"/>
        </w:rPr>
      </w:pPr>
      <w:r w:rsidRPr="005929DA">
        <w:rPr>
          <w:rFonts w:asciiTheme="minorHAnsi" w:hAnsiTheme="minorHAnsi" w:cstheme="minorHAnsi"/>
          <w:color w:val="212121"/>
          <w:shd w:val="clear" w:color="auto" w:fill="FFFFFF"/>
        </w:rPr>
        <w:t>SCA (sickle cell anemia) is one genotype while Hemoglobin SC (HbSC) is another genotype of SCD (sickle cell disease)</w:t>
      </w:r>
      <w:r w:rsidR="00EF2C13" w:rsidRPr="005929DA">
        <w:rPr>
          <w:rFonts w:asciiTheme="minorHAnsi" w:hAnsiTheme="minorHAnsi" w:cstheme="minorHAnsi"/>
          <w:color w:val="212121"/>
          <w:shd w:val="clear" w:color="auto" w:fill="FFFFFF"/>
        </w:rPr>
        <w:t xml:space="preserve">. </w:t>
      </w:r>
      <w:proofErr w:type="spellStart"/>
      <w:r w:rsidRPr="005929DA">
        <w:rPr>
          <w:rFonts w:asciiTheme="minorHAnsi" w:hAnsiTheme="minorHAnsi" w:cstheme="minorHAnsi"/>
          <w:color w:val="212121"/>
          <w:shd w:val="clear" w:color="auto" w:fill="FFFFFF"/>
        </w:rPr>
        <w:t>HbSC</w:t>
      </w:r>
      <w:proofErr w:type="spellEnd"/>
      <w:r w:rsidRPr="005929DA">
        <w:rPr>
          <w:rFonts w:asciiTheme="minorHAnsi" w:hAnsiTheme="minorHAnsi" w:cstheme="minorHAnsi"/>
          <w:color w:val="212121"/>
          <w:shd w:val="clear" w:color="auto" w:fill="FFFFFF"/>
        </w:rPr>
        <w:t xml:space="preserve">, individuals inherit </w:t>
      </w:r>
      <w:proofErr w:type="spellStart"/>
      <w:r w:rsidRPr="005929DA">
        <w:rPr>
          <w:rFonts w:asciiTheme="minorHAnsi" w:hAnsiTheme="minorHAnsi" w:cstheme="minorHAnsi"/>
          <w:color w:val="212121"/>
          <w:shd w:val="clear" w:color="auto" w:fill="FFFFFF"/>
        </w:rPr>
        <w:t>HbS</w:t>
      </w:r>
      <w:proofErr w:type="spellEnd"/>
      <w:r w:rsidRPr="005929DA">
        <w:rPr>
          <w:rFonts w:asciiTheme="minorHAnsi" w:hAnsiTheme="minorHAnsi" w:cstheme="minorHAnsi"/>
          <w:color w:val="212121"/>
          <w:shd w:val="clear" w:color="auto" w:fill="FFFFFF"/>
        </w:rPr>
        <w:t xml:space="preserve"> (sickle hemoglobin) in assoc</w:t>
      </w:r>
      <w:r w:rsidR="00EF2C13" w:rsidRPr="005929DA">
        <w:rPr>
          <w:rFonts w:asciiTheme="minorHAnsi" w:hAnsiTheme="minorHAnsi" w:cstheme="minorHAnsi"/>
          <w:color w:val="212121"/>
          <w:shd w:val="clear" w:color="auto" w:fill="FFFFFF"/>
        </w:rPr>
        <w:t>iation with hemoglobin C (</w:t>
      </w:r>
      <w:proofErr w:type="spellStart"/>
      <w:r w:rsidR="00EF2C13" w:rsidRPr="005929DA">
        <w:rPr>
          <w:rFonts w:asciiTheme="minorHAnsi" w:hAnsiTheme="minorHAnsi" w:cstheme="minorHAnsi"/>
          <w:color w:val="212121"/>
          <w:shd w:val="clear" w:color="auto" w:fill="FFFFFF"/>
        </w:rPr>
        <w:t>HbC</w:t>
      </w:r>
      <w:proofErr w:type="spellEnd"/>
      <w:r w:rsidR="00EF2C13" w:rsidRPr="005929DA">
        <w:rPr>
          <w:rFonts w:asciiTheme="minorHAnsi" w:hAnsiTheme="minorHAnsi" w:cstheme="minorHAnsi"/>
          <w:color w:val="212121"/>
          <w:shd w:val="clear" w:color="auto" w:fill="FFFFFF"/>
        </w:rPr>
        <w:t>).</w:t>
      </w:r>
      <w:r w:rsidR="000F65D2">
        <w:rPr>
          <w:rFonts w:asciiTheme="minorHAnsi" w:hAnsiTheme="minorHAnsi" w:cstheme="minorHAnsi"/>
          <w:color w:val="212121"/>
          <w:shd w:val="clear" w:color="auto" w:fill="FFFFFF"/>
        </w:rPr>
        <w:t xml:space="preserve"> </w:t>
      </w:r>
      <w:r w:rsidR="00514593" w:rsidRPr="005929DA">
        <w:rPr>
          <w:rFonts w:asciiTheme="minorHAnsi" w:hAnsiTheme="minorHAnsi" w:cstheme="minorHAnsi"/>
          <w:color w:val="303030"/>
          <w:shd w:val="clear" w:color="auto" w:fill="FFFFFF"/>
        </w:rPr>
        <w:t xml:space="preserve">(Serjeant </w:t>
      </w:r>
      <w:r w:rsidR="00514593" w:rsidRPr="005929DA">
        <w:rPr>
          <w:rFonts w:asciiTheme="minorHAnsi" w:hAnsiTheme="minorHAnsi" w:cstheme="minorHAnsi"/>
          <w:i/>
          <w:color w:val="303030"/>
          <w:shd w:val="clear" w:color="auto" w:fill="FFFFFF"/>
        </w:rPr>
        <w:t>et al</w:t>
      </w:r>
      <w:r w:rsidR="00514593" w:rsidRPr="005929DA">
        <w:rPr>
          <w:rFonts w:asciiTheme="minorHAnsi" w:hAnsiTheme="minorHAnsi" w:cstheme="minorHAnsi"/>
          <w:color w:val="303030"/>
          <w:shd w:val="clear" w:color="auto" w:fill="FFFFFF"/>
        </w:rPr>
        <w:t xml:space="preserve"> 2018)</w:t>
      </w:r>
      <w:r w:rsidR="00514593" w:rsidRPr="005929DA">
        <w:rPr>
          <w:rFonts w:asciiTheme="minorHAnsi" w:hAnsiTheme="minorHAnsi" w:cstheme="minorHAnsi"/>
          <w:color w:val="000000"/>
          <w:shd w:val="clear" w:color="auto" w:fill="FFFFFF"/>
        </w:rPr>
        <w:t xml:space="preserve"> According to the book ‘’The Disease of Tropical Climates and their Treatment (1872),by Dr. Africanus Horton he  gave the first description of a disorder "like" sickle cell anemia (SCA). But it wasn't clear until 1910 when Drs. James B. Herrick and Ernest Irons noted</w:t>
      </w:r>
      <w:r w:rsidR="000F65D2">
        <w:rPr>
          <w:rFonts w:asciiTheme="minorHAnsi" w:hAnsiTheme="minorHAnsi" w:cstheme="minorHAnsi"/>
          <w:color w:val="000000"/>
          <w:shd w:val="clear" w:color="auto" w:fill="FFFFFF"/>
        </w:rPr>
        <w:t xml:space="preserve"> in a dental student</w:t>
      </w:r>
      <w:r w:rsidR="00514593" w:rsidRPr="005929DA">
        <w:rPr>
          <w:rFonts w:asciiTheme="minorHAnsi" w:hAnsiTheme="minorHAnsi" w:cstheme="minorHAnsi"/>
          <w:color w:val="000000"/>
          <w:shd w:val="clear" w:color="auto" w:fill="FFFFFF"/>
        </w:rPr>
        <w:t xml:space="preserve"> "sickle-shaped" red cells. (Rees et al 2010) </w:t>
      </w:r>
      <w:r w:rsidR="00514593" w:rsidRPr="005929DA">
        <w:rPr>
          <w:rFonts w:asciiTheme="minorHAnsi" w:hAnsiTheme="minorHAnsi" w:cstheme="minorHAnsi"/>
          <w:color w:val="1F1F1F"/>
          <w:shd w:val="clear" w:color="auto" w:fill="FFFFFF"/>
        </w:rPr>
        <w:t>Neel found that a single change in the DNA sequence of a gene that makes hemoglobin can cause the production of abnormal hemoglobin, which is called sickle cell hemoglobin.</w:t>
      </w:r>
      <w:r w:rsidR="00514593" w:rsidRPr="005929DA">
        <w:rPr>
          <w:rFonts w:asciiTheme="minorHAnsi" w:hAnsiTheme="minorHAnsi" w:cstheme="minorHAnsi"/>
          <w:color w:val="212121"/>
          <w:shd w:val="clear" w:color="auto" w:fill="FFFFFF"/>
        </w:rPr>
        <w:t xml:space="preserve"> (Neel J. V., 1949)</w:t>
      </w:r>
      <w:r w:rsidR="00756612" w:rsidRPr="005929DA">
        <w:rPr>
          <w:rFonts w:asciiTheme="minorHAnsi" w:hAnsiTheme="minorHAnsi" w:cstheme="minorHAnsi"/>
          <w:color w:val="202122"/>
          <w:shd w:val="clear" w:color="auto" w:fill="FFFFFF"/>
        </w:rPr>
        <w:t xml:space="preserve"> </w:t>
      </w:r>
    </w:p>
    <w:p w14:paraId="1D992E9C" w14:textId="77777777" w:rsidR="002606E3" w:rsidRPr="005929DA" w:rsidRDefault="002606E3" w:rsidP="005929DA">
      <w:pPr>
        <w:pStyle w:val="NormalWeb"/>
        <w:shd w:val="clear" w:color="auto" w:fill="FFFFFF"/>
        <w:spacing w:before="402" w:beforeAutospacing="0" w:after="402" w:afterAutospacing="0"/>
        <w:jc w:val="both"/>
        <w:rPr>
          <w:rStyle w:val="HTMLCite"/>
          <w:rFonts w:asciiTheme="minorHAnsi" w:hAnsiTheme="minorHAnsi" w:cstheme="minorHAnsi"/>
          <w:i w:val="0"/>
          <w:iCs w:val="0"/>
          <w:color w:val="000000"/>
          <w:shd w:val="clear" w:color="auto" w:fill="FFFFFF"/>
        </w:rPr>
      </w:pPr>
      <w:r w:rsidRPr="005929DA">
        <w:rPr>
          <w:rFonts w:asciiTheme="minorHAnsi" w:hAnsiTheme="minorHAnsi" w:cstheme="minorHAnsi"/>
          <w:color w:val="303030"/>
          <w:shd w:val="clear" w:color="auto" w:fill="FFFFFF"/>
        </w:rPr>
        <w:t>Around five to six months of age is the normal onset of issues with sickle cell disease. Anemia, swelling in the hands and feet, infections caused by different bacteria, stroke, and body pain episodes are a few health issues that could arise. (</w:t>
      </w:r>
      <w:r w:rsidRPr="005929DA">
        <w:rPr>
          <w:rFonts w:asciiTheme="minorHAnsi" w:hAnsiTheme="minorHAnsi" w:cstheme="minorHAnsi"/>
          <w:color w:val="222222"/>
          <w:shd w:val="clear" w:color="auto" w:fill="FFFFFF"/>
        </w:rPr>
        <w:t>National Heart, Lung, and Blood Institute, 2017).</w:t>
      </w:r>
      <w:r w:rsidRPr="005929DA">
        <w:rPr>
          <w:rFonts w:asciiTheme="minorHAnsi" w:hAnsiTheme="minorHAnsi" w:cstheme="minorHAnsi"/>
          <w:color w:val="000000"/>
          <w:shd w:val="clear" w:color="auto" w:fill="FFFFFF"/>
        </w:rPr>
        <w:t xml:space="preserve"> </w:t>
      </w:r>
      <w:r w:rsidR="000F65D2" w:rsidRPr="005929DA">
        <w:rPr>
          <w:rFonts w:asciiTheme="minorHAnsi" w:hAnsiTheme="minorHAnsi" w:cstheme="minorHAnsi"/>
          <w:color w:val="000000"/>
          <w:shd w:val="clear" w:color="auto" w:fill="FFFFFF"/>
        </w:rPr>
        <w:t>Pain episodes also known as sickle cell crises and organ damage are</w:t>
      </w:r>
      <w:r w:rsidRPr="005929DA">
        <w:rPr>
          <w:rFonts w:asciiTheme="minorHAnsi" w:hAnsiTheme="minorHAnsi" w:cstheme="minorHAnsi"/>
          <w:color w:val="000000"/>
          <w:shd w:val="clear" w:color="auto" w:fill="FFFFFF"/>
        </w:rPr>
        <w:t xml:space="preserve"> common in sickle cell anemic patients.</w:t>
      </w:r>
      <w:r w:rsidR="000F65D2">
        <w:rPr>
          <w:rFonts w:asciiTheme="minorHAnsi" w:hAnsiTheme="minorHAnsi" w:cstheme="minorHAnsi"/>
          <w:color w:val="000000"/>
          <w:shd w:val="clear" w:color="auto" w:fill="FFFFFF"/>
        </w:rPr>
        <w:t xml:space="preserve"> </w:t>
      </w:r>
      <w:r w:rsidR="00B23854" w:rsidRPr="005929DA">
        <w:rPr>
          <w:rFonts w:asciiTheme="minorHAnsi" w:hAnsiTheme="minorHAnsi" w:cstheme="minorHAnsi"/>
          <w:color w:val="000000"/>
          <w:shd w:val="clear" w:color="auto" w:fill="FFFFFF"/>
        </w:rPr>
        <w:fldChar w:fldCharType="begin"/>
      </w:r>
      <w:r w:rsidRPr="005929DA">
        <w:rPr>
          <w:rFonts w:asciiTheme="minorHAnsi" w:hAnsiTheme="minorHAnsi" w:cstheme="minorHAnsi"/>
          <w:color w:val="000000"/>
          <w:shd w:val="clear" w:color="auto" w:fill="FFFFFF"/>
        </w:rPr>
        <w:instrText xml:space="preserve"> ADDIN ZOTERO_ITEM CSL_CITATION {"citationID":"nsmKzKdl","properties":{"formattedCitation":"(Kato et al., 2018)","plainCitation":"(Kato et al., 2018)","noteIndex":0},"citationItems":[{"id":197,"uris":["http://zotero.org/users/local/bGROKSMs/items/MTHD8YFI"],"itemData":{"id":197,"type":"article-journal","abstract":"Sickle cell disease (SCD) is a group of inherited disorders caused by mutations in HBB, which encodes haemoglobin subunit β. The incidence is estimated to be between 300,000 and 400,000 neonates globally each year, the majority in sub-Saharan Africa. Haemoglobin molecules that include mutant sickle β-globin subunits can polymerize; erythrocytes that contain mostly haemoglobin polymers assume a sickled form and are prone to haemolysis. Other pathophysiological mechanisms that contribute to the SCD phenotype are vaso-occlusion and activation of the immune system. SCD is characterized by a remarkable phenotypic complexity. Common acute complications are acute pain events, acute chest syndrome and stroke; chronic complications (including chronic kidney disease) can damage all organs. Hydroxycarbamide, blood transfusions and haematopoietic stem cell transplantation can reduce the severity of the disease. Early diagnosis is crucial to improve survival, and universal newborn screening programmes have been implemented in some countries but are challenging in low-income, high-burden settings.","container-title":"Nature Reviews. Disease Primers","DOI":"10.1038/nrdp.2018.10","ISSN":"2056-676X","journalAbbreviation":"Nat Rev Dis Primers","language":"eng","note":"PMID: 29542687","page":"18010","source":"PubMed","title":"Sickle cell disease","volume":"4","author":[{"family":"Kato","given":"Gregory J."},{"family":"Piel","given":"Frédéric B."},{"family":"Reid","given":"Clarice D."},{"family":"Gaston","given":"Marilyn H."},{"family":"Ohene-Frempong","given":"Kwaku"},{"family":"Krishnamurti","given":"Lakshmanan"},{"family":"Smith","given":"Wally R."},{"family":"Panepinto","given":"Julie A."},{"family":"Weatherall","given":"David J."},{"family":"Costa","given":"Fernando F."},{"family":"Vichinsky","given":"Elliott P."}],"issued":{"date-parts":[["2018",3,15]]}}}],"schema":"https://github.com/citation-style-language/schema/raw/master/csl-citation.json"} </w:instrText>
      </w:r>
      <w:r w:rsidR="00B23854" w:rsidRPr="005929DA">
        <w:rPr>
          <w:rFonts w:asciiTheme="minorHAnsi" w:hAnsiTheme="minorHAnsi" w:cstheme="minorHAnsi"/>
          <w:color w:val="000000"/>
          <w:shd w:val="clear" w:color="auto" w:fill="FFFFFF"/>
        </w:rPr>
        <w:fldChar w:fldCharType="separate"/>
      </w:r>
      <w:r w:rsidRPr="005929DA">
        <w:rPr>
          <w:rFonts w:asciiTheme="minorHAnsi" w:hAnsiTheme="minorHAnsi" w:cstheme="minorHAnsi"/>
        </w:rPr>
        <w:t>(Kato et al., 2018)</w:t>
      </w:r>
      <w:r w:rsidR="00B23854" w:rsidRPr="005929DA">
        <w:rPr>
          <w:rFonts w:asciiTheme="minorHAnsi" w:hAnsiTheme="minorHAnsi" w:cstheme="minorHAnsi"/>
          <w:color w:val="000000"/>
          <w:shd w:val="clear" w:color="auto" w:fill="FFFFFF"/>
        </w:rPr>
        <w:fldChar w:fldCharType="end"/>
      </w:r>
      <w:r w:rsidRPr="005929DA">
        <w:rPr>
          <w:rFonts w:asciiTheme="minorHAnsi" w:hAnsiTheme="minorHAnsi" w:cstheme="minorHAnsi"/>
          <w:color w:val="000000"/>
          <w:shd w:val="clear" w:color="auto" w:fill="FFFFFF"/>
        </w:rPr>
        <w:t xml:space="preserve"> </w:t>
      </w:r>
      <w:r w:rsidRPr="005929DA">
        <w:rPr>
          <w:rFonts w:asciiTheme="minorHAnsi" w:hAnsiTheme="minorHAnsi" w:cstheme="minorHAnsi"/>
          <w:color w:val="212121"/>
          <w:shd w:val="clear" w:color="auto" w:fill="FFFFFF"/>
        </w:rPr>
        <w:t xml:space="preserve">Vaso obstruction is </w:t>
      </w:r>
      <w:r w:rsidR="005C4757">
        <w:rPr>
          <w:rFonts w:asciiTheme="minorHAnsi" w:hAnsiTheme="minorHAnsi" w:cstheme="minorHAnsi"/>
          <w:color w:val="212121"/>
          <w:shd w:val="clear" w:color="auto" w:fill="FFFFFF"/>
        </w:rPr>
        <w:t>originated b</w:t>
      </w:r>
      <w:r w:rsidRPr="005929DA">
        <w:rPr>
          <w:rFonts w:asciiTheme="minorHAnsi" w:hAnsiTheme="minorHAnsi" w:cstheme="minorHAnsi"/>
          <w:color w:val="212121"/>
          <w:shd w:val="clear" w:color="auto" w:fill="FFFFFF"/>
        </w:rPr>
        <w:t>y the sickle cells in the sickle cell anemic patients because they are less flexible and form polymers which obstruct the blood vessel.  </w:t>
      </w:r>
      <w:r w:rsidR="00B23854" w:rsidRPr="005929DA">
        <w:rPr>
          <w:rFonts w:asciiTheme="minorHAnsi" w:hAnsiTheme="minorHAnsi" w:cstheme="minorHAnsi"/>
          <w:color w:val="212121"/>
          <w:shd w:val="clear" w:color="auto" w:fill="FFFFFF"/>
        </w:rPr>
        <w:fldChar w:fldCharType="begin"/>
      </w:r>
      <w:r w:rsidRPr="005929DA">
        <w:rPr>
          <w:rFonts w:asciiTheme="minorHAnsi" w:hAnsiTheme="minorHAnsi" w:cstheme="minorHAnsi"/>
          <w:color w:val="212121"/>
          <w:shd w:val="clear" w:color="auto" w:fill="FFFFFF"/>
        </w:rPr>
        <w:instrText xml:space="preserve"> ADDIN ZOTERO_ITEM CSL_CITATION {"citationID":"FYGkuvkN","properties":{"formattedCitation":"(Kato et al., 2018)","plainCitation":"(Kato et al., 2018)","noteIndex":0},"citationItems":[{"id":197,"uris":["http://zotero.org/users/local/bGROKSMs/items/MTHD8YFI"],"itemData":{"id":197,"type":"article-journal","abstract":"Sickle cell disease (SCD) is a group of inherited disorders caused by mutations in HBB, which encodes haemoglobin subunit β. The incidence is estimated to be between 300,000 and 400,000 neonates globally each year, the majority in sub-Saharan Africa. Haemoglobin molecules that include mutant sickle β-globin subunits can polymerize; erythrocytes that contain mostly haemoglobin polymers assume a sickled form and are prone to haemolysis. Other pathophysiological mechanisms that contribute to the SCD phenotype are vaso-occlusion and activation of the immune system. SCD is characterized by a remarkable phenotypic complexity. Common acute complications are acute pain events, acute chest syndrome and stroke; chronic complications (including chronic kidney disease) can damage all organs. Hydroxycarbamide, blood transfusions and haematopoietic stem cell transplantation can reduce the severity of the disease. Early diagnosis is crucial to improve survival, and universal newborn screening programmes have been implemented in some countries but are challenging in low-income, high-burden settings.","container-title":"Nature Reviews. Disease Primers","DOI":"10.1038/nrdp.2018.10","ISSN":"2056-676X","journalAbbreviation":"Nat Rev Dis Primers","language":"eng","note":"PMID: 29542687","page":"18010","source":"PubMed","title":"Sickle cell disease","volume":"4","author":[{"family":"Kato","given":"Gregory J."},{"family":"Piel","given":"Frédéric B."},{"family":"Reid","given":"Clarice D."},{"family":"Gaston","given":"Marilyn H."},{"family":"Ohene-Frempong","given":"Kwaku"},{"family":"Krishnamurti","given":"Lakshmanan"},{"family":"Smith","given":"Wally R."},{"family":"Panepinto","given":"Julie A."},{"family":"Weatherall","given":"David J."},{"family":"Costa","given":"Fernando F."},{"family":"Vichinsky","given":"Elliott P."}],"issued":{"date-parts":[["2018",3,15]]}}}],"schema":"https://github.com/citation-style-language/schema/raw/master/csl-citation.json"} </w:instrText>
      </w:r>
      <w:r w:rsidR="00B23854" w:rsidRPr="005929DA">
        <w:rPr>
          <w:rFonts w:asciiTheme="minorHAnsi" w:hAnsiTheme="minorHAnsi" w:cstheme="minorHAnsi"/>
          <w:color w:val="212121"/>
          <w:shd w:val="clear" w:color="auto" w:fill="FFFFFF"/>
        </w:rPr>
        <w:fldChar w:fldCharType="separate"/>
      </w:r>
      <w:r w:rsidRPr="005929DA">
        <w:rPr>
          <w:rFonts w:asciiTheme="minorHAnsi" w:hAnsiTheme="minorHAnsi" w:cstheme="minorHAnsi"/>
        </w:rPr>
        <w:t>(Kato et al., 2018)</w:t>
      </w:r>
      <w:r w:rsidR="00B23854" w:rsidRPr="005929DA">
        <w:rPr>
          <w:rFonts w:asciiTheme="minorHAnsi" w:hAnsiTheme="minorHAnsi" w:cstheme="minorHAnsi"/>
          <w:color w:val="212121"/>
          <w:shd w:val="clear" w:color="auto" w:fill="FFFFFF"/>
        </w:rPr>
        <w:fldChar w:fldCharType="end"/>
      </w:r>
    </w:p>
    <w:p w14:paraId="189DE19A" w14:textId="77777777" w:rsidR="00756612" w:rsidRPr="005929DA" w:rsidRDefault="002606E3" w:rsidP="005929DA">
      <w:pPr>
        <w:pStyle w:val="NormalWeb"/>
        <w:shd w:val="clear" w:color="auto" w:fill="FFFFFF"/>
        <w:spacing w:before="402" w:beforeAutospacing="0" w:after="402" w:afterAutospacing="0"/>
        <w:jc w:val="both"/>
        <w:rPr>
          <w:rFonts w:asciiTheme="minorHAnsi" w:hAnsiTheme="minorHAnsi" w:cstheme="minorHAnsi"/>
          <w:color w:val="303030"/>
          <w:shd w:val="clear" w:color="auto" w:fill="FFFFFF"/>
        </w:rPr>
      </w:pPr>
      <w:r w:rsidRPr="005929DA">
        <w:rPr>
          <w:rFonts w:asciiTheme="minorHAnsi" w:hAnsiTheme="minorHAnsi" w:cstheme="minorHAnsi"/>
          <w:color w:val="1F1F1F"/>
        </w:rPr>
        <w:t xml:space="preserve"> In the </w:t>
      </w:r>
      <w:proofErr w:type="spellStart"/>
      <w:r w:rsidRPr="005929DA">
        <w:rPr>
          <w:rFonts w:asciiTheme="minorHAnsi" w:hAnsiTheme="minorHAnsi" w:cstheme="minorHAnsi"/>
          <w:color w:val="1F1F1F"/>
        </w:rPr>
        <w:t>HbSC</w:t>
      </w:r>
      <w:proofErr w:type="spellEnd"/>
      <w:r w:rsidRPr="005929DA">
        <w:rPr>
          <w:rFonts w:asciiTheme="minorHAnsi" w:hAnsiTheme="minorHAnsi" w:cstheme="minorHAnsi"/>
          <w:color w:val="1F1F1F"/>
        </w:rPr>
        <w:t xml:space="preserve"> genotype, the number of RBCs and the amount of Hb in the blood are increased. (</w:t>
      </w:r>
      <w:proofErr w:type="spellStart"/>
      <w:r w:rsidRPr="005929DA">
        <w:rPr>
          <w:rFonts w:asciiTheme="minorHAnsi" w:hAnsiTheme="minorHAnsi" w:cstheme="minorHAnsi"/>
          <w:color w:val="1F1F1F"/>
        </w:rPr>
        <w:t>nagel</w:t>
      </w:r>
      <w:proofErr w:type="spellEnd"/>
      <w:r w:rsidRPr="005929DA">
        <w:rPr>
          <w:rFonts w:asciiTheme="minorHAnsi" w:hAnsiTheme="minorHAnsi" w:cstheme="minorHAnsi"/>
          <w:color w:val="1F1F1F"/>
        </w:rPr>
        <w:t xml:space="preserve"> et al 2003) (</w:t>
      </w:r>
      <w:r w:rsidRPr="005929DA">
        <w:rPr>
          <w:rFonts w:asciiTheme="minorHAnsi" w:hAnsiTheme="minorHAnsi" w:cstheme="minorHAnsi"/>
          <w:color w:val="303030"/>
          <w:shd w:val="clear" w:color="auto" w:fill="FFFFFF"/>
        </w:rPr>
        <w:t xml:space="preserve"> </w:t>
      </w:r>
      <w:proofErr w:type="spellStart"/>
      <w:r w:rsidRPr="005929DA">
        <w:rPr>
          <w:rFonts w:asciiTheme="minorHAnsi" w:hAnsiTheme="minorHAnsi" w:cstheme="minorHAnsi"/>
          <w:color w:val="303030"/>
          <w:shd w:val="clear" w:color="auto" w:fill="FFFFFF"/>
        </w:rPr>
        <w:t>Aleluia</w:t>
      </w:r>
      <w:proofErr w:type="spellEnd"/>
      <w:r w:rsidRPr="005929DA">
        <w:rPr>
          <w:rFonts w:asciiTheme="minorHAnsi" w:hAnsiTheme="minorHAnsi" w:cstheme="minorHAnsi"/>
          <w:color w:val="303030"/>
          <w:shd w:val="clear" w:color="auto" w:fill="FFFFFF"/>
        </w:rPr>
        <w:t xml:space="preserve"> et al 2017)</w:t>
      </w:r>
      <w:r w:rsidRPr="005929DA">
        <w:rPr>
          <w:rFonts w:asciiTheme="minorHAnsi" w:hAnsiTheme="minorHAnsi" w:cstheme="minorHAnsi"/>
          <w:color w:val="1F1F1F"/>
        </w:rPr>
        <w:t xml:space="preserve"> </w:t>
      </w:r>
      <w:r w:rsidRPr="005929DA">
        <w:rPr>
          <w:rFonts w:asciiTheme="minorHAnsi" w:hAnsiTheme="minorHAnsi" w:cstheme="minorHAnsi"/>
          <w:color w:val="212121"/>
          <w:shd w:val="clear" w:color="auto" w:fill="FFFFFF"/>
        </w:rPr>
        <w:t xml:space="preserve">Altered, K–Cl co transporter in </w:t>
      </w:r>
      <w:proofErr w:type="spellStart"/>
      <w:r w:rsidRPr="005929DA">
        <w:rPr>
          <w:rFonts w:asciiTheme="minorHAnsi" w:hAnsiTheme="minorHAnsi" w:cstheme="minorHAnsi"/>
          <w:color w:val="212121"/>
          <w:shd w:val="clear" w:color="auto" w:fill="FFFFFF"/>
        </w:rPr>
        <w:t>HbSC</w:t>
      </w:r>
      <w:proofErr w:type="spellEnd"/>
      <w:r w:rsidRPr="005929DA">
        <w:rPr>
          <w:rFonts w:asciiTheme="minorHAnsi" w:hAnsiTheme="minorHAnsi" w:cstheme="minorHAnsi"/>
          <w:color w:val="212121"/>
          <w:shd w:val="clear" w:color="auto" w:fill="FFFFFF"/>
        </w:rPr>
        <w:t xml:space="preserve"> disease is the cause of dehydration of RBC, which makes the concentration, of intracellular hemoglobin high due to which it become denser than </w:t>
      </w:r>
      <w:proofErr w:type="spellStart"/>
      <w:r w:rsidRPr="005929DA">
        <w:rPr>
          <w:rFonts w:asciiTheme="minorHAnsi" w:hAnsiTheme="minorHAnsi" w:cstheme="minorHAnsi"/>
          <w:color w:val="212121"/>
          <w:shd w:val="clear" w:color="auto" w:fill="FFFFFF"/>
        </w:rPr>
        <w:t>HbAA</w:t>
      </w:r>
      <w:proofErr w:type="spellEnd"/>
      <w:r w:rsidRPr="005929DA">
        <w:rPr>
          <w:rFonts w:asciiTheme="minorHAnsi" w:hAnsiTheme="minorHAnsi" w:cstheme="minorHAnsi"/>
          <w:color w:val="212121"/>
          <w:shd w:val="clear" w:color="auto" w:fill="FFFFFF"/>
        </w:rPr>
        <w:t>-containing RBC.  (</w:t>
      </w:r>
      <w:proofErr w:type="spellStart"/>
      <w:r w:rsidRPr="005929DA">
        <w:rPr>
          <w:rFonts w:asciiTheme="minorHAnsi" w:hAnsiTheme="minorHAnsi" w:cstheme="minorHAnsi"/>
          <w:color w:val="212121"/>
          <w:shd w:val="clear" w:color="auto" w:fill="FFFFFF"/>
        </w:rPr>
        <w:t>nagel</w:t>
      </w:r>
      <w:proofErr w:type="spellEnd"/>
      <w:r w:rsidRPr="005929DA">
        <w:rPr>
          <w:rFonts w:asciiTheme="minorHAnsi" w:hAnsiTheme="minorHAnsi" w:cstheme="minorHAnsi"/>
          <w:color w:val="212121"/>
          <w:shd w:val="clear" w:color="auto" w:fill="FFFFFF"/>
        </w:rPr>
        <w:t xml:space="preserve"> et al., 2003</w:t>
      </w:r>
      <w:r w:rsidR="000F65D2">
        <w:rPr>
          <w:rFonts w:asciiTheme="minorHAnsi" w:hAnsiTheme="minorHAnsi" w:cstheme="minorHAnsi"/>
          <w:color w:val="212121"/>
          <w:shd w:val="clear" w:color="auto" w:fill="FFFFFF"/>
        </w:rPr>
        <w:t>)</w:t>
      </w:r>
      <w:r w:rsidRPr="005929DA">
        <w:rPr>
          <w:rFonts w:asciiTheme="minorHAnsi" w:hAnsiTheme="minorHAnsi" w:cstheme="minorHAnsi"/>
          <w:color w:val="303030"/>
          <w:shd w:val="clear" w:color="auto" w:fill="FFFFFF"/>
        </w:rPr>
        <w:t xml:space="preserve"> </w:t>
      </w:r>
    </w:p>
    <w:p w14:paraId="7BE49CFF" w14:textId="77777777" w:rsidR="00316E54" w:rsidRPr="005929DA" w:rsidRDefault="00756612" w:rsidP="005929DA">
      <w:pPr>
        <w:jc w:val="both"/>
        <w:rPr>
          <w:rFonts w:cstheme="minorHAnsi"/>
          <w:color w:val="000000"/>
          <w:sz w:val="24"/>
          <w:szCs w:val="24"/>
          <w:shd w:val="clear" w:color="auto" w:fill="FFFFFF"/>
        </w:rPr>
      </w:pPr>
      <w:r w:rsidRPr="005929DA">
        <w:rPr>
          <w:rFonts w:cstheme="minorHAnsi"/>
          <w:color w:val="212121"/>
          <w:sz w:val="24"/>
          <w:szCs w:val="24"/>
          <w:shd w:val="clear" w:color="auto" w:fill="FFFFFF"/>
        </w:rPr>
        <w:t xml:space="preserve"> Sickle cell diseases that are </w:t>
      </w:r>
      <w:r w:rsidR="00316E54" w:rsidRPr="005929DA">
        <w:rPr>
          <w:rFonts w:cstheme="minorHAnsi"/>
          <w:color w:val="212121"/>
          <w:sz w:val="24"/>
          <w:szCs w:val="24"/>
          <w:shd w:val="clear" w:color="auto" w:fill="FFFFFF"/>
        </w:rPr>
        <w:t xml:space="preserve">HbSC disease and SCA disease </w:t>
      </w:r>
      <w:r w:rsidR="005C4757" w:rsidRPr="005929DA">
        <w:rPr>
          <w:rFonts w:cstheme="minorHAnsi"/>
          <w:color w:val="212121"/>
          <w:sz w:val="24"/>
          <w:szCs w:val="24"/>
          <w:shd w:val="clear" w:color="auto" w:fill="FFFFFF"/>
        </w:rPr>
        <w:t>share</w:t>
      </w:r>
      <w:r w:rsidR="00316E54" w:rsidRPr="005929DA">
        <w:rPr>
          <w:rFonts w:cstheme="minorHAnsi"/>
          <w:color w:val="212121"/>
          <w:sz w:val="24"/>
          <w:szCs w:val="24"/>
          <w:shd w:val="clear" w:color="auto" w:fill="FFFFFF"/>
        </w:rPr>
        <w:t xml:space="preserve"> the same molecular basis</w:t>
      </w:r>
      <w:r w:rsidRPr="005929DA">
        <w:rPr>
          <w:rFonts w:cstheme="minorHAnsi"/>
          <w:color w:val="212121"/>
          <w:sz w:val="24"/>
          <w:szCs w:val="24"/>
          <w:shd w:val="clear" w:color="auto" w:fill="FFFFFF"/>
        </w:rPr>
        <w:t xml:space="preserve"> </w:t>
      </w:r>
      <w:r w:rsidR="005C4757" w:rsidRPr="005929DA">
        <w:rPr>
          <w:rFonts w:cstheme="minorHAnsi"/>
          <w:color w:val="212121"/>
          <w:sz w:val="24"/>
          <w:szCs w:val="24"/>
          <w:shd w:val="clear" w:color="auto" w:fill="FFFFFF"/>
        </w:rPr>
        <w:t>but they</w:t>
      </w:r>
      <w:r w:rsidR="00316E54" w:rsidRPr="005929DA">
        <w:rPr>
          <w:rFonts w:cstheme="minorHAnsi"/>
          <w:color w:val="212121"/>
          <w:sz w:val="24"/>
          <w:szCs w:val="24"/>
          <w:shd w:val="clear" w:color="auto" w:fill="FFFFFF"/>
        </w:rPr>
        <w:t xml:space="preserve"> just differ in point mutation; the </w:t>
      </w:r>
      <w:r w:rsidR="005C4757">
        <w:rPr>
          <w:rFonts w:cstheme="minorHAnsi"/>
          <w:color w:val="212121"/>
          <w:sz w:val="24"/>
          <w:szCs w:val="24"/>
          <w:shd w:val="clear" w:color="auto" w:fill="FFFFFF"/>
        </w:rPr>
        <w:t>single nitrogenous base</w:t>
      </w:r>
      <w:r w:rsidR="00316E54" w:rsidRPr="005929DA">
        <w:rPr>
          <w:rFonts w:cstheme="minorHAnsi"/>
          <w:color w:val="212121"/>
          <w:sz w:val="24"/>
          <w:szCs w:val="24"/>
          <w:shd w:val="clear" w:color="auto" w:fill="FFFFFF"/>
        </w:rPr>
        <w:t xml:space="preserve"> mutation is </w:t>
      </w:r>
      <w:r w:rsidR="00316E54" w:rsidRPr="005929DA">
        <w:rPr>
          <w:rStyle w:val="underline"/>
          <w:rFonts w:cstheme="minorHAnsi"/>
          <w:color w:val="212121"/>
          <w:sz w:val="24"/>
          <w:szCs w:val="24"/>
          <w:shd w:val="clear" w:color="auto" w:fill="FFFFFF"/>
        </w:rPr>
        <w:t>G</w:t>
      </w:r>
      <w:r w:rsidR="00316E54" w:rsidRPr="005929DA">
        <w:rPr>
          <w:rFonts w:cstheme="minorHAnsi"/>
          <w:color w:val="212121"/>
          <w:sz w:val="24"/>
          <w:szCs w:val="24"/>
          <w:shd w:val="clear" w:color="auto" w:fill="FFFFFF"/>
        </w:rPr>
        <w:t>AG to </w:t>
      </w:r>
      <w:r w:rsidR="00316E54" w:rsidRPr="005929DA">
        <w:rPr>
          <w:rStyle w:val="underline"/>
          <w:rFonts w:cstheme="minorHAnsi"/>
          <w:color w:val="212121"/>
          <w:sz w:val="24"/>
          <w:szCs w:val="24"/>
          <w:shd w:val="clear" w:color="auto" w:fill="FFFFFF"/>
        </w:rPr>
        <w:t>A</w:t>
      </w:r>
      <w:r w:rsidR="00316E54" w:rsidRPr="005929DA">
        <w:rPr>
          <w:rFonts w:cstheme="minorHAnsi"/>
          <w:color w:val="212121"/>
          <w:sz w:val="24"/>
          <w:szCs w:val="24"/>
          <w:shd w:val="clear" w:color="auto" w:fill="FFFFFF"/>
        </w:rPr>
        <w:t xml:space="preserve">AG, in which </w:t>
      </w:r>
      <w:r w:rsidR="00316E54" w:rsidRPr="005929DA">
        <w:rPr>
          <w:rFonts w:cstheme="minorHAnsi"/>
          <w:color w:val="212121"/>
          <w:sz w:val="24"/>
          <w:szCs w:val="24"/>
          <w:shd w:val="clear" w:color="auto" w:fill="FFFFFF"/>
        </w:rPr>
        <w:lastRenderedPageBreak/>
        <w:t xml:space="preserve">the glutamic acid is replaced by lysine, in the </w:t>
      </w:r>
      <w:r w:rsidR="00FC2BA7" w:rsidRPr="005929DA">
        <w:rPr>
          <w:rFonts w:cstheme="minorHAnsi"/>
          <w:color w:val="212121"/>
          <w:sz w:val="24"/>
          <w:szCs w:val="24"/>
          <w:shd w:val="clear" w:color="auto" w:fill="FFFFFF"/>
        </w:rPr>
        <w:t>globins</w:t>
      </w:r>
      <w:r w:rsidR="00316E54" w:rsidRPr="005929DA">
        <w:rPr>
          <w:rFonts w:cstheme="minorHAnsi"/>
          <w:color w:val="212121"/>
          <w:sz w:val="24"/>
          <w:szCs w:val="24"/>
          <w:shd w:val="clear" w:color="auto" w:fill="FFFFFF"/>
        </w:rPr>
        <w:t xml:space="preserve"> chain. </w:t>
      </w:r>
      <w:r w:rsidR="00316E54" w:rsidRPr="005929DA">
        <w:rPr>
          <w:rFonts w:cstheme="minorHAnsi"/>
          <w:color w:val="303030"/>
          <w:sz w:val="24"/>
          <w:szCs w:val="24"/>
          <w:shd w:val="clear" w:color="auto" w:fill="FFFFFF"/>
        </w:rPr>
        <w:t xml:space="preserve">(Serjeant </w:t>
      </w:r>
      <w:r w:rsidR="00316E54" w:rsidRPr="005929DA">
        <w:rPr>
          <w:rFonts w:cstheme="minorHAnsi"/>
          <w:i/>
          <w:color w:val="303030"/>
          <w:sz w:val="24"/>
          <w:szCs w:val="24"/>
          <w:shd w:val="clear" w:color="auto" w:fill="FFFFFF"/>
        </w:rPr>
        <w:t>et al</w:t>
      </w:r>
      <w:r w:rsidR="00316E54" w:rsidRPr="005929DA">
        <w:rPr>
          <w:rFonts w:cstheme="minorHAnsi"/>
          <w:color w:val="303030"/>
          <w:sz w:val="24"/>
          <w:szCs w:val="24"/>
          <w:shd w:val="clear" w:color="auto" w:fill="FFFFFF"/>
        </w:rPr>
        <w:t xml:space="preserve"> 2018).</w:t>
      </w:r>
      <w:r w:rsidR="00316E54" w:rsidRPr="005929DA">
        <w:rPr>
          <w:rFonts w:cstheme="minorHAnsi"/>
          <w:color w:val="1F1F1F"/>
          <w:sz w:val="24"/>
          <w:szCs w:val="24"/>
          <w:shd w:val="clear" w:color="auto" w:fill="FFFFFF"/>
        </w:rPr>
        <w:t xml:space="preserve"> </w:t>
      </w:r>
      <w:r w:rsidR="00316E54" w:rsidRPr="005929DA">
        <w:rPr>
          <w:rFonts w:cstheme="minorHAnsi"/>
          <w:color w:val="000000"/>
          <w:sz w:val="24"/>
          <w:szCs w:val="24"/>
          <w:shd w:val="clear" w:color="auto" w:fill="FFFFFF"/>
        </w:rPr>
        <w:t>The clinical episodes are typically more common in sickle cell anemia (SCA</w:t>
      </w:r>
      <w:r w:rsidR="00FC2BA7" w:rsidRPr="005929DA">
        <w:rPr>
          <w:rFonts w:cstheme="minorHAnsi"/>
          <w:color w:val="000000"/>
          <w:sz w:val="24"/>
          <w:szCs w:val="24"/>
          <w:shd w:val="clear" w:color="auto" w:fill="FFFFFF"/>
        </w:rPr>
        <w:t>) patients</w:t>
      </w:r>
      <w:r w:rsidR="00316E54" w:rsidRPr="005929DA">
        <w:rPr>
          <w:rFonts w:cstheme="minorHAnsi"/>
          <w:color w:val="000000"/>
          <w:sz w:val="24"/>
          <w:szCs w:val="24"/>
          <w:shd w:val="clear" w:color="auto" w:fill="FFFFFF"/>
        </w:rPr>
        <w:t xml:space="preserve"> compared to hemoglobin SC (HbSC) illness, which is regarded as a less severe kind </w:t>
      </w:r>
      <w:r w:rsidR="00FC2BA7" w:rsidRPr="005929DA">
        <w:rPr>
          <w:rFonts w:cstheme="minorHAnsi"/>
          <w:color w:val="000000"/>
          <w:sz w:val="24"/>
          <w:szCs w:val="24"/>
          <w:shd w:val="clear" w:color="auto" w:fill="FFFFFF"/>
        </w:rPr>
        <w:t>of sickle</w:t>
      </w:r>
      <w:r w:rsidR="00316E54" w:rsidRPr="005929DA">
        <w:rPr>
          <w:rFonts w:cstheme="minorHAnsi"/>
          <w:color w:val="000000"/>
          <w:sz w:val="24"/>
          <w:szCs w:val="24"/>
          <w:shd w:val="clear" w:color="auto" w:fill="FFFFFF"/>
        </w:rPr>
        <w:t xml:space="preserve"> cell </w:t>
      </w:r>
      <w:r w:rsidR="00FC2BA7" w:rsidRPr="005929DA">
        <w:rPr>
          <w:rFonts w:cstheme="minorHAnsi"/>
          <w:color w:val="000000"/>
          <w:sz w:val="24"/>
          <w:szCs w:val="24"/>
          <w:shd w:val="clear" w:color="auto" w:fill="FFFFFF"/>
        </w:rPr>
        <w:t>diseases</w:t>
      </w:r>
      <w:r w:rsidRPr="005929DA">
        <w:rPr>
          <w:rFonts w:cstheme="minorHAnsi"/>
          <w:color w:val="000000"/>
          <w:sz w:val="24"/>
          <w:szCs w:val="24"/>
          <w:shd w:val="clear" w:color="auto" w:fill="FFFFFF"/>
        </w:rPr>
        <w:t xml:space="preserve"> </w:t>
      </w:r>
      <w:r w:rsidR="00316E54" w:rsidRPr="005929DA">
        <w:rPr>
          <w:rFonts w:cstheme="minorHAnsi"/>
          <w:color w:val="000000"/>
          <w:sz w:val="24"/>
          <w:szCs w:val="24"/>
          <w:shd w:val="clear" w:color="auto" w:fill="FFFFFF"/>
        </w:rPr>
        <w:t>(SCD).</w:t>
      </w:r>
      <w:r w:rsidRPr="005929DA">
        <w:rPr>
          <w:rFonts w:cstheme="minorHAnsi"/>
          <w:color w:val="000000"/>
          <w:sz w:val="24"/>
          <w:szCs w:val="24"/>
          <w:shd w:val="clear" w:color="auto" w:fill="FFFFFF"/>
        </w:rPr>
        <w:t xml:space="preserve"> </w:t>
      </w:r>
      <w:r w:rsidR="00B23854" w:rsidRPr="005929DA">
        <w:rPr>
          <w:rFonts w:cstheme="minorHAnsi"/>
          <w:color w:val="000000"/>
          <w:sz w:val="24"/>
          <w:szCs w:val="24"/>
          <w:shd w:val="clear" w:color="auto" w:fill="FFFFFF"/>
        </w:rPr>
        <w:fldChar w:fldCharType="begin"/>
      </w:r>
      <w:r w:rsidR="00316E54" w:rsidRPr="005929DA">
        <w:rPr>
          <w:rFonts w:cstheme="minorHAnsi"/>
          <w:color w:val="000000"/>
          <w:sz w:val="24"/>
          <w:szCs w:val="24"/>
          <w:shd w:val="clear" w:color="auto" w:fill="FFFFFF"/>
        </w:rPr>
        <w:instrText xml:space="preserve"> ADDIN ZOTERO_ITEM CSL_CITATION {"citationID":"ZhmiXRDb","properties":{"formattedCitation":"(Aleluia et al., 2017)","plainCitation":"(Aleluia et al., 2017)","noteIndex":0},"citationItems":[{"id":270,"uris":["http://zotero.org/users/local/bGROKSMs/items/2NFDFYAT"],"itemData":{"id":270,"type":"article-journal","abstract":"In this study, we evaluate the association of different clinical profiles, laboratory and genetic biomarkers in patients with sickle cell anemia (SCA) and hemoglobin SC disease (HbSC) in attempt to characterize the sickle cell disease (SCD) genotypes. We conducted a cross-sectional study from 2013 to 2014 in 200 SCD individuals (141 with SCA; 59 with HbSC) and analyzed demographic data to characterize the study population. In addition, we determined the association of hematological, biochemical and genetic markers including the βS-globin gene haplotypes and the 3.7 Kb deletion of α-thalassemia (−α3.7Kb-thal), as well as the occurrence of clinical events in both SCD genotypes. Laboratory parameters showed a hemolytic profile associated with endothelial dysfunction in SCA individuals; however, the HbSC genotype was more associated with increased blood viscosity and inflammatory conditions. The BEN haplotype was the most frequently observed and was associated with elevated fetal hemoglobin (HbF) and low S hemoglobin (HbS). The -α3.7Kb-thal prevalence was 0.09 (9%), and it was associated with elevated hemoglobin and hematocrit concentrations. Clinical events were more frequent in SCA patients. Our data emphasize the differences between SCA and HbSC patients based on laboratory parameters and the clinical and genetic profile of both genotypes.","container-title":"BMC Hematology","DOI":"10.1186/s12878-017-0087-7","ISSN":"2052-1839","issue":"1","journalAbbreviation":"BMC Hematol","language":"en","license":"2017 The Author(s).","note":"number: 1\npublisher: BioMed Central","page":"1-10","source":"bmchematol.biomedcentral.com","title":"Comparative study of sickle cell anemia and hemoglobin SC disease: clinical characterization, laboratory biomarkers and genetic profiles","title-short":"Comparative study of sickle cell anemia and hemoglobin SC disease","volume":"17","author":[{"family":"Aleluia","given":"Milena Magalhães"},{"family":"Fonseca","given":"Teresa Cristina Cardoso"},{"family":"Souza","given":"Regiana Quinto"},{"family":"Neves","given":"Fábia Idalina"},{"family":"Guarda","given":"Caroline Conceição","non-dropping-particle":"da"},{"family":"Santiago","given":"Rayra Pereira"},{"family":"Cunha","given":"Bruna Laís Almeida"},{"family":"Figueiredo","given":"Camylla Villas Boas"},{"family":"Santana","given":"Sânzio Silva"},{"family":"Paz","given":"Silvana Sousa","non-dropping-particle":"da"},{"family":"Ferreira","given":"Júnia Raquel Dutra"},{"family":"Cerqueira","given":"Bruno Antônio Veloso"},{"family":"Gonçalves","given":"Marilda de Souza"}],"issued":{"date-parts":[["2017",12]]}}}],"schema":"https://github.com/citation-style-language/schema/raw/master/csl-citation.json"} </w:instrText>
      </w:r>
      <w:r w:rsidR="00B23854" w:rsidRPr="005929DA">
        <w:rPr>
          <w:rFonts w:cstheme="minorHAnsi"/>
          <w:color w:val="000000"/>
          <w:sz w:val="24"/>
          <w:szCs w:val="24"/>
          <w:shd w:val="clear" w:color="auto" w:fill="FFFFFF"/>
        </w:rPr>
        <w:fldChar w:fldCharType="separate"/>
      </w:r>
      <w:r w:rsidR="00316E54" w:rsidRPr="005929DA">
        <w:rPr>
          <w:rFonts w:cstheme="minorHAnsi"/>
          <w:sz w:val="24"/>
          <w:szCs w:val="24"/>
        </w:rPr>
        <w:t>(Aleluia et al., 2017)</w:t>
      </w:r>
      <w:r w:rsidR="00B23854" w:rsidRPr="005929DA">
        <w:rPr>
          <w:rFonts w:cstheme="minorHAnsi"/>
          <w:color w:val="000000"/>
          <w:sz w:val="24"/>
          <w:szCs w:val="24"/>
          <w:shd w:val="clear" w:color="auto" w:fill="FFFFFF"/>
        </w:rPr>
        <w:fldChar w:fldCharType="end"/>
      </w:r>
      <w:r w:rsidR="00316E54" w:rsidRPr="005929DA">
        <w:rPr>
          <w:rFonts w:cstheme="minorHAnsi"/>
          <w:color w:val="000000"/>
          <w:sz w:val="24"/>
          <w:szCs w:val="24"/>
          <w:shd w:val="clear" w:color="auto" w:fill="FFFFFF"/>
        </w:rPr>
        <w:t xml:space="preserve"> </w:t>
      </w:r>
      <w:r w:rsidR="00B23854" w:rsidRPr="005929DA">
        <w:rPr>
          <w:rFonts w:cstheme="minorHAnsi"/>
          <w:color w:val="000000"/>
          <w:sz w:val="24"/>
          <w:szCs w:val="24"/>
          <w:shd w:val="clear" w:color="auto" w:fill="FFFFFF"/>
        </w:rPr>
        <w:fldChar w:fldCharType="begin"/>
      </w:r>
      <w:r w:rsidR="00316E54" w:rsidRPr="005929DA">
        <w:rPr>
          <w:rFonts w:cstheme="minorHAnsi"/>
          <w:color w:val="000000"/>
          <w:sz w:val="24"/>
          <w:szCs w:val="24"/>
          <w:shd w:val="clear" w:color="auto" w:fill="FFFFFF"/>
        </w:rPr>
        <w:instrText xml:space="preserve"> ADDIN ZOTERO_ITEM CSL_CITATION {"citationID":"fE15oiIF","properties":{"formattedCitation":"(Kato et al., 2018)","plainCitation":"(Kato et al., 2018)","noteIndex":0},"citationItems":[{"id":197,"uris":["http://zotero.org/users/local/bGROKSMs/items/MTHD8YFI"],"itemData":{"id":197,"type":"article-journal","abstract":"Sickle cell disease (SCD) is a group of inherited disorders caused by mutations in HBB, which encodes haemoglobin subunit β. The incidence is estimated to be between 300,000 and 400,000 neonates globally each year, the majority in sub-Saharan Africa. Haemoglobin molecules that include mutant sickle β-globin subunits can polymerize; erythrocytes that contain mostly haemoglobin polymers assume a sickled form and are prone to haemolysis. Other pathophysiological mechanisms that contribute to the SCD phenotype are vaso-occlusion and activation of the immune system. SCD is characterized by a remarkable phenotypic complexity. Common acute complications are acute pain events, acute chest syndrome and stroke; chronic complications (including chronic kidney disease) can damage all organs. Hydroxycarbamide, blood transfusions and haematopoietic stem cell transplantation can reduce the severity of the disease. Early diagnosis is crucial to improve survival, and universal newborn screening programmes have been implemented in some countries but are challenging in low-income, high-burden settings.","container-title":"Nature Reviews. Disease Primers","DOI":"10.1038/nrdp.2018.10","ISSN":"2056-676X","journalAbbreviation":"Nat Rev Dis Primers","language":"eng","note":"PMID: 29542687","page":"18010","source":"PubMed","title":"Sickle cell disease","volume":"4","author":[{"family":"Kato","given":"Gregory J."},{"family":"Piel","given":"Frédéric B."},{"family":"Reid","given":"Clarice D."},{"family":"Gaston","given":"Marilyn H."},{"family":"Ohene-Frempong","given":"Kwaku"},{"family":"Krishnamurti","given":"Lakshmanan"},{"family":"Smith","given":"Wally R."},{"family":"Panepinto","given":"Julie A."},{"family":"Weatherall","given":"David J."},{"family":"Costa","given":"Fernando F."},{"family":"Vichinsky","given":"Elliott P."}],"issued":{"date-parts":[["2018",3,15]]}}}],"schema":"https://github.com/citation-style-language/schema/raw/master/csl-citation.json"} </w:instrText>
      </w:r>
      <w:r w:rsidR="00B23854" w:rsidRPr="005929DA">
        <w:rPr>
          <w:rFonts w:cstheme="minorHAnsi"/>
          <w:color w:val="000000"/>
          <w:sz w:val="24"/>
          <w:szCs w:val="24"/>
          <w:shd w:val="clear" w:color="auto" w:fill="FFFFFF"/>
        </w:rPr>
        <w:fldChar w:fldCharType="separate"/>
      </w:r>
      <w:r w:rsidR="00316E54" w:rsidRPr="005929DA">
        <w:rPr>
          <w:rFonts w:cstheme="minorHAnsi"/>
          <w:sz w:val="24"/>
          <w:szCs w:val="24"/>
        </w:rPr>
        <w:t>(Kato et al., 2018)</w:t>
      </w:r>
      <w:r w:rsidR="00B23854" w:rsidRPr="005929DA">
        <w:rPr>
          <w:rFonts w:cstheme="minorHAnsi"/>
          <w:color w:val="000000"/>
          <w:sz w:val="24"/>
          <w:szCs w:val="24"/>
          <w:shd w:val="clear" w:color="auto" w:fill="FFFFFF"/>
        </w:rPr>
        <w:fldChar w:fldCharType="end"/>
      </w:r>
    </w:p>
    <w:p w14:paraId="0C67CA7E" w14:textId="77777777" w:rsidR="00980E0A" w:rsidRPr="005929DA" w:rsidRDefault="00C503C3" w:rsidP="005929DA">
      <w:pPr>
        <w:jc w:val="both"/>
        <w:rPr>
          <w:rFonts w:cstheme="minorHAnsi"/>
          <w:color w:val="000000"/>
          <w:sz w:val="24"/>
          <w:szCs w:val="24"/>
          <w:shd w:val="clear" w:color="auto" w:fill="FFFFFF"/>
        </w:rPr>
      </w:pPr>
      <w:r w:rsidRPr="005929DA">
        <w:rPr>
          <w:rFonts w:cstheme="minorHAnsi"/>
          <w:color w:val="000000"/>
          <w:sz w:val="24"/>
          <w:szCs w:val="24"/>
          <w:shd w:val="clear" w:color="auto" w:fill="FFFFFF"/>
        </w:rPr>
        <w:t xml:space="preserve"> To find the gene mutation in Sickle cell </w:t>
      </w:r>
      <w:r w:rsidR="00980E0A" w:rsidRPr="005929DA">
        <w:rPr>
          <w:rFonts w:cstheme="minorHAnsi"/>
          <w:color w:val="000000"/>
          <w:sz w:val="24"/>
          <w:szCs w:val="24"/>
          <w:shd w:val="clear" w:color="auto" w:fill="FFFFFF"/>
        </w:rPr>
        <w:t>diseases</w:t>
      </w:r>
      <w:r w:rsidR="002606E3" w:rsidRPr="005929DA">
        <w:rPr>
          <w:rFonts w:cstheme="minorHAnsi"/>
          <w:color w:val="000000"/>
          <w:sz w:val="24"/>
          <w:szCs w:val="24"/>
          <w:shd w:val="clear" w:color="auto" w:fill="FFFFFF"/>
        </w:rPr>
        <w:t>, gene</w:t>
      </w:r>
      <w:r w:rsidRPr="005929DA">
        <w:rPr>
          <w:rFonts w:cstheme="minorHAnsi"/>
          <w:color w:val="000000"/>
          <w:sz w:val="24"/>
          <w:szCs w:val="24"/>
          <w:shd w:val="clear" w:color="auto" w:fill="FFFFFF"/>
        </w:rPr>
        <w:t xml:space="preserve"> sequencing is the specific and accurate method </w:t>
      </w:r>
      <w:r w:rsidR="00980E0A" w:rsidRPr="005929DA">
        <w:rPr>
          <w:rFonts w:cstheme="minorHAnsi"/>
          <w:color w:val="000000"/>
          <w:sz w:val="24"/>
          <w:szCs w:val="24"/>
          <w:shd w:val="clear" w:color="auto" w:fill="FFFFFF"/>
        </w:rPr>
        <w:t xml:space="preserve">and </w:t>
      </w:r>
      <w:r w:rsidR="005929DA" w:rsidRPr="005929DA">
        <w:rPr>
          <w:rFonts w:cstheme="minorHAnsi"/>
          <w:color w:val="000000"/>
          <w:sz w:val="24"/>
          <w:szCs w:val="24"/>
          <w:shd w:val="clear" w:color="auto" w:fill="FFFFFF"/>
        </w:rPr>
        <w:t>specially</w:t>
      </w:r>
      <w:r w:rsidR="00980E0A" w:rsidRPr="005929DA">
        <w:rPr>
          <w:rFonts w:cstheme="minorHAnsi"/>
          <w:color w:val="000000"/>
          <w:sz w:val="24"/>
          <w:szCs w:val="24"/>
          <w:shd w:val="clear" w:color="auto" w:fill="FFFFFF"/>
        </w:rPr>
        <w:t xml:space="preserve"> next generation sequencing is better than </w:t>
      </w:r>
      <w:proofErr w:type="spellStart"/>
      <w:r w:rsidR="00980E0A" w:rsidRPr="005929DA">
        <w:rPr>
          <w:rFonts w:cstheme="minorHAnsi"/>
          <w:color w:val="000000"/>
          <w:sz w:val="24"/>
          <w:szCs w:val="24"/>
          <w:shd w:val="clear" w:color="auto" w:fill="FFFFFF"/>
        </w:rPr>
        <w:t>maxam</w:t>
      </w:r>
      <w:proofErr w:type="spellEnd"/>
      <w:r w:rsidR="00980E0A" w:rsidRPr="005929DA">
        <w:rPr>
          <w:rFonts w:cstheme="minorHAnsi"/>
          <w:color w:val="000000"/>
          <w:sz w:val="24"/>
          <w:szCs w:val="24"/>
          <w:shd w:val="clear" w:color="auto" w:fill="FFFFFF"/>
        </w:rPr>
        <w:t xml:space="preserve"> </w:t>
      </w:r>
      <w:proofErr w:type="spellStart"/>
      <w:r w:rsidR="00980E0A" w:rsidRPr="005929DA">
        <w:rPr>
          <w:rFonts w:cstheme="minorHAnsi"/>
          <w:color w:val="000000"/>
          <w:sz w:val="24"/>
          <w:szCs w:val="24"/>
          <w:shd w:val="clear" w:color="auto" w:fill="FFFFFF"/>
        </w:rPr>
        <w:t>gillbart</w:t>
      </w:r>
      <w:proofErr w:type="spellEnd"/>
      <w:r w:rsidR="00980E0A" w:rsidRPr="005929DA">
        <w:rPr>
          <w:rFonts w:cstheme="minorHAnsi"/>
          <w:color w:val="000000"/>
          <w:sz w:val="24"/>
          <w:szCs w:val="24"/>
          <w:shd w:val="clear" w:color="auto" w:fill="FFFFFF"/>
        </w:rPr>
        <w:t xml:space="preserve"> as takes less time and the results are more authentic and is fast </w:t>
      </w:r>
      <w:proofErr w:type="spellStart"/>
      <w:r w:rsidR="00980E0A" w:rsidRPr="005929DA">
        <w:rPr>
          <w:rFonts w:cstheme="minorHAnsi"/>
          <w:color w:val="000000"/>
          <w:sz w:val="24"/>
          <w:szCs w:val="24"/>
          <w:shd w:val="clear" w:color="auto" w:fill="FFFFFF"/>
        </w:rPr>
        <w:t>process.</w:t>
      </w:r>
      <w:r w:rsidR="005C4757" w:rsidRPr="005929DA">
        <w:rPr>
          <w:rFonts w:cstheme="minorHAnsi"/>
          <w:color w:val="000000"/>
          <w:sz w:val="24"/>
          <w:szCs w:val="24"/>
          <w:shd w:val="clear" w:color="auto" w:fill="FFFFFF"/>
        </w:rPr>
        <w:t>DNA</w:t>
      </w:r>
      <w:proofErr w:type="spellEnd"/>
      <w:r w:rsidR="00980E0A" w:rsidRPr="005929DA">
        <w:rPr>
          <w:rFonts w:cstheme="minorHAnsi"/>
          <w:color w:val="000000"/>
          <w:sz w:val="24"/>
          <w:szCs w:val="24"/>
          <w:shd w:val="clear" w:color="auto" w:fill="FFFFFF"/>
        </w:rPr>
        <w:t xml:space="preserve"> extraction using </w:t>
      </w:r>
      <w:proofErr w:type="spellStart"/>
      <w:r w:rsidR="00980E0A" w:rsidRPr="005929DA">
        <w:rPr>
          <w:rFonts w:cstheme="minorHAnsi"/>
          <w:color w:val="000000"/>
          <w:sz w:val="24"/>
          <w:szCs w:val="24"/>
          <w:shd w:val="clear" w:color="auto" w:fill="FFFFFF"/>
        </w:rPr>
        <w:t>pci</w:t>
      </w:r>
      <w:proofErr w:type="spellEnd"/>
      <w:r w:rsidR="00980E0A" w:rsidRPr="005929DA">
        <w:rPr>
          <w:rFonts w:cstheme="minorHAnsi"/>
          <w:color w:val="000000"/>
          <w:sz w:val="24"/>
          <w:szCs w:val="24"/>
          <w:shd w:val="clear" w:color="auto" w:fill="FFFFFF"/>
        </w:rPr>
        <w:t xml:space="preserve"> method is time taking but more precise than other methods and PCR is the fastest technique for making copies of </w:t>
      </w:r>
      <w:r w:rsidR="002606E3" w:rsidRPr="005929DA">
        <w:rPr>
          <w:rFonts w:cstheme="minorHAnsi"/>
          <w:color w:val="000000"/>
          <w:sz w:val="24"/>
          <w:szCs w:val="24"/>
          <w:shd w:val="clear" w:color="auto" w:fill="FFFFFF"/>
        </w:rPr>
        <w:t>DNA</w:t>
      </w:r>
      <w:r w:rsidR="00980E0A" w:rsidRPr="005929DA">
        <w:rPr>
          <w:rFonts w:cstheme="minorHAnsi"/>
          <w:color w:val="000000"/>
          <w:sz w:val="24"/>
          <w:szCs w:val="24"/>
          <w:shd w:val="clear" w:color="auto" w:fill="FFFFFF"/>
        </w:rPr>
        <w:t xml:space="preserve"> segments.</w:t>
      </w:r>
    </w:p>
    <w:p w14:paraId="04CFEDF6" w14:textId="77777777" w:rsidR="00980E0A" w:rsidRPr="005929DA" w:rsidRDefault="00980E0A" w:rsidP="005929DA">
      <w:pPr>
        <w:jc w:val="both"/>
        <w:rPr>
          <w:rFonts w:cstheme="minorHAnsi"/>
          <w:color w:val="000000"/>
          <w:sz w:val="24"/>
          <w:szCs w:val="24"/>
          <w:shd w:val="clear" w:color="auto" w:fill="FFFFFF"/>
        </w:rPr>
      </w:pPr>
      <w:r w:rsidRPr="005929DA">
        <w:rPr>
          <w:rFonts w:cstheme="minorHAnsi"/>
          <w:color w:val="000000"/>
          <w:sz w:val="24"/>
          <w:szCs w:val="24"/>
          <w:shd w:val="clear" w:color="auto" w:fill="FFFFFF"/>
        </w:rPr>
        <w:t xml:space="preserve">These techniques are affordable at the University of Swat. Using questionnaires in this method is also more reliable approach towards the patients than clinical observations and oral </w:t>
      </w:r>
      <w:r w:rsidR="002606E3" w:rsidRPr="005929DA">
        <w:rPr>
          <w:rFonts w:cstheme="minorHAnsi"/>
          <w:color w:val="000000"/>
          <w:sz w:val="24"/>
          <w:szCs w:val="24"/>
          <w:shd w:val="clear" w:color="auto" w:fill="FFFFFF"/>
        </w:rPr>
        <w:t>questions. Blood samples would be collected using EDTA tubes to extract DNA and to visualize sickle cells as they are sickle cell disorders of blood.</w:t>
      </w:r>
    </w:p>
    <w:p w14:paraId="37E8B3F6" w14:textId="77777777" w:rsidR="002606E3" w:rsidRPr="005929DA" w:rsidRDefault="002606E3" w:rsidP="005929DA">
      <w:pPr>
        <w:jc w:val="both"/>
        <w:rPr>
          <w:rStyle w:val="mixed-citation"/>
          <w:rFonts w:cstheme="minorHAnsi"/>
          <w:color w:val="212121"/>
          <w:sz w:val="24"/>
          <w:szCs w:val="24"/>
          <w:shd w:val="clear" w:color="auto" w:fill="FFFFFF"/>
        </w:rPr>
      </w:pPr>
      <w:r w:rsidRPr="005929DA">
        <w:rPr>
          <w:rStyle w:val="mixed-citation"/>
          <w:rFonts w:cstheme="minorHAnsi"/>
          <w:color w:val="212121"/>
          <w:sz w:val="24"/>
          <w:szCs w:val="24"/>
          <w:shd w:val="clear" w:color="auto" w:fill="FFFFFF"/>
        </w:rPr>
        <w:t xml:space="preserve">Blood related disorders have become major health concern in Pakistan. These health problems include the sickle cell disease and its other mutations like HBC and HBD Punjab. On the other hand thalassemia has also increased to some extent it may be thalassemia major or minor. </w:t>
      </w:r>
      <w:r w:rsidR="00B23854" w:rsidRPr="005929DA">
        <w:rPr>
          <w:rStyle w:val="mixed-citation"/>
          <w:rFonts w:cstheme="minorHAnsi"/>
          <w:color w:val="212121"/>
          <w:sz w:val="24"/>
          <w:szCs w:val="24"/>
          <w:shd w:val="clear" w:color="auto" w:fill="FFFFFF"/>
        </w:rPr>
        <w:fldChar w:fldCharType="begin"/>
      </w:r>
      <w:r w:rsidRPr="005929DA">
        <w:rPr>
          <w:rStyle w:val="mixed-citation"/>
          <w:rFonts w:cstheme="minorHAnsi"/>
          <w:color w:val="212121"/>
          <w:sz w:val="24"/>
          <w:szCs w:val="24"/>
          <w:shd w:val="clear" w:color="auto" w:fill="FFFFFF"/>
        </w:rPr>
        <w:instrText xml:space="preserve"> ADDIN ZOTERO_ITEM CSL_CITATION {"citationID":"gTP3NJCi","properties":{"formattedCitation":"(Ghani et al., 2002)","plainCitation":"(Ghani et al., 2002)","noteIndex":0},"citationItems":[{"id":257,"uris":["http://zotero.org/users/local/bGROKSMs/items/KZ246NUA"],"itemData":{"id":257,"type":"article-journal","abstract":"A brief survey of abnormal hemoglobin variants among the major ethnic groups of Karachi was conducted; 202,600 subjects were studied. Patients with low hemoglobin (Hb), low mean cell volume (MCV) and mean cell hemoglobin (MCH) including anemia, microcytosis, hypochromic hemolysis and target cells, were refered for the identification of hemoglobinopathy by molecular methods. Population screening showed that 60% had iron-deficiency anemia and 40% had hemolytic anemia, of which 20.6 % was due to β-thalassemia major, 13% β-thalassemia trait, 5.1% sickle cell disease, 0.76% hemoglobin D Punjab (HbD Punjab), 0.32% hemoglobin C (HbC), and 0.22% hereditary persistence of fetal hemoglobin (HPFH).","container-title":"SOUTHEAST ASIAN J TROP MED PUBLIC HEALTH","issue":"4","language":"en","source":"Zotero","title":"HEMOGLOBINOPATHIES AMONG FIVE MAJOR ETHNIC GROUPS IN KARACHI, PAKISTAN","volume":"33","author":[{"family":"Ghani","given":"Rubina"},{"family":"Manji","given":"Mehdi A"},{"family":"Ahmed","given":"Nikhat"}],"issued":{"date-parts":[["2002"]]}}}],"schema":"https://github.com/citation-style-language/schema/raw/master/csl-citation.json"} </w:instrText>
      </w:r>
      <w:r w:rsidR="00B23854" w:rsidRPr="005929DA">
        <w:rPr>
          <w:rStyle w:val="mixed-citation"/>
          <w:rFonts w:cstheme="minorHAnsi"/>
          <w:color w:val="212121"/>
          <w:sz w:val="24"/>
          <w:szCs w:val="24"/>
          <w:shd w:val="clear" w:color="auto" w:fill="FFFFFF"/>
        </w:rPr>
        <w:fldChar w:fldCharType="separate"/>
      </w:r>
      <w:r w:rsidRPr="005929DA">
        <w:rPr>
          <w:rFonts w:cstheme="minorHAnsi"/>
          <w:sz w:val="24"/>
          <w:szCs w:val="24"/>
        </w:rPr>
        <w:t>(Ghani et al., 2002)</w:t>
      </w:r>
      <w:r w:rsidR="00B23854" w:rsidRPr="005929DA">
        <w:rPr>
          <w:rStyle w:val="mixed-citation"/>
          <w:rFonts w:cstheme="minorHAnsi"/>
          <w:color w:val="212121"/>
          <w:sz w:val="24"/>
          <w:szCs w:val="24"/>
          <w:shd w:val="clear" w:color="auto" w:fill="FFFFFF"/>
        </w:rPr>
        <w:fldChar w:fldCharType="end"/>
      </w:r>
      <w:r w:rsidR="005C4757">
        <w:rPr>
          <w:rStyle w:val="mixed-citation"/>
          <w:rFonts w:cstheme="minorHAnsi"/>
          <w:color w:val="212121"/>
          <w:sz w:val="24"/>
          <w:szCs w:val="24"/>
          <w:shd w:val="clear" w:color="auto" w:fill="FFFFFF"/>
        </w:rPr>
        <w:t xml:space="preserve"> </w:t>
      </w:r>
      <w:r w:rsidRPr="005929DA">
        <w:rPr>
          <w:rFonts w:cstheme="minorHAnsi"/>
          <w:color w:val="1F1F1F"/>
          <w:sz w:val="24"/>
          <w:szCs w:val="24"/>
          <w:shd w:val="clear" w:color="auto" w:fill="FFFFFF"/>
        </w:rPr>
        <w:t xml:space="preserve">People from the </w:t>
      </w:r>
      <w:proofErr w:type="spellStart"/>
      <w:r w:rsidRPr="005929DA">
        <w:rPr>
          <w:rFonts w:cstheme="minorHAnsi"/>
          <w:color w:val="1F1F1F"/>
          <w:sz w:val="24"/>
          <w:szCs w:val="24"/>
          <w:shd w:val="clear" w:color="auto" w:fill="FFFFFF"/>
        </w:rPr>
        <w:t>Kharadar</w:t>
      </w:r>
      <w:proofErr w:type="spellEnd"/>
      <w:r w:rsidRPr="005929DA">
        <w:rPr>
          <w:rFonts w:cstheme="minorHAnsi"/>
          <w:color w:val="1F1F1F"/>
          <w:sz w:val="24"/>
          <w:szCs w:val="24"/>
          <w:shd w:val="clear" w:color="auto" w:fill="FFFFFF"/>
        </w:rPr>
        <w:t>, Lyari, Korangi, and Malir localities of Karachi were at a higher risk of health problems the contributing  factors are their movement from place to place (migration), family marriages, financial status, social or cultural status, and knowledge or educational background. These people are actually sharing low socioeconomic status.</w:t>
      </w:r>
      <w:r w:rsidRPr="005929DA">
        <w:rPr>
          <w:rStyle w:val="mixed-citation"/>
          <w:rFonts w:cstheme="minorHAnsi"/>
          <w:color w:val="212121"/>
          <w:sz w:val="24"/>
          <w:szCs w:val="24"/>
          <w:shd w:val="clear" w:color="auto" w:fill="FFFFFF"/>
        </w:rPr>
        <w:t xml:space="preserve"> </w:t>
      </w:r>
      <w:r w:rsidR="00B23854" w:rsidRPr="005929DA">
        <w:rPr>
          <w:rStyle w:val="mixed-citation"/>
          <w:rFonts w:cstheme="minorHAnsi"/>
          <w:color w:val="212121"/>
          <w:sz w:val="24"/>
          <w:szCs w:val="24"/>
          <w:shd w:val="clear" w:color="auto" w:fill="FFFFFF"/>
        </w:rPr>
        <w:fldChar w:fldCharType="begin"/>
      </w:r>
      <w:r w:rsidRPr="005929DA">
        <w:rPr>
          <w:rStyle w:val="mixed-citation"/>
          <w:rFonts w:cstheme="minorHAnsi"/>
          <w:color w:val="212121"/>
          <w:sz w:val="24"/>
          <w:szCs w:val="24"/>
          <w:shd w:val="clear" w:color="auto" w:fill="FFFFFF"/>
        </w:rPr>
        <w:instrText xml:space="preserve"> ADDIN ZOTERO_ITEM CSL_CITATION {"citationID":"s5FIR0fa","properties":{"formattedCitation":"(Ghani et al., 2002)","plainCitation":"(Ghani et al., 2002)","noteIndex":0},"citationItems":[{"id":257,"uris":["http://zotero.org/users/local/bGROKSMs/items/KZ246NUA"],"itemData":{"id":257,"type":"article-journal","abstract":"A brief survey of abnormal hemoglobin variants among the major ethnic groups of Karachi was conducted; 202,600 subjects were studied. Patients with low hemoglobin (Hb), low mean cell volume (MCV) and mean cell hemoglobin (MCH) including anemia, microcytosis, hypochromic hemolysis and target cells, were refered for the identification of hemoglobinopathy by molecular methods. Population screening showed that 60% had iron-deficiency anemia and 40% had hemolytic anemia, of which 20.6 % was due to β-thalassemia major, 13% β-thalassemia trait, 5.1% sickle cell disease, 0.76% hemoglobin D Punjab (HbD Punjab), 0.32% hemoglobin C (HbC), and 0.22% hereditary persistence of fetal hemoglobin (HPFH).","container-title":"SOUTHEAST ASIAN J TROP MED PUBLIC HEALTH","issue":"4","language":"en","source":"Zotero","title":"HEMOGLOBINOPATHIES AMONG FIVE MAJOR ETHNIC GROUPS IN KARACHI, PAKISTAN","volume":"33","author":[{"family":"Ghani","given":"Rubina"},{"family":"Manji","given":"Mehdi A"},{"family":"Ahmed","given":"Nikhat"}],"issued":{"date-parts":[["2002"]]}}}],"schema":"https://github.com/citation-style-language/schema/raw/master/csl-citation.json"} </w:instrText>
      </w:r>
      <w:r w:rsidR="00B23854" w:rsidRPr="005929DA">
        <w:rPr>
          <w:rStyle w:val="mixed-citation"/>
          <w:rFonts w:cstheme="minorHAnsi"/>
          <w:color w:val="212121"/>
          <w:sz w:val="24"/>
          <w:szCs w:val="24"/>
          <w:shd w:val="clear" w:color="auto" w:fill="FFFFFF"/>
        </w:rPr>
        <w:fldChar w:fldCharType="separate"/>
      </w:r>
      <w:r w:rsidRPr="005929DA">
        <w:rPr>
          <w:rFonts w:cstheme="minorHAnsi"/>
          <w:sz w:val="24"/>
          <w:szCs w:val="24"/>
        </w:rPr>
        <w:t>(Ghani et al., 2002)</w:t>
      </w:r>
      <w:r w:rsidR="00B23854" w:rsidRPr="005929DA">
        <w:rPr>
          <w:rStyle w:val="mixed-citation"/>
          <w:rFonts w:cstheme="minorHAnsi"/>
          <w:color w:val="212121"/>
          <w:sz w:val="24"/>
          <w:szCs w:val="24"/>
          <w:shd w:val="clear" w:color="auto" w:fill="FFFFFF"/>
        </w:rPr>
        <w:fldChar w:fldCharType="end"/>
      </w:r>
    </w:p>
    <w:p w14:paraId="754CA3AE" w14:textId="77777777" w:rsidR="002606E3" w:rsidRPr="005929DA" w:rsidRDefault="002606E3" w:rsidP="005929DA">
      <w:pPr>
        <w:jc w:val="both"/>
        <w:rPr>
          <w:rFonts w:cstheme="minorHAnsi"/>
          <w:sz w:val="24"/>
          <w:szCs w:val="24"/>
        </w:rPr>
      </w:pPr>
      <w:r w:rsidRPr="005929DA">
        <w:rPr>
          <w:rFonts w:cstheme="minorHAnsi"/>
          <w:color w:val="1F1F1F"/>
          <w:sz w:val="24"/>
          <w:szCs w:val="24"/>
          <w:shd w:val="clear" w:color="auto" w:fill="FFFFFF"/>
        </w:rPr>
        <w:t xml:space="preserve">A study in Brazil found that people with sickle cell anemia (SCA) had the most severe anemia, hemolysis, and increased white blood cell counts. They also had high levels of inflammatory substances in their blood. On the other hand, people with </w:t>
      </w:r>
      <w:proofErr w:type="spellStart"/>
      <w:r w:rsidRPr="005929DA">
        <w:rPr>
          <w:rFonts w:cstheme="minorHAnsi"/>
          <w:color w:val="1F1F1F"/>
          <w:sz w:val="24"/>
          <w:szCs w:val="24"/>
          <w:shd w:val="clear" w:color="auto" w:fill="FFFFFF"/>
        </w:rPr>
        <w:t>HbSC</w:t>
      </w:r>
      <w:proofErr w:type="spellEnd"/>
      <w:r w:rsidRPr="005929DA">
        <w:rPr>
          <w:rFonts w:cstheme="minorHAnsi"/>
          <w:color w:val="1F1F1F"/>
          <w:sz w:val="24"/>
          <w:szCs w:val="24"/>
          <w:shd w:val="clear" w:color="auto" w:fill="FFFFFF"/>
        </w:rPr>
        <w:t xml:space="preserve"> had higher levels of fats and renal markers in their blood. </w:t>
      </w:r>
      <w:r w:rsidR="00B23854" w:rsidRPr="005929DA">
        <w:rPr>
          <w:rFonts w:cstheme="minorHAnsi"/>
          <w:b/>
          <w:sz w:val="24"/>
          <w:szCs w:val="24"/>
        </w:rPr>
        <w:fldChar w:fldCharType="begin"/>
      </w:r>
      <w:r w:rsidRPr="005929DA">
        <w:rPr>
          <w:rFonts w:cstheme="minorHAnsi"/>
          <w:b/>
          <w:sz w:val="24"/>
          <w:szCs w:val="24"/>
        </w:rPr>
        <w:instrText xml:space="preserve"> ADDIN ZOTERO_ITEM CSL_CITATION {"citationID":"bWizJHdD","properties":{"formattedCitation":"(da Guarda et al., 2020)","plainCitation":"(da Guarda et al., 2020)","noteIndex":0},"citationItems":[{"id":224,"uris":["http://zotero.org/users/local/bGROKSMs/items/2YJMPIX5"],"itemData":{"id":224,"type":"article-journal","abstract":"Sickle cell disease (SCD) consists of a group of hemoglobinopathies in which individuals present highly variable clinical manifestations. Sickle cell anemia (SCA) is the most severe form, while SC hemoglobinopathy (HbSC) is thought to be milder. Thus, we investigated the clinical manifestations and laboratory parameters by comparing each SCD genotype. We designed a cross-sectional study including 126 SCA individuals and 55 HbSC individuals in steady-state. Hematological, biochemical and inflammatory characterization was performed as well as investigation of previous history of clinical events. SCA patients exhibited most prominent anemia, hemolysis, leukocytosis and inflammation, whereas HbSC patients had increased lipid determinations. The main cause of hospitalization was pain crises on both genotypes. Vaso-occlusive events and pain crises were associated with hematological, inflammatory and anemia biomarkers on both groups. Cluster analysis reveals hematological, inflammatory, hemolytic, endothelial dysfunction and anemia biomarkers in HbSC disease as well as SCA. The results found herein corroborate with previous studies suggesting that SCA and HbSC, although may be similar from the genetic point of view, exhibit different clinical manifestations and laboratory alterations which are useful to monitor the clinical course of each genotype.","container-title":"PLoS ONE","DOI":"10.1371/journal.pone.0228399","ISSN":"1932-6203","issue":"1","journalAbbreviation":"PLoS One","note":"PMID: 31995624\nPMCID: PMC6988974","page":"e0228399","source":"PubMed Central","title":"Sickle cell disease: A distinction of two most frequent genotypes (HbSS and HbSC)","title-short":"Sickle cell disease","volume":"15","author":[{"family":"Guarda","given":"Caroline Conceição","non-dropping-particle":"da"},{"family":"Yahouédéhou","given":"Sètondji Cocou Modeste Alexandre"},{"family":"Santiago","given":"Rayra Pereira"},{"family":"Neres","given":"Joelma Santana dos Santos"},{"family":"Fernandes","given":"Camila Felix de Lima"},{"family":"Aleluia","given":"Milena Magalhães"},{"family":"Figueiredo","given":"Camylla Vilas Boas"},{"family":"Fiuza","given":"Luciana Magalhães"},{"family":"Carvalho","given":"Suellen Pinheiro"},{"family":"Oliveira","given":"Rodrigo Mota","non-dropping-particle":"de"},{"family":"Fonseca","given":"Cleverson Alves"},{"family":"Ndidi","given":"Uche Samuel"},{"family":"Nascimento","given":"Valma Maria Lopes"},{"family":"Rocha","given":"Larissa Carneiro"},{"family":"Goncalves","given":"Marilda Souza"}],"issued":{"date-parts":[["2020",1,29]]}}}],"schema":"https://github.com/citation-style-language/schema/raw/master/csl-citation.json"} </w:instrText>
      </w:r>
      <w:r w:rsidR="00B23854" w:rsidRPr="005929DA">
        <w:rPr>
          <w:rFonts w:cstheme="minorHAnsi"/>
          <w:b/>
          <w:sz w:val="24"/>
          <w:szCs w:val="24"/>
        </w:rPr>
        <w:fldChar w:fldCharType="separate"/>
      </w:r>
      <w:r w:rsidRPr="005929DA">
        <w:rPr>
          <w:rFonts w:cstheme="minorHAnsi"/>
          <w:sz w:val="24"/>
          <w:szCs w:val="24"/>
        </w:rPr>
        <w:t>(da Guarda et al., 2020)</w:t>
      </w:r>
      <w:r w:rsidR="00B23854" w:rsidRPr="005929DA">
        <w:rPr>
          <w:rFonts w:cstheme="minorHAnsi"/>
          <w:b/>
          <w:sz w:val="24"/>
          <w:szCs w:val="24"/>
        </w:rPr>
        <w:fldChar w:fldCharType="end"/>
      </w:r>
      <w:r w:rsidRPr="005929DA">
        <w:rPr>
          <w:rFonts w:cstheme="minorHAnsi"/>
          <w:b/>
          <w:sz w:val="24"/>
          <w:szCs w:val="24"/>
        </w:rPr>
        <w:t>.</w:t>
      </w:r>
      <w:r w:rsidRPr="005929DA">
        <w:rPr>
          <w:rFonts w:cstheme="minorHAnsi"/>
          <w:sz w:val="24"/>
          <w:szCs w:val="24"/>
        </w:rPr>
        <w:t xml:space="preserve"> </w:t>
      </w:r>
      <w:r w:rsidRPr="005929DA">
        <w:rPr>
          <w:rFonts w:cstheme="minorHAnsi"/>
          <w:color w:val="1F1F1F"/>
          <w:sz w:val="24"/>
          <w:szCs w:val="24"/>
          <w:shd w:val="clear" w:color="auto" w:fill="FFFFFF"/>
        </w:rPr>
        <w:t xml:space="preserve">In developed societies, people with sickle cell disease (SS) now have a median survival of 45 to 55 years, which is similar to the general population. This is due to the </w:t>
      </w:r>
      <w:r w:rsidR="000F65D2">
        <w:rPr>
          <w:rFonts w:cstheme="minorHAnsi"/>
          <w:color w:val="1F1F1F"/>
          <w:sz w:val="24"/>
          <w:szCs w:val="24"/>
          <w:shd w:val="clear" w:color="auto" w:fill="FFFFFF"/>
        </w:rPr>
        <w:t xml:space="preserve">upgraded techniques </w:t>
      </w:r>
      <w:r w:rsidRPr="005929DA">
        <w:rPr>
          <w:rFonts w:cstheme="minorHAnsi"/>
          <w:color w:val="1F1F1F"/>
          <w:sz w:val="24"/>
          <w:szCs w:val="24"/>
          <w:shd w:val="clear" w:color="auto" w:fill="FFFFFF"/>
        </w:rPr>
        <w:t xml:space="preserve">in </w:t>
      </w:r>
      <w:r w:rsidR="000F65D2">
        <w:rPr>
          <w:rFonts w:cstheme="minorHAnsi"/>
          <w:color w:val="1F1F1F"/>
          <w:sz w:val="24"/>
          <w:szCs w:val="24"/>
          <w:shd w:val="clear" w:color="auto" w:fill="FFFFFF"/>
        </w:rPr>
        <w:t xml:space="preserve">health </w:t>
      </w:r>
      <w:r w:rsidRPr="005929DA">
        <w:rPr>
          <w:rFonts w:cstheme="minorHAnsi"/>
          <w:color w:val="1F1F1F"/>
          <w:sz w:val="24"/>
          <w:szCs w:val="24"/>
          <w:shd w:val="clear" w:color="auto" w:fill="FFFFFF"/>
        </w:rPr>
        <w:t xml:space="preserve">care, such as </w:t>
      </w:r>
      <w:r w:rsidR="000F65D2">
        <w:rPr>
          <w:rFonts w:cstheme="minorHAnsi"/>
          <w:color w:val="1F1F1F"/>
          <w:sz w:val="24"/>
          <w:szCs w:val="24"/>
          <w:shd w:val="clear" w:color="auto" w:fill="FFFFFF"/>
        </w:rPr>
        <w:t xml:space="preserve">advanced diagnostic tools </w:t>
      </w:r>
      <w:r w:rsidRPr="005929DA">
        <w:rPr>
          <w:rFonts w:cstheme="minorHAnsi"/>
          <w:color w:val="1F1F1F"/>
          <w:sz w:val="24"/>
          <w:szCs w:val="24"/>
          <w:shd w:val="clear" w:color="auto" w:fill="FFFFFF"/>
        </w:rPr>
        <w:t xml:space="preserve">and treatment, and access to pain management and other supportive care. </w:t>
      </w:r>
      <w:r w:rsidRPr="005929DA">
        <w:rPr>
          <w:rFonts w:cstheme="minorHAnsi"/>
          <w:sz w:val="24"/>
          <w:szCs w:val="24"/>
        </w:rPr>
        <w:t>(Platt et al. 1994; Wierenga et al. 2001).</w:t>
      </w:r>
    </w:p>
    <w:p w14:paraId="183036B6" w14:textId="77777777" w:rsidR="005929DA" w:rsidRPr="005929DA" w:rsidRDefault="005929DA" w:rsidP="005929DA">
      <w:pPr>
        <w:jc w:val="both"/>
        <w:rPr>
          <w:rFonts w:cstheme="minorHAnsi"/>
          <w:sz w:val="24"/>
          <w:szCs w:val="24"/>
        </w:rPr>
      </w:pPr>
      <w:r w:rsidRPr="005929DA">
        <w:rPr>
          <w:rFonts w:cstheme="minorHAnsi"/>
          <w:sz w:val="24"/>
          <w:szCs w:val="24"/>
        </w:rPr>
        <w:t xml:space="preserve">The existing knowledge has given us many ideas about the mutation but As far as I found that it is necessary to work at this topic at this particular area because the survival rates of the patients are very less. The mutations are not clearly identified and this is why the symptoms are getting severe and severe due to the lack of proper treatments. </w:t>
      </w:r>
    </w:p>
    <w:p w14:paraId="0CAF9832" w14:textId="77777777" w:rsidR="00845077" w:rsidRPr="005929DA" w:rsidRDefault="002606E3" w:rsidP="00514593">
      <w:pPr>
        <w:jc w:val="both"/>
        <w:rPr>
          <w:rFonts w:cstheme="minorHAnsi"/>
          <w:sz w:val="24"/>
          <w:szCs w:val="24"/>
        </w:rPr>
      </w:pPr>
      <w:r w:rsidRPr="005929DA">
        <w:rPr>
          <w:rFonts w:cstheme="minorHAnsi"/>
          <w:color w:val="000000"/>
          <w:sz w:val="24"/>
          <w:szCs w:val="24"/>
          <w:shd w:val="clear" w:color="auto" w:fill="FFFFFF"/>
        </w:rPr>
        <w:t xml:space="preserve">Sickle cell anemia is </w:t>
      </w:r>
      <w:r w:rsidR="005C4757" w:rsidRPr="005929DA">
        <w:rPr>
          <w:rFonts w:cstheme="minorHAnsi"/>
          <w:color w:val="000000"/>
          <w:sz w:val="24"/>
          <w:szCs w:val="24"/>
          <w:shd w:val="clear" w:color="auto" w:fill="FFFFFF"/>
        </w:rPr>
        <w:t>actually a</w:t>
      </w:r>
      <w:r w:rsidRPr="005929DA">
        <w:rPr>
          <w:rFonts w:cstheme="minorHAnsi"/>
          <w:color w:val="000000"/>
          <w:sz w:val="24"/>
          <w:szCs w:val="24"/>
          <w:shd w:val="clear" w:color="auto" w:fill="FFFFFF"/>
        </w:rPr>
        <w:t xml:space="preserve"> lifelong hemolytic </w:t>
      </w:r>
      <w:r w:rsidRPr="005929DA">
        <w:rPr>
          <w:rStyle w:val="term-highlight"/>
          <w:rFonts w:cstheme="minorHAnsi"/>
          <w:b/>
          <w:bCs/>
          <w:color w:val="000000"/>
          <w:sz w:val="24"/>
          <w:szCs w:val="24"/>
          <w:shd w:val="clear" w:color="auto" w:fill="FFFFFF"/>
        </w:rPr>
        <w:t>anemia</w:t>
      </w:r>
      <w:r w:rsidR="005C4757" w:rsidRPr="005929DA">
        <w:rPr>
          <w:rFonts w:cstheme="minorHAnsi"/>
          <w:color w:val="000000"/>
          <w:sz w:val="24"/>
          <w:szCs w:val="24"/>
          <w:shd w:val="clear" w:color="auto" w:fill="FFFFFF"/>
        </w:rPr>
        <w:t> which</w:t>
      </w:r>
      <w:r w:rsidRPr="005929DA">
        <w:rPr>
          <w:rFonts w:cstheme="minorHAnsi"/>
          <w:color w:val="000000"/>
          <w:sz w:val="24"/>
          <w:szCs w:val="24"/>
          <w:shd w:val="clear" w:color="auto" w:fill="FFFFFF"/>
        </w:rPr>
        <w:t xml:space="preserve"> requires blood transfusions</w:t>
      </w:r>
      <w:r w:rsidR="005C4757">
        <w:rPr>
          <w:rFonts w:cstheme="minorHAnsi"/>
          <w:color w:val="000000"/>
          <w:sz w:val="24"/>
          <w:szCs w:val="24"/>
          <w:shd w:val="clear" w:color="auto" w:fill="FFFFFF"/>
        </w:rPr>
        <w:t>.</w:t>
      </w:r>
      <w:r w:rsidRPr="005929DA">
        <w:rPr>
          <w:rFonts w:cstheme="minorHAnsi"/>
          <w:color w:val="000000"/>
          <w:sz w:val="24"/>
          <w:szCs w:val="24"/>
          <w:shd w:val="clear" w:color="auto" w:fill="FFFFFF"/>
        </w:rPr>
        <w:t xml:space="preserve"> </w:t>
      </w:r>
      <w:r w:rsidR="00B23854" w:rsidRPr="005929DA">
        <w:rPr>
          <w:rFonts w:cstheme="minorHAnsi"/>
          <w:color w:val="000000"/>
          <w:sz w:val="24"/>
          <w:szCs w:val="24"/>
          <w:shd w:val="clear" w:color="auto" w:fill="FFFFFF"/>
        </w:rPr>
        <w:fldChar w:fldCharType="begin"/>
      </w:r>
      <w:r w:rsidRPr="005929DA">
        <w:rPr>
          <w:rFonts w:cstheme="minorHAnsi"/>
          <w:color w:val="000000"/>
          <w:sz w:val="24"/>
          <w:szCs w:val="24"/>
          <w:shd w:val="clear" w:color="auto" w:fill="FFFFFF"/>
        </w:rPr>
        <w:instrText xml:space="preserve"> ADDIN ZOTERO_ITEM CSL_CITATION {"citationID":"Ne66BdDb","properties":{"formattedCitation":"(Kato et al., 2018)","plainCitation":"(Kato et al., 2018)","noteIndex":0},"citationItems":[{"id":197,"uris":["http://zotero.org/users/local/bGROKSMs/items/MTHD8YFI"],"itemData":{"id":197,"type":"article-journal","abstract":"Sickle cell disease (SCD) is a group of inherited disorders caused by mutations in HBB, which encodes haemoglobin subunit β. The incidence is estimated to be between 300,000 and 400,000 neonates globally each year, the majority in sub-Saharan Africa. Haemoglobin molecules that include mutant sickle β-globin subunits can polymerize; erythrocytes that contain mostly haemoglobin polymers assume a sickled form and are prone to haemolysis. Other pathophysiological mechanisms that contribute to the SCD phenotype are vaso-occlusion and activation of the immune system. SCD is characterized by a remarkable phenotypic complexity. Common acute complications are acute pain events, acute chest syndrome and stroke; chronic complications (including chronic kidney disease) can damage all organs. Hydroxycarbamide, blood transfusions and haematopoietic stem cell transplantation can reduce the severity of the disease. Early diagnosis is crucial to improve survival, and universal newborn screening programmes have been implemented in some countries but are challenging in low-income, high-burden settings.","container-title":"Nature Reviews. Disease Primers","DOI":"10.1038/nrdp.2018.10","ISSN":"2056-676X","journalAbbreviation":"Nat Rev Dis Primers","language":"eng","note":"PMID: 29542687","page":"18010","source":"PubMed","title":"Sickle cell disease","volume":"4","author":[{"family":"Kato","given":"Gregory J."},{"family":"Piel","given":"Frédéric B."},{"family":"Reid","given":"Clarice D."},{"family":"Gaston","given":"Marilyn H."},{"family":"Ohene-Frempong","given":"Kwaku"},{"family":"Krishnamurti","given":"Lakshmanan"},{"family":"Smith","given":"Wally R."},{"family":"Panepinto","given":"Julie A."},{"family":"Weatherall","given":"David J."},{"family":"Costa","given":"Fernando F."},{"family":"Vichinsky","given":"Elliott P."}],"issued":{"date-parts":[["2018",3,15]]}}}],"schema":"https://github.com/citation-style-language/schema/raw/master/csl-citation.json"} </w:instrText>
      </w:r>
      <w:r w:rsidR="00B23854" w:rsidRPr="005929DA">
        <w:rPr>
          <w:rFonts w:cstheme="minorHAnsi"/>
          <w:color w:val="000000"/>
          <w:sz w:val="24"/>
          <w:szCs w:val="24"/>
          <w:shd w:val="clear" w:color="auto" w:fill="FFFFFF"/>
        </w:rPr>
        <w:fldChar w:fldCharType="separate"/>
      </w:r>
      <w:r w:rsidRPr="005929DA">
        <w:rPr>
          <w:rFonts w:cstheme="minorHAnsi"/>
          <w:sz w:val="24"/>
          <w:szCs w:val="24"/>
        </w:rPr>
        <w:t>(Kato et al., 2018)</w:t>
      </w:r>
      <w:r w:rsidR="00B23854" w:rsidRPr="005929DA">
        <w:rPr>
          <w:rFonts w:cstheme="minorHAnsi"/>
          <w:color w:val="000000"/>
          <w:sz w:val="24"/>
          <w:szCs w:val="24"/>
          <w:shd w:val="clear" w:color="auto" w:fill="FFFFFF"/>
        </w:rPr>
        <w:fldChar w:fldCharType="end"/>
      </w:r>
      <w:r w:rsidRPr="005929DA">
        <w:rPr>
          <w:rFonts w:cstheme="minorHAnsi"/>
          <w:color w:val="000000"/>
          <w:sz w:val="24"/>
          <w:szCs w:val="24"/>
          <w:shd w:val="clear" w:color="auto" w:fill="FFFFFF"/>
        </w:rPr>
        <w:t xml:space="preserve"> </w:t>
      </w:r>
      <w:r w:rsidRPr="005929DA">
        <w:rPr>
          <w:rFonts w:cstheme="minorHAnsi"/>
          <w:color w:val="202122"/>
          <w:sz w:val="24"/>
          <w:szCs w:val="24"/>
          <w:shd w:val="clear" w:color="auto" w:fill="FFFFFF"/>
        </w:rPr>
        <w:t xml:space="preserve">Patients with sickle cell disease can </w:t>
      </w:r>
      <w:r w:rsidR="005C4757">
        <w:rPr>
          <w:rFonts w:cstheme="minorHAnsi"/>
          <w:color w:val="202122"/>
          <w:sz w:val="24"/>
          <w:szCs w:val="24"/>
          <w:shd w:val="clear" w:color="auto" w:fill="FFFFFF"/>
        </w:rPr>
        <w:t xml:space="preserve">get </w:t>
      </w:r>
      <w:r w:rsidRPr="005929DA">
        <w:rPr>
          <w:rFonts w:cstheme="minorHAnsi"/>
          <w:color w:val="202122"/>
          <w:sz w:val="24"/>
          <w:szCs w:val="24"/>
          <w:shd w:val="clear" w:color="auto" w:fill="FFFFFF"/>
        </w:rPr>
        <w:t xml:space="preserve">an immunization and </w:t>
      </w:r>
      <w:r w:rsidR="005C4757">
        <w:rPr>
          <w:rFonts w:cstheme="minorHAnsi"/>
          <w:color w:val="202122"/>
          <w:sz w:val="24"/>
          <w:szCs w:val="24"/>
          <w:shd w:val="clear" w:color="auto" w:fill="FFFFFF"/>
        </w:rPr>
        <w:t xml:space="preserve">chemotherapy </w:t>
      </w:r>
      <w:r w:rsidRPr="005929DA">
        <w:rPr>
          <w:rFonts w:cstheme="minorHAnsi"/>
          <w:color w:val="202122"/>
          <w:sz w:val="24"/>
          <w:szCs w:val="24"/>
          <w:shd w:val="clear" w:color="auto" w:fill="FFFFFF"/>
        </w:rPr>
        <w:lastRenderedPageBreak/>
        <w:t>to avoid infections. In addition to pain relievers and folic acid medications, substantial fluid consumption is recommended. (</w:t>
      </w:r>
      <w:r w:rsidRPr="005929DA">
        <w:rPr>
          <w:rFonts w:cstheme="minorHAnsi"/>
          <w:color w:val="222222"/>
          <w:sz w:val="24"/>
          <w:szCs w:val="24"/>
          <w:shd w:val="clear" w:color="auto" w:fill="FFFFFF"/>
        </w:rPr>
        <w:t>World Health Organization</w:t>
      </w:r>
      <w:r w:rsidR="005929DA" w:rsidRPr="005929DA">
        <w:rPr>
          <w:rFonts w:cstheme="minorHAnsi"/>
          <w:color w:val="222222"/>
          <w:sz w:val="24"/>
          <w:szCs w:val="24"/>
          <w:shd w:val="clear" w:color="auto" w:fill="FFFFFF"/>
        </w:rPr>
        <w:t>, 2011</w:t>
      </w:r>
      <w:r w:rsidRPr="005929DA">
        <w:rPr>
          <w:rFonts w:cstheme="minorHAnsi"/>
          <w:color w:val="222222"/>
          <w:sz w:val="24"/>
          <w:szCs w:val="24"/>
          <w:shd w:val="clear" w:color="auto" w:fill="FFFFFF"/>
        </w:rPr>
        <w:t>)</w:t>
      </w:r>
    </w:p>
    <w:p w14:paraId="476E72DB" w14:textId="77777777" w:rsidR="00FB51AA" w:rsidRPr="009124DC" w:rsidRDefault="00FB51AA" w:rsidP="00514593">
      <w:pPr>
        <w:jc w:val="both"/>
        <w:rPr>
          <w:rFonts w:cstheme="minorHAnsi"/>
          <w:sz w:val="24"/>
          <w:szCs w:val="24"/>
        </w:rPr>
      </w:pPr>
      <w:r w:rsidRPr="005929DA">
        <w:rPr>
          <w:rFonts w:cstheme="minorHAnsi"/>
          <w:sz w:val="24"/>
          <w:szCs w:val="24"/>
        </w:rPr>
        <w:t>The study area of this research work would be the district swat.</w:t>
      </w:r>
      <w:r w:rsidR="00D61769" w:rsidRPr="005929DA">
        <w:rPr>
          <w:rFonts w:cstheme="minorHAnsi"/>
          <w:sz w:val="24"/>
          <w:szCs w:val="24"/>
        </w:rPr>
        <w:t xml:space="preserve"> Blood</w:t>
      </w:r>
      <w:r w:rsidRPr="005929DA">
        <w:rPr>
          <w:rFonts w:cstheme="minorHAnsi"/>
          <w:sz w:val="24"/>
          <w:szCs w:val="24"/>
        </w:rPr>
        <w:t xml:space="preserve"> samples will be collected from the diseased </w:t>
      </w:r>
      <w:r w:rsidR="00D61769" w:rsidRPr="005929DA">
        <w:rPr>
          <w:rFonts w:cstheme="minorHAnsi"/>
          <w:sz w:val="24"/>
          <w:szCs w:val="24"/>
        </w:rPr>
        <w:t>patients. Through</w:t>
      </w:r>
      <w:r w:rsidRPr="005929DA">
        <w:rPr>
          <w:rFonts w:cstheme="minorHAnsi"/>
          <w:sz w:val="24"/>
          <w:szCs w:val="24"/>
        </w:rPr>
        <w:t xml:space="preserve"> blood smears the sickle cell can be visualized and observed under the microscope.</w:t>
      </w:r>
      <w:r w:rsidR="00D61769" w:rsidRPr="005929DA">
        <w:rPr>
          <w:rFonts w:cstheme="minorHAnsi"/>
          <w:sz w:val="24"/>
          <w:szCs w:val="24"/>
        </w:rPr>
        <w:t xml:space="preserve"> After</w:t>
      </w:r>
      <w:r w:rsidRPr="005929DA">
        <w:rPr>
          <w:rFonts w:cstheme="minorHAnsi"/>
          <w:sz w:val="24"/>
          <w:szCs w:val="24"/>
        </w:rPr>
        <w:t xml:space="preserve"> that the </w:t>
      </w:r>
      <w:r w:rsidR="00D61769" w:rsidRPr="005929DA">
        <w:rPr>
          <w:rFonts w:cstheme="minorHAnsi"/>
          <w:sz w:val="24"/>
          <w:szCs w:val="24"/>
        </w:rPr>
        <w:t xml:space="preserve">DNA </w:t>
      </w:r>
      <w:r w:rsidRPr="005929DA">
        <w:rPr>
          <w:rFonts w:cstheme="minorHAnsi"/>
          <w:sz w:val="24"/>
          <w:szCs w:val="24"/>
        </w:rPr>
        <w:t xml:space="preserve">would be extracted using </w:t>
      </w:r>
      <w:r w:rsidR="00D61769" w:rsidRPr="005929DA">
        <w:rPr>
          <w:rFonts w:cstheme="minorHAnsi"/>
          <w:sz w:val="24"/>
          <w:szCs w:val="24"/>
        </w:rPr>
        <w:t xml:space="preserve">PCI </w:t>
      </w:r>
      <w:r w:rsidRPr="005929DA">
        <w:rPr>
          <w:rFonts w:cstheme="minorHAnsi"/>
          <w:sz w:val="24"/>
          <w:szCs w:val="24"/>
        </w:rPr>
        <w:t>methods which</w:t>
      </w:r>
      <w:r w:rsidR="00D61769" w:rsidRPr="005929DA">
        <w:rPr>
          <w:rFonts w:cstheme="minorHAnsi"/>
          <w:sz w:val="24"/>
          <w:szCs w:val="24"/>
        </w:rPr>
        <w:t xml:space="preserve"> </w:t>
      </w:r>
      <w:r w:rsidR="00224932" w:rsidRPr="005929DA">
        <w:rPr>
          <w:rFonts w:cstheme="minorHAnsi"/>
          <w:sz w:val="24"/>
          <w:szCs w:val="24"/>
        </w:rPr>
        <w:t>time is</w:t>
      </w:r>
      <w:r w:rsidRPr="005929DA">
        <w:rPr>
          <w:rFonts w:cstheme="minorHAnsi"/>
          <w:sz w:val="24"/>
          <w:szCs w:val="24"/>
        </w:rPr>
        <w:t xml:space="preserve"> taking but accurate </w:t>
      </w:r>
      <w:r w:rsidR="00D61769" w:rsidRPr="005929DA">
        <w:rPr>
          <w:rFonts w:cstheme="minorHAnsi"/>
          <w:sz w:val="24"/>
          <w:szCs w:val="24"/>
        </w:rPr>
        <w:t>method. The</w:t>
      </w:r>
      <w:r w:rsidRPr="005929DA">
        <w:rPr>
          <w:rFonts w:cstheme="minorHAnsi"/>
          <w:sz w:val="24"/>
          <w:szCs w:val="24"/>
        </w:rPr>
        <w:t xml:space="preserve"> extracted </w:t>
      </w:r>
      <w:r w:rsidR="00D61769" w:rsidRPr="005929DA">
        <w:rPr>
          <w:rFonts w:cstheme="minorHAnsi"/>
          <w:sz w:val="24"/>
          <w:szCs w:val="24"/>
        </w:rPr>
        <w:t>DNA</w:t>
      </w:r>
      <w:r w:rsidRPr="005929DA">
        <w:rPr>
          <w:rFonts w:cstheme="minorHAnsi"/>
          <w:sz w:val="24"/>
          <w:szCs w:val="24"/>
        </w:rPr>
        <w:t xml:space="preserve"> will be then placed in the </w:t>
      </w:r>
      <w:r w:rsidR="00D61769" w:rsidRPr="005929DA">
        <w:rPr>
          <w:rFonts w:cstheme="minorHAnsi"/>
          <w:sz w:val="24"/>
          <w:szCs w:val="24"/>
        </w:rPr>
        <w:t xml:space="preserve">PCR </w:t>
      </w:r>
      <w:r w:rsidRPr="005929DA">
        <w:rPr>
          <w:rFonts w:cstheme="minorHAnsi"/>
          <w:sz w:val="24"/>
          <w:szCs w:val="24"/>
        </w:rPr>
        <w:t xml:space="preserve">using </w:t>
      </w:r>
      <w:r w:rsidR="00D61769" w:rsidRPr="005929DA">
        <w:rPr>
          <w:rFonts w:cstheme="minorHAnsi"/>
          <w:sz w:val="24"/>
          <w:szCs w:val="24"/>
        </w:rPr>
        <w:t xml:space="preserve">PCR </w:t>
      </w:r>
      <w:r w:rsidRPr="005929DA">
        <w:rPr>
          <w:rFonts w:cstheme="minorHAnsi"/>
          <w:sz w:val="24"/>
          <w:szCs w:val="24"/>
        </w:rPr>
        <w:t xml:space="preserve">mixtures which will make multiple copies of the genes which will be run over the </w:t>
      </w:r>
      <w:r w:rsidR="00D61769" w:rsidRPr="005929DA">
        <w:rPr>
          <w:rFonts w:cstheme="minorHAnsi"/>
          <w:sz w:val="24"/>
          <w:szCs w:val="24"/>
        </w:rPr>
        <w:t>gel using agarose gel electrophoresis, the gel will be then observed under gel doc for mutations. Using the next generation sequencing the exact mutated nitrogenous bases can be observed.</w:t>
      </w:r>
    </w:p>
    <w:p w14:paraId="73391A57" w14:textId="77777777" w:rsidR="00D30F32" w:rsidRPr="00742A85" w:rsidRDefault="00802DCA" w:rsidP="00D30F32">
      <w:pPr>
        <w:jc w:val="both"/>
        <w:rPr>
          <w:rStyle w:val="mixed-citation"/>
          <w:rFonts w:cstheme="minorHAnsi"/>
          <w:sz w:val="24"/>
          <w:szCs w:val="24"/>
        </w:rPr>
      </w:pPr>
      <w:r w:rsidRPr="005929DA">
        <w:rPr>
          <w:rFonts w:cstheme="minorHAnsi"/>
          <w:sz w:val="24"/>
          <w:szCs w:val="24"/>
        </w:rPr>
        <w:t>This</w:t>
      </w:r>
      <w:r w:rsidR="00E54D5D" w:rsidRPr="005929DA">
        <w:rPr>
          <w:rFonts w:cstheme="minorHAnsi"/>
          <w:sz w:val="24"/>
          <w:szCs w:val="24"/>
        </w:rPr>
        <w:t xml:space="preserve"> </w:t>
      </w:r>
      <w:r w:rsidRPr="005929DA">
        <w:rPr>
          <w:rFonts w:cstheme="minorHAnsi"/>
          <w:sz w:val="24"/>
          <w:szCs w:val="24"/>
        </w:rPr>
        <w:t>research</w:t>
      </w:r>
      <w:r w:rsidR="00E54D5D" w:rsidRPr="005929DA">
        <w:rPr>
          <w:rFonts w:cstheme="minorHAnsi"/>
          <w:b/>
          <w:sz w:val="24"/>
          <w:szCs w:val="24"/>
        </w:rPr>
        <w:t xml:space="preserve"> </w:t>
      </w:r>
      <w:r w:rsidR="00E54D5D" w:rsidRPr="005929DA">
        <w:rPr>
          <w:rFonts w:cstheme="minorHAnsi"/>
          <w:sz w:val="24"/>
          <w:szCs w:val="24"/>
        </w:rPr>
        <w:t xml:space="preserve">study </w:t>
      </w:r>
      <w:r w:rsidRPr="005929DA">
        <w:rPr>
          <w:rFonts w:cstheme="minorHAnsi"/>
          <w:sz w:val="24"/>
          <w:szCs w:val="24"/>
        </w:rPr>
        <w:t>would help us to find out the disease severity of the mutations in the specific population. This will be used in the prediction of proper medications. New treatments can be established using this knowledge through which the disease symptoms can be controlled. Different managements could be done by which the survival rates can be increased.</w:t>
      </w:r>
    </w:p>
    <w:p w14:paraId="70B47330" w14:textId="77777777" w:rsidR="00835D96" w:rsidRPr="00D30F32" w:rsidRDefault="00835D96" w:rsidP="00504D55">
      <w:pPr>
        <w:jc w:val="both"/>
        <w:rPr>
          <w:rStyle w:val="mixed-citation"/>
          <w:rFonts w:cstheme="minorHAnsi"/>
          <w:color w:val="212121"/>
          <w:sz w:val="28"/>
          <w:szCs w:val="28"/>
          <w:shd w:val="clear" w:color="auto" w:fill="FFFFFF"/>
        </w:rPr>
      </w:pPr>
    </w:p>
    <w:p w14:paraId="55B3F4BE" w14:textId="77777777" w:rsidR="00250B1C" w:rsidRPr="009B3961" w:rsidRDefault="00250B1C" w:rsidP="00250B1C">
      <w:pPr>
        <w:rPr>
          <w:rFonts w:cstheme="minorHAnsi"/>
          <w:b/>
          <w:sz w:val="32"/>
          <w:szCs w:val="32"/>
        </w:rPr>
      </w:pPr>
      <w:r w:rsidRPr="009B3961">
        <w:rPr>
          <w:rFonts w:cstheme="minorHAnsi"/>
          <w:b/>
          <w:sz w:val="32"/>
          <w:szCs w:val="32"/>
        </w:rPr>
        <w:t>RESEARCH QUESTION</w:t>
      </w:r>
    </w:p>
    <w:p w14:paraId="73C1040C" w14:textId="77777777" w:rsidR="00250B1C" w:rsidRPr="009B3961" w:rsidRDefault="00250B1C" w:rsidP="00250B1C">
      <w:pPr>
        <w:rPr>
          <w:rFonts w:cstheme="minorHAnsi"/>
          <w:sz w:val="24"/>
          <w:szCs w:val="24"/>
        </w:rPr>
      </w:pPr>
      <w:r w:rsidRPr="009B3961">
        <w:rPr>
          <w:rFonts w:cstheme="minorHAnsi"/>
          <w:sz w:val="24"/>
          <w:szCs w:val="24"/>
        </w:rPr>
        <w:t xml:space="preserve"> What is the effect of different mutations on the disease severity? If the mutation is changing so it is necessary that symptoms will also change?</w:t>
      </w:r>
    </w:p>
    <w:p w14:paraId="4EC53732" w14:textId="77777777" w:rsidR="00250B1C" w:rsidRPr="004C377B" w:rsidRDefault="004C377B" w:rsidP="004C377B">
      <w:pPr>
        <w:rPr>
          <w:rFonts w:cstheme="minorHAnsi"/>
          <w:b/>
          <w:sz w:val="32"/>
          <w:szCs w:val="32"/>
        </w:rPr>
      </w:pPr>
      <w:r w:rsidRPr="004C377B">
        <w:rPr>
          <w:rFonts w:cstheme="minorHAnsi"/>
          <w:b/>
          <w:sz w:val="32"/>
          <w:szCs w:val="32"/>
        </w:rPr>
        <w:t>AIMS AND OBJECTIVES</w:t>
      </w:r>
    </w:p>
    <w:p w14:paraId="7EE3564C" w14:textId="77777777" w:rsidR="00250B1C" w:rsidRPr="001113DA" w:rsidRDefault="00250B1C" w:rsidP="000805F5">
      <w:pPr>
        <w:pStyle w:val="ListParagraph"/>
        <w:numPr>
          <w:ilvl w:val="0"/>
          <w:numId w:val="16"/>
        </w:numPr>
        <w:rPr>
          <w:rFonts w:cstheme="minorHAnsi"/>
          <w:sz w:val="24"/>
          <w:szCs w:val="24"/>
        </w:rPr>
      </w:pPr>
      <w:r w:rsidRPr="001113DA">
        <w:rPr>
          <w:rFonts w:cstheme="minorHAnsi"/>
          <w:sz w:val="24"/>
          <w:szCs w:val="24"/>
        </w:rPr>
        <w:t>I will prepare and observe the blood smears under microscope to visualize sickle cells.</w:t>
      </w:r>
    </w:p>
    <w:p w14:paraId="72729958" w14:textId="77777777" w:rsidR="00250B1C" w:rsidRPr="001113DA" w:rsidRDefault="00250B1C" w:rsidP="000805F5">
      <w:pPr>
        <w:pStyle w:val="ListParagraph"/>
        <w:numPr>
          <w:ilvl w:val="0"/>
          <w:numId w:val="16"/>
        </w:numPr>
        <w:rPr>
          <w:rFonts w:cstheme="minorHAnsi"/>
          <w:sz w:val="24"/>
          <w:szCs w:val="24"/>
        </w:rPr>
      </w:pPr>
      <w:r w:rsidRPr="001113DA">
        <w:rPr>
          <w:rFonts w:cstheme="minorHAnsi"/>
          <w:sz w:val="24"/>
          <w:szCs w:val="24"/>
        </w:rPr>
        <w:t>The aim of my study will be to find the mutations in HBB gene in sickle cell anemia.</w:t>
      </w:r>
    </w:p>
    <w:p w14:paraId="3171A900" w14:textId="77777777" w:rsidR="00E437BA" w:rsidRPr="00250B1C" w:rsidRDefault="00250B1C" w:rsidP="000805F5">
      <w:pPr>
        <w:pStyle w:val="ListParagraph"/>
        <w:numPr>
          <w:ilvl w:val="0"/>
          <w:numId w:val="16"/>
        </w:numPr>
        <w:rPr>
          <w:rFonts w:cstheme="minorHAnsi"/>
          <w:sz w:val="24"/>
          <w:szCs w:val="24"/>
        </w:rPr>
      </w:pPr>
      <w:r w:rsidRPr="001113DA">
        <w:rPr>
          <w:rFonts w:cstheme="minorHAnsi"/>
          <w:sz w:val="24"/>
          <w:szCs w:val="24"/>
        </w:rPr>
        <w:t>The mutations will also be compared with the disease severity</w:t>
      </w:r>
      <w:r>
        <w:rPr>
          <w:rFonts w:cstheme="minorHAnsi"/>
          <w:sz w:val="24"/>
          <w:szCs w:val="24"/>
        </w:rPr>
        <w:t>.</w:t>
      </w:r>
    </w:p>
    <w:p w14:paraId="706D2B5B" w14:textId="77777777" w:rsidR="00FE27E6" w:rsidRPr="00FE27E6" w:rsidRDefault="00FE27E6" w:rsidP="00FE27E6">
      <w:pPr>
        <w:rPr>
          <w:rFonts w:cstheme="minorHAnsi"/>
          <w:sz w:val="24"/>
          <w:szCs w:val="24"/>
        </w:rPr>
      </w:pPr>
    </w:p>
    <w:p w14:paraId="27253167" w14:textId="77777777" w:rsidR="00D72C8C" w:rsidRDefault="00D72C8C" w:rsidP="007615CE">
      <w:pPr>
        <w:jc w:val="center"/>
        <w:rPr>
          <w:rFonts w:cstheme="minorHAnsi"/>
          <w:b/>
          <w:sz w:val="36"/>
          <w:szCs w:val="36"/>
        </w:rPr>
      </w:pPr>
    </w:p>
    <w:p w14:paraId="58E51342" w14:textId="77777777" w:rsidR="00742A85" w:rsidRDefault="00742A85" w:rsidP="007615CE">
      <w:pPr>
        <w:jc w:val="center"/>
        <w:rPr>
          <w:rFonts w:cstheme="minorHAnsi"/>
          <w:b/>
          <w:sz w:val="36"/>
          <w:szCs w:val="36"/>
        </w:rPr>
      </w:pPr>
    </w:p>
    <w:p w14:paraId="6720B8D2" w14:textId="77777777" w:rsidR="00742A85" w:rsidRDefault="00742A85" w:rsidP="007615CE">
      <w:pPr>
        <w:jc w:val="center"/>
        <w:rPr>
          <w:rFonts w:cstheme="minorHAnsi"/>
          <w:b/>
          <w:sz w:val="36"/>
          <w:szCs w:val="36"/>
        </w:rPr>
      </w:pPr>
    </w:p>
    <w:p w14:paraId="6D5F3511" w14:textId="77777777" w:rsidR="00742A85" w:rsidRDefault="00742A85" w:rsidP="007615CE">
      <w:pPr>
        <w:jc w:val="center"/>
        <w:rPr>
          <w:rFonts w:cstheme="minorHAnsi"/>
          <w:b/>
          <w:sz w:val="36"/>
          <w:szCs w:val="36"/>
        </w:rPr>
      </w:pPr>
    </w:p>
    <w:p w14:paraId="7883B2C7" w14:textId="77777777" w:rsidR="00742A85" w:rsidRDefault="00742A85" w:rsidP="007615CE">
      <w:pPr>
        <w:jc w:val="center"/>
        <w:rPr>
          <w:rFonts w:cstheme="minorHAnsi"/>
          <w:b/>
          <w:sz w:val="36"/>
          <w:szCs w:val="36"/>
        </w:rPr>
      </w:pPr>
    </w:p>
    <w:p w14:paraId="6F6E61D1" w14:textId="77777777" w:rsidR="007615CE" w:rsidRPr="009B3961" w:rsidRDefault="009B3961" w:rsidP="007615CE">
      <w:pPr>
        <w:jc w:val="center"/>
        <w:rPr>
          <w:rFonts w:cstheme="minorHAnsi"/>
          <w:b/>
          <w:sz w:val="32"/>
          <w:szCs w:val="32"/>
        </w:rPr>
      </w:pPr>
      <w:r w:rsidRPr="009B3961">
        <w:rPr>
          <w:rFonts w:cstheme="minorHAnsi"/>
          <w:b/>
          <w:sz w:val="32"/>
          <w:szCs w:val="32"/>
        </w:rPr>
        <w:lastRenderedPageBreak/>
        <w:t>MATERIALS AND METHODS</w:t>
      </w:r>
    </w:p>
    <w:p w14:paraId="78AB93EC" w14:textId="77777777" w:rsidR="00FE27E6" w:rsidRPr="00250B1C" w:rsidRDefault="00250B1C" w:rsidP="00E25A51">
      <w:pPr>
        <w:rPr>
          <w:rFonts w:cstheme="minorHAnsi"/>
          <w:b/>
          <w:sz w:val="28"/>
          <w:szCs w:val="28"/>
        </w:rPr>
      </w:pPr>
      <w:r w:rsidRPr="00250B1C">
        <w:rPr>
          <w:rFonts w:cstheme="minorHAnsi"/>
          <w:b/>
          <w:sz w:val="28"/>
          <w:szCs w:val="28"/>
        </w:rPr>
        <w:t>EXCLUSION AND INCLUSION CRITERIA</w:t>
      </w:r>
    </w:p>
    <w:p w14:paraId="6956AE75" w14:textId="77777777" w:rsidR="00250B1C" w:rsidRDefault="00FE27E6" w:rsidP="007615CE">
      <w:pPr>
        <w:rPr>
          <w:rFonts w:cstheme="minorHAnsi"/>
          <w:sz w:val="24"/>
          <w:szCs w:val="24"/>
        </w:rPr>
      </w:pPr>
      <w:r w:rsidRPr="009B3961">
        <w:rPr>
          <w:rFonts w:cstheme="minorHAnsi"/>
          <w:sz w:val="24"/>
          <w:szCs w:val="24"/>
        </w:rPr>
        <w:t>Only the SCA</w:t>
      </w:r>
      <w:r w:rsidR="009B3961">
        <w:rPr>
          <w:rFonts w:cstheme="minorHAnsi"/>
          <w:sz w:val="24"/>
          <w:szCs w:val="24"/>
        </w:rPr>
        <w:t xml:space="preserve"> </w:t>
      </w:r>
      <w:r w:rsidRPr="009B3961">
        <w:rPr>
          <w:rFonts w:cstheme="minorHAnsi"/>
          <w:sz w:val="24"/>
          <w:szCs w:val="24"/>
        </w:rPr>
        <w:t>,</w:t>
      </w:r>
      <w:r w:rsidR="009B3961" w:rsidRPr="009B3961">
        <w:rPr>
          <w:rFonts w:cstheme="minorHAnsi"/>
          <w:sz w:val="24"/>
          <w:szCs w:val="24"/>
        </w:rPr>
        <w:t>HBSC and sickle cell t</w:t>
      </w:r>
      <w:r w:rsidR="00250B1C">
        <w:rPr>
          <w:rFonts w:cstheme="minorHAnsi"/>
          <w:sz w:val="24"/>
          <w:szCs w:val="24"/>
        </w:rPr>
        <w:t>r</w:t>
      </w:r>
      <w:r w:rsidR="009B3961" w:rsidRPr="009B3961">
        <w:rPr>
          <w:rFonts w:cstheme="minorHAnsi"/>
          <w:sz w:val="24"/>
          <w:szCs w:val="24"/>
        </w:rPr>
        <w:t>ait mutations will be included and all other mutations will be excluded</w:t>
      </w:r>
      <w:r w:rsidR="009B3961">
        <w:rPr>
          <w:rFonts w:cstheme="minorHAnsi"/>
          <w:sz w:val="24"/>
          <w:szCs w:val="24"/>
        </w:rPr>
        <w:t>.</w:t>
      </w:r>
      <w:r w:rsidRPr="009B3961">
        <w:rPr>
          <w:rFonts w:cstheme="minorHAnsi"/>
          <w:sz w:val="24"/>
          <w:szCs w:val="24"/>
        </w:rPr>
        <w:t xml:space="preserve"> </w:t>
      </w:r>
    </w:p>
    <w:p w14:paraId="3D6FA3BC" w14:textId="77777777" w:rsidR="007615CE" w:rsidRPr="00250B1C" w:rsidRDefault="00250B1C" w:rsidP="007615CE">
      <w:pPr>
        <w:rPr>
          <w:rFonts w:cstheme="minorHAnsi"/>
          <w:sz w:val="24"/>
          <w:szCs w:val="24"/>
        </w:rPr>
      </w:pPr>
      <w:r w:rsidRPr="00250B1C">
        <w:rPr>
          <w:rFonts w:cstheme="minorHAnsi"/>
          <w:b/>
          <w:sz w:val="28"/>
          <w:szCs w:val="28"/>
        </w:rPr>
        <w:t xml:space="preserve">ETHICAL APPROVAL </w:t>
      </w:r>
    </w:p>
    <w:p w14:paraId="7EE925FB" w14:textId="77777777" w:rsidR="007615CE" w:rsidRPr="001113DA" w:rsidRDefault="007615CE" w:rsidP="001113DA">
      <w:pPr>
        <w:pStyle w:val="ListParagraph"/>
        <w:numPr>
          <w:ilvl w:val="0"/>
          <w:numId w:val="12"/>
        </w:numPr>
        <w:rPr>
          <w:rFonts w:cstheme="minorHAnsi"/>
          <w:sz w:val="24"/>
          <w:szCs w:val="24"/>
        </w:rPr>
      </w:pPr>
      <w:r w:rsidRPr="001113DA">
        <w:rPr>
          <w:rFonts w:cstheme="minorHAnsi"/>
          <w:sz w:val="24"/>
          <w:szCs w:val="24"/>
        </w:rPr>
        <w:t>For the progress of my research work I will need ethical approval from the ethical approval authority</w:t>
      </w:r>
      <w:r w:rsidR="007576FE" w:rsidRPr="001113DA">
        <w:rPr>
          <w:rFonts w:cstheme="minorHAnsi"/>
          <w:sz w:val="24"/>
          <w:szCs w:val="24"/>
        </w:rPr>
        <w:t>.</w:t>
      </w:r>
    </w:p>
    <w:p w14:paraId="51630159" w14:textId="77777777" w:rsidR="007576FE" w:rsidRPr="00250B1C" w:rsidRDefault="00250B1C" w:rsidP="007615CE">
      <w:pPr>
        <w:rPr>
          <w:rFonts w:cstheme="minorHAnsi"/>
          <w:b/>
          <w:sz w:val="28"/>
          <w:szCs w:val="28"/>
        </w:rPr>
      </w:pPr>
      <w:r w:rsidRPr="00250B1C">
        <w:rPr>
          <w:rFonts w:cstheme="minorHAnsi"/>
          <w:b/>
          <w:sz w:val="28"/>
          <w:szCs w:val="28"/>
        </w:rPr>
        <w:t>STUDY AREA</w:t>
      </w:r>
    </w:p>
    <w:p w14:paraId="5E379436" w14:textId="77777777" w:rsidR="007576FE" w:rsidRPr="001113DA" w:rsidRDefault="007576FE" w:rsidP="001113DA">
      <w:pPr>
        <w:pStyle w:val="ListParagraph"/>
        <w:numPr>
          <w:ilvl w:val="0"/>
          <w:numId w:val="12"/>
        </w:numPr>
        <w:rPr>
          <w:rFonts w:cstheme="minorHAnsi"/>
          <w:sz w:val="24"/>
          <w:szCs w:val="24"/>
        </w:rPr>
      </w:pPr>
      <w:r w:rsidRPr="001113DA">
        <w:rPr>
          <w:rFonts w:cstheme="minorHAnsi"/>
          <w:sz w:val="24"/>
          <w:szCs w:val="24"/>
        </w:rPr>
        <w:t>The study area of my research work will be the district swat</w:t>
      </w:r>
      <w:r w:rsidR="00F524C1" w:rsidRPr="001113DA">
        <w:rPr>
          <w:rFonts w:cstheme="minorHAnsi"/>
          <w:sz w:val="24"/>
          <w:szCs w:val="24"/>
        </w:rPr>
        <w:t>.</w:t>
      </w:r>
    </w:p>
    <w:p w14:paraId="153DD681" w14:textId="77777777" w:rsidR="007576FE" w:rsidRPr="00250B1C" w:rsidRDefault="00250B1C" w:rsidP="001F11D9">
      <w:pPr>
        <w:rPr>
          <w:rFonts w:cstheme="minorHAnsi"/>
          <w:b/>
          <w:sz w:val="28"/>
          <w:szCs w:val="28"/>
        </w:rPr>
      </w:pPr>
      <w:r w:rsidRPr="00250B1C">
        <w:rPr>
          <w:rFonts w:cstheme="minorHAnsi"/>
          <w:b/>
          <w:sz w:val="28"/>
          <w:szCs w:val="28"/>
        </w:rPr>
        <w:t>SAMPLES COLLECTION</w:t>
      </w:r>
    </w:p>
    <w:p w14:paraId="005AC226" w14:textId="77777777" w:rsidR="00C85812" w:rsidRPr="006423DF" w:rsidRDefault="007576FE" w:rsidP="006423DF">
      <w:pPr>
        <w:jc w:val="both"/>
        <w:rPr>
          <w:rFonts w:cstheme="minorHAnsi"/>
          <w:sz w:val="24"/>
          <w:szCs w:val="24"/>
        </w:rPr>
      </w:pPr>
      <w:r w:rsidRPr="006423DF">
        <w:rPr>
          <w:rFonts w:cstheme="minorHAnsi"/>
          <w:sz w:val="24"/>
          <w:szCs w:val="24"/>
        </w:rPr>
        <w:t xml:space="preserve">Samples will be in the </w:t>
      </w:r>
      <w:r w:rsidR="00C85812" w:rsidRPr="006423DF">
        <w:rPr>
          <w:rFonts w:cstheme="minorHAnsi"/>
          <w:sz w:val="24"/>
          <w:szCs w:val="24"/>
        </w:rPr>
        <w:t>form</w:t>
      </w:r>
      <w:r w:rsidRPr="006423DF">
        <w:rPr>
          <w:rFonts w:cstheme="minorHAnsi"/>
          <w:sz w:val="24"/>
          <w:szCs w:val="24"/>
        </w:rPr>
        <w:t xml:space="preserve"> of </w:t>
      </w:r>
      <w:r w:rsidR="00C85812" w:rsidRPr="006423DF">
        <w:rPr>
          <w:rFonts w:cstheme="minorHAnsi"/>
          <w:sz w:val="24"/>
          <w:szCs w:val="24"/>
        </w:rPr>
        <w:t>blood. Blood</w:t>
      </w:r>
      <w:r w:rsidRPr="006423DF">
        <w:rPr>
          <w:rFonts w:cstheme="minorHAnsi"/>
          <w:sz w:val="24"/>
          <w:szCs w:val="24"/>
        </w:rPr>
        <w:t xml:space="preserve"> will be collected from sickle cell anemic patients</w:t>
      </w:r>
    </w:p>
    <w:p w14:paraId="34D6D085" w14:textId="77777777" w:rsidR="007576FE" w:rsidRPr="006423DF" w:rsidRDefault="00C85812" w:rsidP="006423DF">
      <w:pPr>
        <w:pStyle w:val="ListParagraph"/>
        <w:numPr>
          <w:ilvl w:val="0"/>
          <w:numId w:val="2"/>
        </w:numPr>
        <w:shd w:val="clear" w:color="auto" w:fill="FFFFFF"/>
        <w:spacing w:before="100" w:beforeAutospacing="1" w:after="167" w:line="240" w:lineRule="auto"/>
        <w:jc w:val="both"/>
        <w:rPr>
          <w:rFonts w:eastAsia="Times New Roman" w:cstheme="minorHAnsi"/>
          <w:color w:val="1F1F1F"/>
          <w:sz w:val="24"/>
          <w:szCs w:val="24"/>
        </w:rPr>
      </w:pPr>
      <w:r w:rsidRPr="006423DF">
        <w:rPr>
          <w:rFonts w:eastAsia="Times New Roman" w:cstheme="minorHAnsi"/>
          <w:color w:val="1F1F1F"/>
          <w:sz w:val="24"/>
          <w:szCs w:val="24"/>
        </w:rPr>
        <w:t xml:space="preserve"> I will collect the blood from the clean and dry area.</w:t>
      </w:r>
    </w:p>
    <w:p w14:paraId="300A584F" w14:textId="77777777" w:rsidR="007576FE" w:rsidRPr="006423DF" w:rsidRDefault="00C85812" w:rsidP="006423DF">
      <w:pPr>
        <w:numPr>
          <w:ilvl w:val="0"/>
          <w:numId w:val="2"/>
        </w:numPr>
        <w:shd w:val="clear" w:color="auto" w:fill="FFFFFF"/>
        <w:spacing w:before="100" w:beforeAutospacing="1" w:after="167" w:line="240" w:lineRule="auto"/>
        <w:jc w:val="both"/>
        <w:rPr>
          <w:rFonts w:eastAsia="Times New Roman" w:cstheme="minorHAnsi"/>
          <w:color w:val="1F1F1F"/>
          <w:sz w:val="24"/>
          <w:szCs w:val="24"/>
        </w:rPr>
      </w:pPr>
      <w:r w:rsidRPr="006423DF">
        <w:rPr>
          <w:rFonts w:eastAsia="Times New Roman" w:cstheme="minorHAnsi"/>
          <w:color w:val="1F1F1F"/>
          <w:sz w:val="24"/>
          <w:szCs w:val="24"/>
        </w:rPr>
        <w:t>The</w:t>
      </w:r>
      <w:r w:rsidR="007576FE" w:rsidRPr="006423DF">
        <w:rPr>
          <w:rFonts w:eastAsia="Times New Roman" w:cstheme="minorHAnsi"/>
          <w:color w:val="1F1F1F"/>
          <w:sz w:val="24"/>
          <w:szCs w:val="24"/>
        </w:rPr>
        <w:t xml:space="preserve"> venipuncture site</w:t>
      </w:r>
      <w:r w:rsidRPr="006423DF">
        <w:rPr>
          <w:rFonts w:eastAsia="Times New Roman" w:cstheme="minorHAnsi"/>
          <w:color w:val="1F1F1F"/>
          <w:sz w:val="24"/>
          <w:szCs w:val="24"/>
        </w:rPr>
        <w:t xml:space="preserve"> will be</w:t>
      </w:r>
      <w:r w:rsidR="007576FE" w:rsidRPr="006423DF">
        <w:rPr>
          <w:rFonts w:eastAsia="Times New Roman" w:cstheme="minorHAnsi"/>
          <w:color w:val="1F1F1F"/>
          <w:sz w:val="24"/>
          <w:szCs w:val="24"/>
        </w:rPr>
        <w:t xml:space="preserve"> cleaned with an antiseptic wipe.</w:t>
      </w:r>
    </w:p>
    <w:p w14:paraId="17EA9655" w14:textId="77777777" w:rsidR="007576FE" w:rsidRPr="006423DF" w:rsidRDefault="00C85812" w:rsidP="006423DF">
      <w:pPr>
        <w:numPr>
          <w:ilvl w:val="0"/>
          <w:numId w:val="2"/>
        </w:numPr>
        <w:shd w:val="clear" w:color="auto" w:fill="FFFFFF"/>
        <w:spacing w:before="100" w:beforeAutospacing="1" w:after="167" w:line="240" w:lineRule="auto"/>
        <w:jc w:val="both"/>
        <w:rPr>
          <w:rFonts w:eastAsia="Times New Roman" w:cstheme="minorHAnsi"/>
          <w:color w:val="1F1F1F"/>
          <w:sz w:val="24"/>
          <w:szCs w:val="24"/>
        </w:rPr>
      </w:pPr>
      <w:r w:rsidRPr="006423DF">
        <w:rPr>
          <w:rFonts w:eastAsia="Times New Roman" w:cstheme="minorHAnsi"/>
          <w:color w:val="1F1F1F"/>
          <w:sz w:val="24"/>
          <w:szCs w:val="24"/>
        </w:rPr>
        <w:t xml:space="preserve">The needle will be inserted into the vein </w:t>
      </w:r>
      <w:r w:rsidR="007576FE" w:rsidRPr="006423DF">
        <w:rPr>
          <w:rFonts w:eastAsia="Times New Roman" w:cstheme="minorHAnsi"/>
          <w:color w:val="1F1F1F"/>
          <w:sz w:val="24"/>
          <w:szCs w:val="24"/>
        </w:rPr>
        <w:t>carefully.</w:t>
      </w:r>
    </w:p>
    <w:p w14:paraId="1D96073C" w14:textId="77777777" w:rsidR="007576FE" w:rsidRPr="006423DF" w:rsidRDefault="00C85812" w:rsidP="006423DF">
      <w:pPr>
        <w:numPr>
          <w:ilvl w:val="0"/>
          <w:numId w:val="2"/>
        </w:numPr>
        <w:shd w:val="clear" w:color="auto" w:fill="FFFFFF"/>
        <w:spacing w:before="100" w:beforeAutospacing="1" w:after="167" w:line="240" w:lineRule="auto"/>
        <w:jc w:val="both"/>
        <w:rPr>
          <w:rFonts w:eastAsia="Times New Roman" w:cstheme="minorHAnsi"/>
          <w:color w:val="1F1F1F"/>
          <w:sz w:val="24"/>
          <w:szCs w:val="24"/>
        </w:rPr>
      </w:pPr>
      <w:r w:rsidRPr="006423DF">
        <w:rPr>
          <w:rFonts w:eastAsia="Times New Roman" w:cstheme="minorHAnsi"/>
          <w:color w:val="1F1F1F"/>
          <w:sz w:val="24"/>
          <w:szCs w:val="24"/>
        </w:rPr>
        <w:t>To</w:t>
      </w:r>
      <w:r w:rsidR="007576FE" w:rsidRPr="006423DF">
        <w:rPr>
          <w:rFonts w:eastAsia="Times New Roman" w:cstheme="minorHAnsi"/>
          <w:color w:val="1F1F1F"/>
          <w:sz w:val="24"/>
          <w:szCs w:val="24"/>
        </w:rPr>
        <w:t xml:space="preserve"> prevent hemolysis</w:t>
      </w:r>
      <w:r w:rsidRPr="006423DF">
        <w:rPr>
          <w:rFonts w:eastAsia="Times New Roman" w:cstheme="minorHAnsi"/>
          <w:color w:val="1F1F1F"/>
          <w:sz w:val="24"/>
          <w:szCs w:val="24"/>
        </w:rPr>
        <w:t xml:space="preserve"> blood will be collected slowly</w:t>
      </w:r>
      <w:r w:rsidR="007576FE" w:rsidRPr="006423DF">
        <w:rPr>
          <w:rFonts w:eastAsia="Times New Roman" w:cstheme="minorHAnsi"/>
          <w:color w:val="1F1F1F"/>
          <w:sz w:val="24"/>
          <w:szCs w:val="24"/>
        </w:rPr>
        <w:t>.</w:t>
      </w:r>
    </w:p>
    <w:p w14:paraId="1FA03FCC" w14:textId="77777777" w:rsidR="007576FE" w:rsidRPr="006423DF" w:rsidRDefault="00C85812" w:rsidP="006423DF">
      <w:pPr>
        <w:numPr>
          <w:ilvl w:val="0"/>
          <w:numId w:val="2"/>
        </w:numPr>
        <w:shd w:val="clear" w:color="auto" w:fill="FFFFFF"/>
        <w:spacing w:before="100" w:beforeAutospacing="1" w:after="167" w:line="240" w:lineRule="auto"/>
        <w:jc w:val="both"/>
        <w:rPr>
          <w:rFonts w:eastAsia="Times New Roman" w:cstheme="minorHAnsi"/>
          <w:color w:val="1F1F1F"/>
          <w:sz w:val="24"/>
          <w:szCs w:val="24"/>
        </w:rPr>
      </w:pPr>
      <w:r w:rsidRPr="006423DF">
        <w:rPr>
          <w:rFonts w:eastAsia="Times New Roman" w:cstheme="minorHAnsi"/>
          <w:color w:val="1F1F1F"/>
          <w:sz w:val="24"/>
          <w:szCs w:val="24"/>
        </w:rPr>
        <w:t>After</w:t>
      </w:r>
      <w:r w:rsidR="007576FE" w:rsidRPr="006423DF">
        <w:rPr>
          <w:rFonts w:eastAsia="Times New Roman" w:cstheme="minorHAnsi"/>
          <w:color w:val="1F1F1F"/>
          <w:sz w:val="24"/>
          <w:szCs w:val="24"/>
        </w:rPr>
        <w:t xml:space="preserve"> collection</w:t>
      </w:r>
      <w:r w:rsidRPr="006423DF">
        <w:rPr>
          <w:rFonts w:eastAsia="Times New Roman" w:cstheme="minorHAnsi"/>
          <w:color w:val="1F1F1F"/>
          <w:sz w:val="24"/>
          <w:szCs w:val="24"/>
        </w:rPr>
        <w:t xml:space="preserve"> the blood will be capped immediately</w:t>
      </w:r>
      <w:r w:rsidR="007576FE" w:rsidRPr="006423DF">
        <w:rPr>
          <w:rFonts w:eastAsia="Times New Roman" w:cstheme="minorHAnsi"/>
          <w:color w:val="1F1F1F"/>
          <w:sz w:val="24"/>
          <w:szCs w:val="24"/>
        </w:rPr>
        <w:t>.</w:t>
      </w:r>
    </w:p>
    <w:p w14:paraId="61BC3505" w14:textId="77777777" w:rsidR="007576FE" w:rsidRPr="006423DF" w:rsidRDefault="007576FE" w:rsidP="006423DF">
      <w:pPr>
        <w:pStyle w:val="ListParagraph"/>
        <w:numPr>
          <w:ilvl w:val="0"/>
          <w:numId w:val="2"/>
        </w:numPr>
        <w:jc w:val="both"/>
        <w:rPr>
          <w:rFonts w:cstheme="minorHAnsi"/>
          <w:color w:val="1F1F1F"/>
          <w:sz w:val="24"/>
          <w:szCs w:val="24"/>
          <w:shd w:val="clear" w:color="auto" w:fill="FFFFFF"/>
        </w:rPr>
      </w:pPr>
      <w:r w:rsidRPr="006423DF">
        <w:rPr>
          <w:rFonts w:cstheme="minorHAnsi"/>
          <w:color w:val="1F1F1F"/>
          <w:sz w:val="24"/>
          <w:szCs w:val="24"/>
          <w:shd w:val="clear" w:color="auto" w:fill="FFFFFF"/>
        </w:rPr>
        <w:t xml:space="preserve">Lavender top </w:t>
      </w:r>
      <w:r w:rsidR="00C85812" w:rsidRPr="006423DF">
        <w:rPr>
          <w:rFonts w:cstheme="minorHAnsi"/>
          <w:color w:val="1F1F1F"/>
          <w:sz w:val="24"/>
          <w:szCs w:val="24"/>
          <w:shd w:val="clear" w:color="auto" w:fill="FFFFFF"/>
        </w:rPr>
        <w:t xml:space="preserve">tube: </w:t>
      </w:r>
      <w:r w:rsidRPr="006423DF">
        <w:rPr>
          <w:rFonts w:cstheme="minorHAnsi"/>
          <w:color w:val="1F1F1F"/>
          <w:sz w:val="24"/>
          <w:szCs w:val="24"/>
          <w:shd w:val="clear" w:color="auto" w:fill="FFFFFF"/>
        </w:rPr>
        <w:t>an anticoagulant called potassium EDTA,</w:t>
      </w:r>
      <w:r w:rsidR="00C85812" w:rsidRPr="006423DF">
        <w:rPr>
          <w:rFonts w:cstheme="minorHAnsi"/>
          <w:color w:val="1F1F1F"/>
          <w:sz w:val="24"/>
          <w:szCs w:val="24"/>
          <w:shd w:val="clear" w:color="auto" w:fill="FFFFFF"/>
        </w:rPr>
        <w:t xml:space="preserve"> is present in this tube which</w:t>
      </w:r>
      <w:r w:rsidRPr="006423DF">
        <w:rPr>
          <w:rFonts w:cstheme="minorHAnsi"/>
          <w:color w:val="1F1F1F"/>
          <w:sz w:val="24"/>
          <w:szCs w:val="24"/>
          <w:shd w:val="clear" w:color="auto" w:fill="FFFFFF"/>
        </w:rPr>
        <w:t xml:space="preserve"> prevents the blood f</w:t>
      </w:r>
      <w:r w:rsidR="00C85812" w:rsidRPr="006423DF">
        <w:rPr>
          <w:rFonts w:cstheme="minorHAnsi"/>
          <w:color w:val="1F1F1F"/>
          <w:sz w:val="24"/>
          <w:szCs w:val="24"/>
          <w:shd w:val="clear" w:color="auto" w:fill="FFFFFF"/>
        </w:rPr>
        <w:t xml:space="preserve">rom clotting. </w:t>
      </w:r>
    </w:p>
    <w:p w14:paraId="0C4AFEB3" w14:textId="77777777" w:rsidR="001F11D9" w:rsidRPr="009B3961" w:rsidRDefault="009B3961" w:rsidP="001F11D9">
      <w:pPr>
        <w:rPr>
          <w:rFonts w:cstheme="minorHAnsi"/>
          <w:b/>
          <w:color w:val="1F1F1F"/>
          <w:sz w:val="28"/>
          <w:szCs w:val="28"/>
          <w:shd w:val="clear" w:color="auto" w:fill="FFFFFF"/>
        </w:rPr>
      </w:pPr>
      <w:r w:rsidRPr="009B3961">
        <w:rPr>
          <w:rFonts w:cstheme="minorHAnsi"/>
          <w:b/>
          <w:color w:val="1F1F1F"/>
          <w:sz w:val="28"/>
          <w:szCs w:val="28"/>
          <w:shd w:val="clear" w:color="auto" w:fill="FFFFFF"/>
        </w:rPr>
        <w:t>BLOOD SMEAR FORMATION</w:t>
      </w:r>
    </w:p>
    <w:p w14:paraId="3419D280" w14:textId="77777777" w:rsidR="00C85812" w:rsidRPr="00CB0395" w:rsidRDefault="001F11D9" w:rsidP="00CB0395">
      <w:pPr>
        <w:pStyle w:val="ListParagraph"/>
        <w:numPr>
          <w:ilvl w:val="0"/>
          <w:numId w:val="13"/>
        </w:numPr>
        <w:rPr>
          <w:rFonts w:cstheme="minorHAnsi"/>
          <w:color w:val="1F1F1F"/>
          <w:sz w:val="24"/>
          <w:szCs w:val="24"/>
          <w:shd w:val="clear" w:color="auto" w:fill="FFFFFF"/>
        </w:rPr>
      </w:pPr>
      <w:r w:rsidRPr="00CB0395">
        <w:rPr>
          <w:rFonts w:cstheme="minorHAnsi"/>
          <w:color w:val="1F1F1F"/>
          <w:sz w:val="24"/>
          <w:szCs w:val="24"/>
          <w:shd w:val="clear" w:color="auto" w:fill="FFFFFF"/>
        </w:rPr>
        <w:t>Blood smear will be formed on the slide and will be observed under the microscope</w:t>
      </w:r>
    </w:p>
    <w:p w14:paraId="5DAD3830" w14:textId="77777777" w:rsidR="007576FE" w:rsidRPr="009B3961" w:rsidRDefault="009B3961" w:rsidP="001F11D9">
      <w:pPr>
        <w:rPr>
          <w:rFonts w:cstheme="minorHAnsi"/>
          <w:b/>
          <w:sz w:val="28"/>
          <w:szCs w:val="28"/>
        </w:rPr>
      </w:pPr>
      <w:r w:rsidRPr="009B3961">
        <w:rPr>
          <w:rFonts w:cstheme="minorHAnsi"/>
          <w:b/>
          <w:sz w:val="28"/>
          <w:szCs w:val="28"/>
        </w:rPr>
        <w:t>DNA EXTRACTION</w:t>
      </w:r>
    </w:p>
    <w:p w14:paraId="59517269" w14:textId="77777777" w:rsidR="00AD0ACB" w:rsidRPr="006423DF" w:rsidRDefault="009D23B6" w:rsidP="006423DF">
      <w:pPr>
        <w:pStyle w:val="ListParagraph"/>
        <w:numPr>
          <w:ilvl w:val="0"/>
          <w:numId w:val="6"/>
        </w:numPr>
        <w:jc w:val="both"/>
        <w:rPr>
          <w:rFonts w:cstheme="minorHAnsi"/>
          <w:sz w:val="24"/>
          <w:szCs w:val="24"/>
        </w:rPr>
      </w:pPr>
      <w:proofErr w:type="spellStart"/>
      <w:r w:rsidRPr="006423DF">
        <w:rPr>
          <w:rFonts w:cstheme="minorHAnsi"/>
          <w:sz w:val="24"/>
          <w:szCs w:val="24"/>
        </w:rPr>
        <w:t>Dna</w:t>
      </w:r>
      <w:proofErr w:type="spellEnd"/>
      <w:r w:rsidRPr="006423DF">
        <w:rPr>
          <w:rFonts w:cstheme="minorHAnsi"/>
          <w:sz w:val="24"/>
          <w:szCs w:val="24"/>
        </w:rPr>
        <w:t xml:space="preserve"> will be extracted using </w:t>
      </w:r>
      <w:proofErr w:type="spellStart"/>
      <w:r w:rsidRPr="006423DF">
        <w:rPr>
          <w:rFonts w:cstheme="minorHAnsi"/>
          <w:sz w:val="24"/>
          <w:szCs w:val="24"/>
        </w:rPr>
        <w:t>pci</w:t>
      </w:r>
      <w:proofErr w:type="spellEnd"/>
      <w:r w:rsidRPr="006423DF">
        <w:rPr>
          <w:rFonts w:cstheme="minorHAnsi"/>
          <w:sz w:val="24"/>
          <w:szCs w:val="24"/>
        </w:rPr>
        <w:t xml:space="preserve"> method. </w:t>
      </w:r>
      <w:r w:rsidR="00271470" w:rsidRPr="006423DF">
        <w:rPr>
          <w:rFonts w:cstheme="minorHAnsi"/>
          <w:sz w:val="24"/>
          <w:szCs w:val="24"/>
        </w:rPr>
        <w:t>PCI</w:t>
      </w:r>
      <w:r w:rsidRPr="006423DF">
        <w:rPr>
          <w:rFonts w:cstheme="minorHAnsi"/>
          <w:sz w:val="24"/>
          <w:szCs w:val="24"/>
        </w:rPr>
        <w:t xml:space="preserve"> stands </w:t>
      </w:r>
      <w:r w:rsidR="00271470" w:rsidRPr="006423DF">
        <w:rPr>
          <w:rFonts w:cstheme="minorHAnsi"/>
          <w:sz w:val="24"/>
          <w:szCs w:val="24"/>
        </w:rPr>
        <w:t>for phenol</w:t>
      </w:r>
      <w:r w:rsidRPr="006423DF">
        <w:rPr>
          <w:rFonts w:cstheme="minorHAnsi"/>
          <w:sz w:val="24"/>
          <w:szCs w:val="24"/>
        </w:rPr>
        <w:t xml:space="preserve"> chloroform isoamyl alcohol. It works on the principle of liquid</w:t>
      </w:r>
      <w:r w:rsidR="00271470" w:rsidRPr="006423DF">
        <w:rPr>
          <w:rFonts w:cstheme="minorHAnsi"/>
          <w:sz w:val="24"/>
          <w:szCs w:val="24"/>
        </w:rPr>
        <w:t>-</w:t>
      </w:r>
      <w:r w:rsidRPr="006423DF">
        <w:rPr>
          <w:rFonts w:cstheme="minorHAnsi"/>
          <w:sz w:val="24"/>
          <w:szCs w:val="24"/>
        </w:rPr>
        <w:t xml:space="preserve"> liquid extraction of biomolecules.</w:t>
      </w:r>
    </w:p>
    <w:p w14:paraId="249F1258" w14:textId="77777777" w:rsidR="00AD0ACB" w:rsidRPr="006423DF" w:rsidRDefault="00AD0ACB" w:rsidP="006423DF">
      <w:pPr>
        <w:pStyle w:val="ListParagraph"/>
        <w:numPr>
          <w:ilvl w:val="0"/>
          <w:numId w:val="6"/>
        </w:numPr>
        <w:jc w:val="both"/>
        <w:rPr>
          <w:rFonts w:cstheme="minorHAnsi"/>
          <w:sz w:val="24"/>
          <w:szCs w:val="24"/>
        </w:rPr>
      </w:pPr>
      <w:r w:rsidRPr="006423DF">
        <w:rPr>
          <w:rFonts w:cstheme="minorHAnsi"/>
          <w:sz w:val="24"/>
          <w:szCs w:val="24"/>
        </w:rPr>
        <w:t>First the blood sample is mixed with phenol and chloroform solution.</w:t>
      </w:r>
      <w:r w:rsidR="00271470" w:rsidRPr="006423DF">
        <w:rPr>
          <w:rFonts w:cstheme="minorHAnsi"/>
          <w:sz w:val="24"/>
          <w:szCs w:val="24"/>
        </w:rPr>
        <w:t xml:space="preserve"> Proteins are</w:t>
      </w:r>
      <w:r w:rsidR="00876ED0" w:rsidRPr="006423DF">
        <w:rPr>
          <w:rFonts w:cstheme="minorHAnsi"/>
          <w:sz w:val="24"/>
          <w:szCs w:val="24"/>
        </w:rPr>
        <w:t xml:space="preserve"> denatured and are dissolved in phenol.</w:t>
      </w:r>
    </w:p>
    <w:p w14:paraId="058F788A" w14:textId="77777777" w:rsidR="00271470" w:rsidRPr="006423DF" w:rsidRDefault="00271470" w:rsidP="006423DF">
      <w:pPr>
        <w:pStyle w:val="ListParagraph"/>
        <w:numPr>
          <w:ilvl w:val="0"/>
          <w:numId w:val="6"/>
        </w:numPr>
        <w:jc w:val="both"/>
        <w:rPr>
          <w:rFonts w:cstheme="minorHAnsi"/>
          <w:sz w:val="24"/>
          <w:szCs w:val="24"/>
        </w:rPr>
      </w:pPr>
      <w:r w:rsidRPr="006423DF">
        <w:rPr>
          <w:rFonts w:cstheme="minorHAnsi"/>
          <w:sz w:val="24"/>
          <w:szCs w:val="24"/>
        </w:rPr>
        <w:t>After this the centrifugation process is done which separates aqueous phase and organic phase.dna is present in the aqueous phase.</w:t>
      </w:r>
    </w:p>
    <w:p w14:paraId="6C0FECF1" w14:textId="77777777" w:rsidR="00271470" w:rsidRPr="006423DF" w:rsidRDefault="00271470" w:rsidP="006423DF">
      <w:pPr>
        <w:pStyle w:val="ListParagraph"/>
        <w:numPr>
          <w:ilvl w:val="0"/>
          <w:numId w:val="6"/>
        </w:numPr>
        <w:jc w:val="both"/>
        <w:rPr>
          <w:rFonts w:cstheme="minorHAnsi"/>
          <w:sz w:val="24"/>
          <w:szCs w:val="24"/>
        </w:rPr>
      </w:pPr>
      <w:r w:rsidRPr="006423DF">
        <w:rPr>
          <w:rFonts w:cstheme="minorHAnsi"/>
          <w:sz w:val="24"/>
          <w:szCs w:val="24"/>
        </w:rPr>
        <w:lastRenderedPageBreak/>
        <w:t>Emulsification is prevented by isoamyl alcohol.</w:t>
      </w:r>
    </w:p>
    <w:p w14:paraId="3A01DD33" w14:textId="77777777" w:rsidR="00271470" w:rsidRPr="006423DF" w:rsidRDefault="00271470" w:rsidP="006423DF">
      <w:pPr>
        <w:pStyle w:val="ListParagraph"/>
        <w:numPr>
          <w:ilvl w:val="0"/>
          <w:numId w:val="6"/>
        </w:numPr>
        <w:jc w:val="both"/>
        <w:rPr>
          <w:rFonts w:cstheme="minorHAnsi"/>
          <w:sz w:val="24"/>
          <w:szCs w:val="24"/>
        </w:rPr>
      </w:pPr>
      <w:r w:rsidRPr="006423DF">
        <w:rPr>
          <w:rFonts w:cstheme="minorHAnsi"/>
          <w:sz w:val="24"/>
          <w:szCs w:val="24"/>
        </w:rPr>
        <w:t xml:space="preserve">The aqueous phase is collected and </w:t>
      </w:r>
      <w:r w:rsidR="00D72C8C" w:rsidRPr="006423DF">
        <w:rPr>
          <w:rFonts w:cstheme="minorHAnsi"/>
          <w:sz w:val="24"/>
          <w:szCs w:val="24"/>
        </w:rPr>
        <w:t>ethanol</w:t>
      </w:r>
      <w:r w:rsidRPr="006423DF">
        <w:rPr>
          <w:rFonts w:cstheme="minorHAnsi"/>
          <w:sz w:val="24"/>
          <w:szCs w:val="24"/>
        </w:rPr>
        <w:t xml:space="preserve"> is added to precipitate the </w:t>
      </w:r>
      <w:proofErr w:type="spellStart"/>
      <w:r w:rsidRPr="006423DF">
        <w:rPr>
          <w:rFonts w:cstheme="minorHAnsi"/>
          <w:sz w:val="24"/>
          <w:szCs w:val="24"/>
        </w:rPr>
        <w:t>dna</w:t>
      </w:r>
      <w:proofErr w:type="spellEnd"/>
      <w:r w:rsidRPr="006423DF">
        <w:rPr>
          <w:rFonts w:cstheme="minorHAnsi"/>
          <w:sz w:val="24"/>
          <w:szCs w:val="24"/>
        </w:rPr>
        <w:t>.</w:t>
      </w:r>
    </w:p>
    <w:p w14:paraId="748FCCE8" w14:textId="77777777" w:rsidR="00271470" w:rsidRDefault="00271470" w:rsidP="007615CE">
      <w:pPr>
        <w:rPr>
          <w:rFonts w:cstheme="minorHAnsi"/>
          <w:b/>
          <w:sz w:val="28"/>
          <w:szCs w:val="28"/>
        </w:rPr>
      </w:pPr>
      <w:r>
        <w:rPr>
          <w:rFonts w:cstheme="minorHAnsi"/>
          <w:b/>
          <w:sz w:val="28"/>
          <w:szCs w:val="28"/>
        </w:rPr>
        <w:t>POLYMERASE CHAIN REA</w:t>
      </w:r>
      <w:r w:rsidRPr="00271470">
        <w:rPr>
          <w:rFonts w:cstheme="minorHAnsi"/>
          <w:b/>
          <w:sz w:val="28"/>
          <w:szCs w:val="28"/>
        </w:rPr>
        <w:t>CTION</w:t>
      </w:r>
    </w:p>
    <w:p w14:paraId="4BB4E940" w14:textId="77777777" w:rsidR="0076175F" w:rsidRDefault="0076175F" w:rsidP="007615CE">
      <w:pPr>
        <w:rPr>
          <w:rFonts w:cstheme="minorHAnsi"/>
          <w:b/>
          <w:sz w:val="28"/>
          <w:szCs w:val="28"/>
        </w:rPr>
      </w:pPr>
      <w:r>
        <w:rPr>
          <w:rFonts w:cstheme="minorHAnsi"/>
          <w:b/>
          <w:sz w:val="28"/>
          <w:szCs w:val="28"/>
        </w:rPr>
        <w:t>PCR REQUIREMENTS</w:t>
      </w:r>
    </w:p>
    <w:p w14:paraId="76651796" w14:textId="77777777" w:rsidR="0076175F" w:rsidRPr="00FE27E6" w:rsidRDefault="00494E2F" w:rsidP="00FE27E6">
      <w:pPr>
        <w:pStyle w:val="ListParagraph"/>
        <w:numPr>
          <w:ilvl w:val="0"/>
          <w:numId w:val="15"/>
        </w:numPr>
        <w:shd w:val="clear" w:color="auto" w:fill="FFFFFF"/>
        <w:spacing w:before="100" w:beforeAutospacing="1" w:after="167" w:line="240" w:lineRule="auto"/>
        <w:rPr>
          <w:rFonts w:eastAsia="Times New Roman" w:cstheme="minorHAnsi"/>
          <w:color w:val="1F1F1F"/>
          <w:sz w:val="24"/>
          <w:szCs w:val="24"/>
        </w:rPr>
      </w:pPr>
      <w:r w:rsidRPr="00FE27E6">
        <w:rPr>
          <w:rFonts w:eastAsia="Times New Roman" w:cstheme="minorHAnsi"/>
          <w:color w:val="1F1F1F"/>
          <w:sz w:val="24"/>
          <w:szCs w:val="24"/>
        </w:rPr>
        <w:t>DNA template</w:t>
      </w:r>
    </w:p>
    <w:p w14:paraId="1F46BF71" w14:textId="77777777" w:rsidR="0076175F" w:rsidRPr="00FE27E6" w:rsidRDefault="00494E2F" w:rsidP="00FE27E6">
      <w:pPr>
        <w:pStyle w:val="ListParagraph"/>
        <w:numPr>
          <w:ilvl w:val="0"/>
          <w:numId w:val="15"/>
        </w:numPr>
        <w:shd w:val="clear" w:color="auto" w:fill="FFFFFF"/>
        <w:spacing w:before="100" w:beforeAutospacing="1" w:after="167" w:line="240" w:lineRule="auto"/>
        <w:rPr>
          <w:rFonts w:eastAsia="Times New Roman" w:cstheme="minorHAnsi"/>
          <w:color w:val="1F1F1F"/>
          <w:sz w:val="24"/>
          <w:szCs w:val="24"/>
        </w:rPr>
      </w:pPr>
      <w:r w:rsidRPr="00FE27E6">
        <w:rPr>
          <w:rFonts w:eastAsia="Times New Roman" w:cstheme="minorHAnsi"/>
          <w:color w:val="1F1F1F"/>
          <w:sz w:val="24"/>
          <w:szCs w:val="24"/>
        </w:rPr>
        <w:t>DNA primers</w:t>
      </w:r>
      <w:r w:rsidR="0076175F" w:rsidRPr="00FE27E6">
        <w:rPr>
          <w:rFonts w:eastAsia="Times New Roman" w:cstheme="minorHAnsi"/>
          <w:color w:val="1F1F1F"/>
          <w:sz w:val="24"/>
          <w:szCs w:val="24"/>
        </w:rPr>
        <w:t xml:space="preserve"> </w:t>
      </w:r>
    </w:p>
    <w:p w14:paraId="782B25E4" w14:textId="77777777" w:rsidR="0076175F" w:rsidRPr="00FE27E6" w:rsidRDefault="00494E2F" w:rsidP="00FE27E6">
      <w:pPr>
        <w:pStyle w:val="ListParagraph"/>
        <w:numPr>
          <w:ilvl w:val="0"/>
          <w:numId w:val="15"/>
        </w:numPr>
        <w:shd w:val="clear" w:color="auto" w:fill="FFFFFF"/>
        <w:spacing w:before="100" w:beforeAutospacing="1" w:after="167" w:line="240" w:lineRule="auto"/>
        <w:rPr>
          <w:rFonts w:eastAsia="Times New Roman" w:cstheme="minorHAnsi"/>
          <w:color w:val="1F1F1F"/>
          <w:sz w:val="24"/>
          <w:szCs w:val="24"/>
        </w:rPr>
      </w:pPr>
      <w:r w:rsidRPr="00FE27E6">
        <w:rPr>
          <w:rFonts w:eastAsia="Times New Roman" w:cstheme="minorHAnsi"/>
          <w:color w:val="1F1F1F"/>
          <w:sz w:val="24"/>
          <w:szCs w:val="24"/>
        </w:rPr>
        <w:t>DNA polymerase</w:t>
      </w:r>
      <w:r w:rsidR="0076175F" w:rsidRPr="00FE27E6">
        <w:rPr>
          <w:rFonts w:eastAsia="Times New Roman" w:cstheme="minorHAnsi"/>
          <w:color w:val="1F1F1F"/>
          <w:sz w:val="24"/>
          <w:szCs w:val="24"/>
        </w:rPr>
        <w:t xml:space="preserve"> </w:t>
      </w:r>
    </w:p>
    <w:p w14:paraId="2A59A5D9" w14:textId="77777777" w:rsidR="0076175F" w:rsidRPr="00FE27E6" w:rsidRDefault="00494E2F" w:rsidP="00FE27E6">
      <w:pPr>
        <w:pStyle w:val="ListParagraph"/>
        <w:numPr>
          <w:ilvl w:val="0"/>
          <w:numId w:val="15"/>
        </w:numPr>
        <w:shd w:val="clear" w:color="auto" w:fill="FFFFFF"/>
        <w:spacing w:before="100" w:beforeAutospacing="1" w:after="167" w:line="240" w:lineRule="auto"/>
        <w:rPr>
          <w:rFonts w:eastAsia="Times New Roman" w:cstheme="minorHAnsi"/>
          <w:color w:val="1F1F1F"/>
          <w:sz w:val="24"/>
          <w:szCs w:val="24"/>
        </w:rPr>
      </w:pPr>
      <w:r w:rsidRPr="00FE27E6">
        <w:rPr>
          <w:rFonts w:eastAsia="Times New Roman" w:cstheme="minorHAnsi"/>
          <w:color w:val="1F1F1F"/>
          <w:sz w:val="24"/>
          <w:szCs w:val="24"/>
        </w:rPr>
        <w:t>PCR buffer</w:t>
      </w:r>
    </w:p>
    <w:p w14:paraId="4C3C3FC9" w14:textId="77777777" w:rsidR="0076175F" w:rsidRPr="00FE27E6" w:rsidRDefault="0076175F" w:rsidP="00FE27E6">
      <w:pPr>
        <w:pStyle w:val="ListParagraph"/>
        <w:numPr>
          <w:ilvl w:val="0"/>
          <w:numId w:val="15"/>
        </w:numPr>
        <w:shd w:val="clear" w:color="auto" w:fill="FFFFFF"/>
        <w:spacing w:before="100" w:beforeAutospacing="1" w:after="167" w:line="240" w:lineRule="auto"/>
        <w:rPr>
          <w:rFonts w:eastAsia="Times New Roman" w:cstheme="minorHAnsi"/>
          <w:color w:val="1F1F1F"/>
          <w:sz w:val="24"/>
          <w:szCs w:val="24"/>
        </w:rPr>
      </w:pPr>
      <w:r w:rsidRPr="00FE27E6">
        <w:rPr>
          <w:rFonts w:eastAsia="Times New Roman" w:cstheme="minorHAnsi"/>
          <w:color w:val="1F1F1F"/>
          <w:sz w:val="24"/>
          <w:szCs w:val="24"/>
        </w:rPr>
        <w:t>Magnesium chloride (MgCl2): This i</w:t>
      </w:r>
      <w:r w:rsidR="00494E2F" w:rsidRPr="00FE27E6">
        <w:rPr>
          <w:rFonts w:eastAsia="Times New Roman" w:cstheme="minorHAnsi"/>
          <w:color w:val="1F1F1F"/>
          <w:sz w:val="24"/>
          <w:szCs w:val="24"/>
        </w:rPr>
        <w:t>s a cofactor for DNA polymerase</w:t>
      </w:r>
    </w:p>
    <w:p w14:paraId="3E67E693" w14:textId="77777777" w:rsidR="0076175F" w:rsidRPr="00FE27E6" w:rsidRDefault="00494E2F" w:rsidP="00FE27E6">
      <w:pPr>
        <w:pStyle w:val="ListParagraph"/>
        <w:numPr>
          <w:ilvl w:val="0"/>
          <w:numId w:val="15"/>
        </w:numPr>
        <w:shd w:val="clear" w:color="auto" w:fill="FFFFFF"/>
        <w:spacing w:before="100" w:beforeAutospacing="1" w:after="167" w:line="240" w:lineRule="auto"/>
        <w:rPr>
          <w:rFonts w:eastAsia="Times New Roman" w:cstheme="minorHAnsi"/>
          <w:color w:val="1F1F1F"/>
          <w:sz w:val="24"/>
          <w:szCs w:val="24"/>
        </w:rPr>
      </w:pPr>
      <w:r w:rsidRPr="00FE27E6">
        <w:rPr>
          <w:rFonts w:eastAsia="Times New Roman" w:cstheme="minorHAnsi"/>
          <w:color w:val="1F1F1F"/>
          <w:sz w:val="24"/>
          <w:szCs w:val="24"/>
        </w:rPr>
        <w:t>dNTPs</w:t>
      </w:r>
      <w:r w:rsidR="0076175F" w:rsidRPr="00FE27E6">
        <w:rPr>
          <w:rFonts w:eastAsia="Times New Roman" w:cstheme="minorHAnsi"/>
          <w:color w:val="1F1F1F"/>
          <w:sz w:val="24"/>
          <w:szCs w:val="24"/>
        </w:rPr>
        <w:t xml:space="preserve"> </w:t>
      </w:r>
    </w:p>
    <w:p w14:paraId="3305661A" w14:textId="77777777" w:rsidR="0076175F" w:rsidRPr="00FE27E6" w:rsidRDefault="0076175F" w:rsidP="00FE27E6">
      <w:pPr>
        <w:pStyle w:val="ListParagraph"/>
        <w:numPr>
          <w:ilvl w:val="0"/>
          <w:numId w:val="15"/>
        </w:numPr>
        <w:shd w:val="clear" w:color="auto" w:fill="FFFFFF"/>
        <w:spacing w:before="100" w:beforeAutospacing="1" w:after="167" w:line="240" w:lineRule="auto"/>
        <w:rPr>
          <w:rFonts w:eastAsia="Times New Roman" w:cstheme="minorHAnsi"/>
          <w:color w:val="1F1F1F"/>
          <w:sz w:val="24"/>
          <w:szCs w:val="24"/>
        </w:rPr>
      </w:pPr>
      <w:r w:rsidRPr="00FE27E6">
        <w:rPr>
          <w:rFonts w:eastAsia="Times New Roman" w:cstheme="minorHAnsi"/>
          <w:color w:val="1F1F1F"/>
          <w:sz w:val="24"/>
          <w:szCs w:val="24"/>
        </w:rPr>
        <w:t>Therma</w:t>
      </w:r>
      <w:r w:rsidR="00494E2F" w:rsidRPr="00FE27E6">
        <w:rPr>
          <w:rFonts w:eastAsia="Times New Roman" w:cstheme="minorHAnsi"/>
          <w:color w:val="1F1F1F"/>
          <w:sz w:val="24"/>
          <w:szCs w:val="24"/>
        </w:rPr>
        <w:t>l cycler</w:t>
      </w:r>
      <w:r w:rsidRPr="00FE27E6">
        <w:rPr>
          <w:rFonts w:eastAsia="Times New Roman" w:cstheme="minorHAnsi"/>
          <w:color w:val="1F1F1F"/>
          <w:sz w:val="24"/>
          <w:szCs w:val="24"/>
        </w:rPr>
        <w:t xml:space="preserve"> </w:t>
      </w:r>
    </w:p>
    <w:p w14:paraId="712ABEF8" w14:textId="77777777" w:rsidR="00462C26" w:rsidRPr="009B3961" w:rsidRDefault="0076175F" w:rsidP="007615CE">
      <w:pPr>
        <w:rPr>
          <w:rFonts w:cstheme="minorHAnsi"/>
          <w:b/>
          <w:color w:val="232323"/>
          <w:sz w:val="28"/>
          <w:szCs w:val="28"/>
          <w:shd w:val="clear" w:color="auto" w:fill="FFFFFF"/>
        </w:rPr>
      </w:pPr>
      <w:r w:rsidRPr="009B3961">
        <w:rPr>
          <w:rFonts w:cstheme="minorHAnsi"/>
          <w:b/>
          <w:color w:val="232323"/>
          <w:sz w:val="28"/>
          <w:szCs w:val="28"/>
          <w:shd w:val="clear" w:color="auto" w:fill="FFFFFF"/>
        </w:rPr>
        <w:t>PCR STEPS</w:t>
      </w:r>
    </w:p>
    <w:p w14:paraId="0FED33E5" w14:textId="77777777" w:rsidR="00462C26" w:rsidRPr="006423DF" w:rsidRDefault="00462C26" w:rsidP="006423DF">
      <w:pPr>
        <w:pStyle w:val="ListParagraph"/>
        <w:numPr>
          <w:ilvl w:val="0"/>
          <w:numId w:val="9"/>
        </w:numPr>
        <w:jc w:val="both"/>
        <w:rPr>
          <w:rFonts w:cstheme="minorHAnsi"/>
          <w:color w:val="232323"/>
          <w:sz w:val="24"/>
          <w:szCs w:val="24"/>
          <w:shd w:val="clear" w:color="auto" w:fill="FFFFFF"/>
        </w:rPr>
      </w:pPr>
      <w:r w:rsidRPr="006423DF">
        <w:rPr>
          <w:rFonts w:cstheme="minorHAnsi"/>
          <w:color w:val="232323"/>
          <w:sz w:val="24"/>
          <w:szCs w:val="24"/>
          <w:shd w:val="clear" w:color="auto" w:fill="FFFFFF"/>
        </w:rPr>
        <w:t>The DNA template is denatured (broken into two single strands) by heating the PCR reaction mixture to a high temperature (95°C).</w:t>
      </w:r>
    </w:p>
    <w:p w14:paraId="19EC9F27" w14:textId="77777777" w:rsidR="00462C26" w:rsidRPr="006423DF" w:rsidRDefault="00462C26" w:rsidP="006423DF">
      <w:pPr>
        <w:pStyle w:val="ListParagraph"/>
        <w:numPr>
          <w:ilvl w:val="0"/>
          <w:numId w:val="9"/>
        </w:numPr>
        <w:jc w:val="both"/>
        <w:rPr>
          <w:rFonts w:cstheme="minorHAnsi"/>
          <w:color w:val="232323"/>
          <w:sz w:val="24"/>
          <w:szCs w:val="24"/>
          <w:shd w:val="clear" w:color="auto" w:fill="FFFFFF"/>
        </w:rPr>
      </w:pPr>
      <w:r w:rsidRPr="006423DF">
        <w:rPr>
          <w:rFonts w:cstheme="minorHAnsi"/>
          <w:color w:val="232323"/>
          <w:sz w:val="24"/>
          <w:szCs w:val="24"/>
          <w:shd w:val="clear" w:color="auto" w:fill="FFFFFF"/>
        </w:rPr>
        <w:t>To enable the DNA primers to attach to the ends of the single-stranded DNA templates, the temperature is then decreased (to 50–65°C).</w:t>
      </w:r>
    </w:p>
    <w:p w14:paraId="25A24F2C" w14:textId="77777777" w:rsidR="00462C26" w:rsidRPr="006423DF" w:rsidRDefault="00462C26" w:rsidP="006423DF">
      <w:pPr>
        <w:pStyle w:val="ListParagraph"/>
        <w:numPr>
          <w:ilvl w:val="0"/>
          <w:numId w:val="9"/>
        </w:numPr>
        <w:jc w:val="both"/>
        <w:rPr>
          <w:rFonts w:cstheme="minorHAnsi"/>
          <w:color w:val="232323"/>
          <w:sz w:val="24"/>
          <w:szCs w:val="24"/>
          <w:shd w:val="clear" w:color="auto" w:fill="FFFFFF"/>
        </w:rPr>
      </w:pPr>
      <w:r w:rsidRPr="006423DF">
        <w:rPr>
          <w:rFonts w:cstheme="minorHAnsi"/>
          <w:color w:val="232323"/>
          <w:sz w:val="24"/>
          <w:szCs w:val="24"/>
          <w:shd w:val="clear" w:color="auto" w:fill="FFFFFF"/>
        </w:rPr>
        <w:t>In order for the DNA polymerase to create new DNA strands by extending the primers from the ends of the DNA templates, the temperature is then raised once more (to 72°C).</w:t>
      </w:r>
    </w:p>
    <w:p w14:paraId="5EC400B5" w14:textId="77777777" w:rsidR="00462C26" w:rsidRPr="006423DF" w:rsidRDefault="00462C26" w:rsidP="006423DF">
      <w:pPr>
        <w:pStyle w:val="ListParagraph"/>
        <w:numPr>
          <w:ilvl w:val="0"/>
          <w:numId w:val="9"/>
        </w:numPr>
        <w:jc w:val="both"/>
        <w:rPr>
          <w:rFonts w:cstheme="minorHAnsi"/>
          <w:color w:val="232323"/>
          <w:sz w:val="24"/>
          <w:szCs w:val="24"/>
          <w:shd w:val="clear" w:color="auto" w:fill="FFFFFF"/>
        </w:rPr>
      </w:pPr>
      <w:r w:rsidRPr="006423DF">
        <w:rPr>
          <w:rFonts w:cstheme="minorHAnsi"/>
          <w:color w:val="232323"/>
          <w:sz w:val="24"/>
          <w:szCs w:val="24"/>
          <w:shd w:val="clear" w:color="auto" w:fill="FFFFFF"/>
        </w:rPr>
        <w:t>20–40 times, doubling the number of DNA copies each time, steps 2 and 3 are repeated.</w:t>
      </w:r>
    </w:p>
    <w:p w14:paraId="205C02A9" w14:textId="77777777" w:rsidR="00462C26" w:rsidRPr="006423DF" w:rsidRDefault="00462C26" w:rsidP="006423DF">
      <w:pPr>
        <w:pStyle w:val="ListParagraph"/>
        <w:numPr>
          <w:ilvl w:val="0"/>
          <w:numId w:val="9"/>
        </w:numPr>
        <w:jc w:val="both"/>
        <w:rPr>
          <w:rFonts w:cstheme="minorHAnsi"/>
          <w:color w:val="232323"/>
          <w:sz w:val="24"/>
          <w:szCs w:val="24"/>
          <w:shd w:val="clear" w:color="auto" w:fill="FFFFFF"/>
        </w:rPr>
      </w:pPr>
      <w:r w:rsidRPr="006423DF">
        <w:rPr>
          <w:rFonts w:cstheme="minorHAnsi"/>
          <w:color w:val="232323"/>
          <w:sz w:val="24"/>
          <w:szCs w:val="24"/>
          <w:shd w:val="clear" w:color="auto" w:fill="FFFFFF"/>
        </w:rPr>
        <w:t>The PCR process is subsequently stopped by bringing the mixture's temperature down to 4°C.</w:t>
      </w:r>
    </w:p>
    <w:p w14:paraId="04DEDE3F" w14:textId="77777777" w:rsidR="006423DF" w:rsidRPr="009B3961" w:rsidRDefault="009B21CE" w:rsidP="006423DF">
      <w:pPr>
        <w:rPr>
          <w:rFonts w:cstheme="minorHAnsi"/>
          <w:b/>
          <w:color w:val="232323"/>
          <w:sz w:val="28"/>
          <w:szCs w:val="28"/>
          <w:shd w:val="clear" w:color="auto" w:fill="FFFFFF"/>
        </w:rPr>
      </w:pPr>
      <w:r w:rsidRPr="009B3961">
        <w:rPr>
          <w:rFonts w:cstheme="minorHAnsi"/>
          <w:b/>
          <w:color w:val="232323"/>
          <w:sz w:val="28"/>
          <w:szCs w:val="28"/>
          <w:shd w:val="clear" w:color="auto" w:fill="FFFFFF"/>
        </w:rPr>
        <w:t>GEL ELETROPHORESIS </w:t>
      </w:r>
    </w:p>
    <w:p w14:paraId="7500C9FC" w14:textId="77777777" w:rsidR="006423DF" w:rsidRPr="006423DF" w:rsidRDefault="006423DF" w:rsidP="006423DF">
      <w:pPr>
        <w:pStyle w:val="ListParagraph"/>
        <w:numPr>
          <w:ilvl w:val="0"/>
          <w:numId w:val="10"/>
        </w:numPr>
        <w:rPr>
          <w:rFonts w:cstheme="minorHAnsi"/>
          <w:b/>
          <w:color w:val="232323"/>
          <w:sz w:val="32"/>
          <w:szCs w:val="32"/>
          <w:shd w:val="clear" w:color="auto" w:fill="FFFFFF"/>
        </w:rPr>
      </w:pPr>
      <w:r w:rsidRPr="006423DF">
        <w:rPr>
          <w:rFonts w:cstheme="minorHAnsi"/>
          <w:color w:val="232323"/>
          <w:sz w:val="24"/>
          <w:szCs w:val="24"/>
          <w:shd w:val="clear" w:color="auto" w:fill="FFFFFF"/>
        </w:rPr>
        <w:t>. A polymer with small pores, such agarose or polyacrylamide, is used to create the gel. The size of the DNA fragments that can be separated depends on the size of the pores.</w:t>
      </w:r>
    </w:p>
    <w:p w14:paraId="3A51C41B" w14:textId="77777777" w:rsidR="006423DF" w:rsidRPr="006423DF" w:rsidRDefault="006423DF" w:rsidP="006423DF">
      <w:pPr>
        <w:pStyle w:val="ListParagraph"/>
        <w:numPr>
          <w:ilvl w:val="0"/>
          <w:numId w:val="10"/>
        </w:numPr>
        <w:rPr>
          <w:rFonts w:cstheme="minorHAnsi"/>
          <w:b/>
          <w:color w:val="232323"/>
          <w:sz w:val="32"/>
          <w:szCs w:val="32"/>
          <w:shd w:val="clear" w:color="auto" w:fill="FFFFFF"/>
        </w:rPr>
      </w:pPr>
      <w:r w:rsidRPr="006423DF">
        <w:rPr>
          <w:rFonts w:cstheme="minorHAnsi"/>
          <w:color w:val="232323"/>
          <w:sz w:val="24"/>
          <w:szCs w:val="24"/>
          <w:shd w:val="clear" w:color="auto" w:fill="FFFFFF"/>
        </w:rPr>
        <w:t>The gel will be added into the tray. At one end of the gel, the wells will be filled with the DNA samples.</w:t>
      </w:r>
    </w:p>
    <w:p w14:paraId="6DDD0783" w14:textId="77777777" w:rsidR="006423DF" w:rsidRPr="006423DF" w:rsidRDefault="006423DF" w:rsidP="006423DF">
      <w:pPr>
        <w:pStyle w:val="ListParagraph"/>
        <w:numPr>
          <w:ilvl w:val="0"/>
          <w:numId w:val="10"/>
        </w:numPr>
        <w:rPr>
          <w:rFonts w:cstheme="minorHAnsi"/>
          <w:color w:val="232323"/>
          <w:sz w:val="24"/>
          <w:szCs w:val="24"/>
          <w:shd w:val="clear" w:color="auto" w:fill="FFFFFF"/>
        </w:rPr>
      </w:pPr>
      <w:r w:rsidRPr="006423DF">
        <w:rPr>
          <w:rFonts w:cstheme="minorHAnsi"/>
          <w:color w:val="232323"/>
          <w:sz w:val="24"/>
          <w:szCs w:val="24"/>
          <w:shd w:val="clear" w:color="auto" w:fill="FFFFFF"/>
        </w:rPr>
        <w:t>The gel will be subjected to an electric field, which will cause the DNA fragments to migrate in the direction of the positive electrode.</w:t>
      </w:r>
    </w:p>
    <w:p w14:paraId="53762646" w14:textId="77777777" w:rsidR="006423DF" w:rsidRPr="006423DF" w:rsidRDefault="006423DF" w:rsidP="006423DF">
      <w:pPr>
        <w:pStyle w:val="ListParagraph"/>
        <w:numPr>
          <w:ilvl w:val="0"/>
          <w:numId w:val="10"/>
        </w:numPr>
        <w:rPr>
          <w:rFonts w:cstheme="minorHAnsi"/>
          <w:color w:val="232323"/>
          <w:sz w:val="24"/>
          <w:szCs w:val="24"/>
          <w:shd w:val="clear" w:color="auto" w:fill="FFFFFF"/>
        </w:rPr>
      </w:pPr>
      <w:r w:rsidRPr="006423DF">
        <w:rPr>
          <w:rFonts w:cstheme="minorHAnsi"/>
          <w:color w:val="232323"/>
          <w:sz w:val="24"/>
          <w:szCs w:val="24"/>
          <w:shd w:val="clear" w:color="auto" w:fill="FFFFFF"/>
        </w:rPr>
        <w:t>The DNA fragments allowed splitting on the gel by running it for a while.</w:t>
      </w:r>
    </w:p>
    <w:p w14:paraId="76A724AB" w14:textId="77777777" w:rsidR="006423DF" w:rsidRPr="006423DF" w:rsidRDefault="006423DF" w:rsidP="006423DF">
      <w:pPr>
        <w:pStyle w:val="ListParagraph"/>
        <w:numPr>
          <w:ilvl w:val="0"/>
          <w:numId w:val="10"/>
        </w:numPr>
        <w:rPr>
          <w:rFonts w:cstheme="minorHAnsi"/>
          <w:color w:val="232323"/>
          <w:sz w:val="24"/>
          <w:szCs w:val="24"/>
          <w:shd w:val="clear" w:color="auto" w:fill="FFFFFF"/>
        </w:rPr>
      </w:pPr>
      <w:r w:rsidRPr="006423DF">
        <w:rPr>
          <w:rFonts w:cstheme="minorHAnsi"/>
          <w:color w:val="232323"/>
          <w:sz w:val="24"/>
          <w:szCs w:val="24"/>
          <w:shd w:val="clear" w:color="auto" w:fill="FFFFFF"/>
        </w:rPr>
        <w:t>A dye will be use to color the gel, which will bond to the DNA fragments and make them visible.</w:t>
      </w:r>
    </w:p>
    <w:p w14:paraId="05369AC7" w14:textId="77777777" w:rsidR="006423DF" w:rsidRPr="006423DF" w:rsidRDefault="006423DF" w:rsidP="006423DF">
      <w:pPr>
        <w:pStyle w:val="ListParagraph"/>
        <w:numPr>
          <w:ilvl w:val="0"/>
          <w:numId w:val="10"/>
        </w:numPr>
        <w:rPr>
          <w:rFonts w:cstheme="minorHAnsi"/>
          <w:color w:val="232323"/>
          <w:sz w:val="24"/>
          <w:szCs w:val="24"/>
          <w:shd w:val="clear" w:color="auto" w:fill="FFFFFF"/>
        </w:rPr>
      </w:pPr>
      <w:r w:rsidRPr="006423DF">
        <w:rPr>
          <w:rFonts w:cstheme="minorHAnsi"/>
          <w:color w:val="232323"/>
          <w:sz w:val="24"/>
          <w:szCs w:val="24"/>
          <w:shd w:val="clear" w:color="auto" w:fill="FFFFFF"/>
        </w:rPr>
        <w:t>DNA pieces will be visualized Using del doc.</w:t>
      </w:r>
    </w:p>
    <w:p w14:paraId="1ADC7214" w14:textId="77777777" w:rsidR="00B634F6" w:rsidRPr="009B3961" w:rsidRDefault="003E5EEB" w:rsidP="007615CE">
      <w:pPr>
        <w:rPr>
          <w:rFonts w:cstheme="minorHAnsi"/>
          <w:b/>
          <w:color w:val="232323"/>
          <w:sz w:val="28"/>
          <w:szCs w:val="28"/>
          <w:shd w:val="clear" w:color="auto" w:fill="FFFFFF"/>
        </w:rPr>
      </w:pPr>
      <w:r w:rsidRPr="009B3961">
        <w:rPr>
          <w:rFonts w:cstheme="minorHAnsi"/>
          <w:b/>
          <w:color w:val="232323"/>
          <w:sz w:val="28"/>
          <w:szCs w:val="28"/>
          <w:shd w:val="clear" w:color="auto" w:fill="FFFFFF"/>
        </w:rPr>
        <w:lastRenderedPageBreak/>
        <w:t>DNA SEQUENCING</w:t>
      </w:r>
    </w:p>
    <w:p w14:paraId="16111C12" w14:textId="77777777" w:rsidR="006423DF" w:rsidRPr="00E528A5" w:rsidRDefault="006423DF" w:rsidP="007615CE">
      <w:pPr>
        <w:rPr>
          <w:rFonts w:cstheme="minorHAnsi"/>
          <w:color w:val="1F1F1F"/>
          <w:sz w:val="24"/>
          <w:szCs w:val="24"/>
          <w:shd w:val="clear" w:color="auto" w:fill="FFFFFF"/>
        </w:rPr>
      </w:pPr>
      <w:r w:rsidRPr="00E528A5">
        <w:rPr>
          <w:rFonts w:cstheme="minorHAnsi"/>
          <w:color w:val="1F1F1F"/>
          <w:sz w:val="24"/>
          <w:szCs w:val="24"/>
          <w:shd w:val="clear" w:color="auto" w:fill="FFFFFF"/>
        </w:rPr>
        <w:t>Next-generation sequencing is a set of DNA sequencing technologies that can quickly sequence many DNA fragments at the same time.</w:t>
      </w:r>
    </w:p>
    <w:p w14:paraId="296E97DC" w14:textId="77777777" w:rsidR="00E528A5" w:rsidRDefault="00E528A5" w:rsidP="007615CE">
      <w:pPr>
        <w:rPr>
          <w:rFonts w:cstheme="minorHAnsi"/>
          <w:color w:val="232323"/>
          <w:sz w:val="24"/>
          <w:szCs w:val="24"/>
          <w:shd w:val="clear" w:color="auto" w:fill="FFFFFF"/>
        </w:rPr>
      </w:pPr>
      <w:r w:rsidRPr="00E528A5">
        <w:rPr>
          <w:rFonts w:cstheme="minorHAnsi"/>
          <w:color w:val="232323"/>
          <w:sz w:val="24"/>
          <w:szCs w:val="24"/>
          <w:shd w:val="clear" w:color="auto" w:fill="FFFFFF"/>
        </w:rPr>
        <w:t>The most popular NGS platform is Illumina, according to research. It is based on sequencing by synthesis (SBS), a method for sequencing DNA that makes use of fluorescently tagged nucleotides.</w:t>
      </w:r>
      <w:r>
        <w:rPr>
          <w:rFonts w:cstheme="minorHAnsi"/>
          <w:color w:val="232323"/>
          <w:sz w:val="24"/>
          <w:szCs w:val="24"/>
          <w:shd w:val="clear" w:color="auto" w:fill="FFFFFF"/>
        </w:rPr>
        <w:t xml:space="preserve"> So </w:t>
      </w:r>
      <w:proofErr w:type="spellStart"/>
      <w:r>
        <w:rPr>
          <w:rFonts w:cstheme="minorHAnsi"/>
          <w:color w:val="232323"/>
          <w:sz w:val="24"/>
          <w:szCs w:val="24"/>
          <w:shd w:val="clear" w:color="auto" w:fill="FFFFFF"/>
        </w:rPr>
        <w:t>i</w:t>
      </w:r>
      <w:proofErr w:type="spellEnd"/>
      <w:r>
        <w:rPr>
          <w:rFonts w:cstheme="minorHAnsi"/>
          <w:color w:val="232323"/>
          <w:sz w:val="24"/>
          <w:szCs w:val="24"/>
          <w:shd w:val="clear" w:color="auto" w:fill="FFFFFF"/>
        </w:rPr>
        <w:t xml:space="preserve"> will perform </w:t>
      </w:r>
      <w:proofErr w:type="spellStart"/>
      <w:r>
        <w:rPr>
          <w:rFonts w:cstheme="minorHAnsi"/>
          <w:color w:val="232323"/>
          <w:sz w:val="24"/>
          <w:szCs w:val="24"/>
          <w:shd w:val="clear" w:color="auto" w:fill="FFFFFF"/>
        </w:rPr>
        <w:t>illumina</w:t>
      </w:r>
      <w:proofErr w:type="spellEnd"/>
      <w:r>
        <w:rPr>
          <w:rFonts w:cstheme="minorHAnsi"/>
          <w:color w:val="232323"/>
          <w:sz w:val="24"/>
          <w:szCs w:val="24"/>
          <w:shd w:val="clear" w:color="auto" w:fill="FFFFFF"/>
        </w:rPr>
        <w:t xml:space="preserve"> next generation sequencing method.</w:t>
      </w:r>
    </w:p>
    <w:p w14:paraId="12C4AB0A" w14:textId="77777777" w:rsidR="00E528A5" w:rsidRPr="009B3961" w:rsidRDefault="00E528A5" w:rsidP="007615CE">
      <w:pPr>
        <w:rPr>
          <w:rFonts w:cstheme="minorHAnsi"/>
          <w:b/>
          <w:color w:val="232323"/>
          <w:sz w:val="28"/>
          <w:szCs w:val="28"/>
          <w:shd w:val="clear" w:color="auto" w:fill="FFFFFF"/>
        </w:rPr>
      </w:pPr>
      <w:r w:rsidRPr="009B3961">
        <w:rPr>
          <w:rFonts w:cstheme="minorHAnsi"/>
          <w:b/>
          <w:color w:val="232323"/>
          <w:sz w:val="28"/>
          <w:szCs w:val="28"/>
          <w:shd w:val="clear" w:color="auto" w:fill="FFFFFF"/>
        </w:rPr>
        <w:t>SPSS (STATISTICAL PACKAGES OF SOCIAL SCIENCES)</w:t>
      </w:r>
    </w:p>
    <w:p w14:paraId="1DE2697D" w14:textId="77777777" w:rsidR="00E528A5" w:rsidRDefault="00E528A5" w:rsidP="007615CE">
      <w:pPr>
        <w:rPr>
          <w:rFonts w:cstheme="minorHAnsi"/>
          <w:color w:val="232323"/>
          <w:sz w:val="24"/>
          <w:szCs w:val="24"/>
          <w:shd w:val="clear" w:color="auto" w:fill="FFFFFF"/>
        </w:rPr>
      </w:pPr>
      <w:r>
        <w:rPr>
          <w:rFonts w:cstheme="minorHAnsi"/>
          <w:color w:val="232323"/>
          <w:sz w:val="24"/>
          <w:szCs w:val="24"/>
          <w:shd w:val="clear" w:color="auto" w:fill="FFFFFF"/>
        </w:rPr>
        <w:t xml:space="preserve">For further data analysis </w:t>
      </w:r>
      <w:r w:rsidR="00494E2F">
        <w:rPr>
          <w:rFonts w:cstheme="minorHAnsi"/>
          <w:color w:val="232323"/>
          <w:sz w:val="24"/>
          <w:szCs w:val="24"/>
          <w:shd w:val="clear" w:color="auto" w:fill="FFFFFF"/>
        </w:rPr>
        <w:t xml:space="preserve">SPSS </w:t>
      </w:r>
      <w:r>
        <w:rPr>
          <w:rFonts w:cstheme="minorHAnsi"/>
          <w:color w:val="232323"/>
          <w:sz w:val="24"/>
          <w:szCs w:val="24"/>
          <w:shd w:val="clear" w:color="auto" w:fill="FFFFFF"/>
        </w:rPr>
        <w:t>software will be used which perform different correlation tests</w:t>
      </w:r>
      <w:r w:rsidR="00494E2F">
        <w:rPr>
          <w:rFonts w:cstheme="minorHAnsi"/>
          <w:color w:val="232323"/>
          <w:sz w:val="24"/>
          <w:szCs w:val="24"/>
          <w:shd w:val="clear" w:color="auto" w:fill="FFFFFF"/>
        </w:rPr>
        <w:t>.</w:t>
      </w:r>
    </w:p>
    <w:p w14:paraId="11F5A57F" w14:textId="77777777" w:rsidR="00C95C78" w:rsidRPr="00494E2F" w:rsidRDefault="00E528A5" w:rsidP="007615CE">
      <w:pPr>
        <w:rPr>
          <w:rFonts w:cstheme="minorHAnsi"/>
          <w:color w:val="232323"/>
          <w:sz w:val="24"/>
          <w:szCs w:val="24"/>
          <w:shd w:val="clear" w:color="auto" w:fill="FFFFFF"/>
        </w:rPr>
      </w:pPr>
      <w:r>
        <w:rPr>
          <w:rFonts w:cstheme="minorHAnsi"/>
          <w:color w:val="232323"/>
          <w:sz w:val="24"/>
          <w:szCs w:val="24"/>
          <w:shd w:val="clear" w:color="auto" w:fill="FFFFFF"/>
        </w:rPr>
        <w:t xml:space="preserve">Questionnaires will be distributed among the patients and the through which family history and symptoms severity can be checked which will be further processed in the </w:t>
      </w:r>
      <w:r w:rsidR="00494E2F">
        <w:rPr>
          <w:rFonts w:cstheme="minorHAnsi"/>
          <w:color w:val="232323"/>
          <w:sz w:val="24"/>
          <w:szCs w:val="24"/>
          <w:shd w:val="clear" w:color="auto" w:fill="FFFFFF"/>
        </w:rPr>
        <w:t>SPSS</w:t>
      </w:r>
      <w:r>
        <w:rPr>
          <w:rFonts w:cstheme="minorHAnsi"/>
          <w:color w:val="232323"/>
          <w:sz w:val="24"/>
          <w:szCs w:val="24"/>
          <w:shd w:val="clear" w:color="auto" w:fill="FFFFFF"/>
        </w:rPr>
        <w:t>.</w:t>
      </w:r>
    </w:p>
    <w:p w14:paraId="17DABEBF" w14:textId="77777777" w:rsidR="009B3961" w:rsidRDefault="009B3961" w:rsidP="007615CE">
      <w:pPr>
        <w:rPr>
          <w:rFonts w:cstheme="minorHAnsi"/>
          <w:b/>
          <w:color w:val="222222"/>
          <w:sz w:val="32"/>
          <w:szCs w:val="32"/>
          <w:shd w:val="clear" w:color="auto" w:fill="FFFFFF"/>
        </w:rPr>
      </w:pPr>
    </w:p>
    <w:p w14:paraId="3DD47569" w14:textId="77777777" w:rsidR="009B3961" w:rsidRDefault="009B3961" w:rsidP="007615CE">
      <w:pPr>
        <w:rPr>
          <w:rFonts w:cstheme="minorHAnsi"/>
          <w:b/>
          <w:color w:val="222222"/>
          <w:sz w:val="32"/>
          <w:szCs w:val="32"/>
          <w:shd w:val="clear" w:color="auto" w:fill="FFFFFF"/>
        </w:rPr>
      </w:pPr>
    </w:p>
    <w:p w14:paraId="1AA916B0" w14:textId="77777777" w:rsidR="009B3961" w:rsidRDefault="009B3961" w:rsidP="007615CE">
      <w:pPr>
        <w:rPr>
          <w:rFonts w:cstheme="minorHAnsi"/>
          <w:b/>
          <w:color w:val="222222"/>
          <w:sz w:val="32"/>
          <w:szCs w:val="32"/>
          <w:shd w:val="clear" w:color="auto" w:fill="FFFFFF"/>
        </w:rPr>
      </w:pPr>
    </w:p>
    <w:p w14:paraId="63D813BC" w14:textId="77777777" w:rsidR="009B3961" w:rsidRDefault="009B3961" w:rsidP="007615CE">
      <w:pPr>
        <w:rPr>
          <w:rFonts w:cstheme="minorHAnsi"/>
          <w:b/>
          <w:color w:val="222222"/>
          <w:sz w:val="32"/>
          <w:szCs w:val="32"/>
          <w:shd w:val="clear" w:color="auto" w:fill="FFFFFF"/>
        </w:rPr>
      </w:pPr>
    </w:p>
    <w:p w14:paraId="7379FD2B" w14:textId="77777777" w:rsidR="009B3961" w:rsidRDefault="009B3961" w:rsidP="007615CE">
      <w:pPr>
        <w:rPr>
          <w:rFonts w:cstheme="minorHAnsi"/>
          <w:b/>
          <w:color w:val="222222"/>
          <w:sz w:val="28"/>
          <w:szCs w:val="28"/>
          <w:shd w:val="clear" w:color="auto" w:fill="FFFFFF"/>
        </w:rPr>
      </w:pPr>
    </w:p>
    <w:p w14:paraId="29F24DB6" w14:textId="77777777" w:rsidR="009B3961" w:rsidRDefault="009B3961" w:rsidP="007615CE">
      <w:pPr>
        <w:rPr>
          <w:rFonts w:cstheme="minorHAnsi"/>
          <w:b/>
          <w:color w:val="222222"/>
          <w:sz w:val="28"/>
          <w:szCs w:val="28"/>
          <w:shd w:val="clear" w:color="auto" w:fill="FFFFFF"/>
        </w:rPr>
      </w:pPr>
    </w:p>
    <w:p w14:paraId="4F9C18F5" w14:textId="77777777" w:rsidR="004C377B" w:rsidRDefault="004C377B" w:rsidP="007615CE">
      <w:pPr>
        <w:rPr>
          <w:rFonts w:cstheme="minorHAnsi"/>
          <w:b/>
          <w:color w:val="222222"/>
          <w:sz w:val="32"/>
          <w:szCs w:val="32"/>
          <w:shd w:val="clear" w:color="auto" w:fill="FFFFFF"/>
        </w:rPr>
      </w:pPr>
    </w:p>
    <w:p w14:paraId="327640AD" w14:textId="77777777" w:rsidR="004C377B" w:rsidRDefault="004C377B" w:rsidP="007615CE">
      <w:pPr>
        <w:rPr>
          <w:rFonts w:cstheme="minorHAnsi"/>
          <w:b/>
          <w:color w:val="222222"/>
          <w:sz w:val="32"/>
          <w:szCs w:val="32"/>
          <w:shd w:val="clear" w:color="auto" w:fill="FFFFFF"/>
        </w:rPr>
      </w:pPr>
    </w:p>
    <w:p w14:paraId="7D9C063C" w14:textId="77777777" w:rsidR="004C377B" w:rsidRDefault="004C377B" w:rsidP="007615CE">
      <w:pPr>
        <w:rPr>
          <w:rFonts w:cstheme="minorHAnsi"/>
          <w:b/>
          <w:color w:val="222222"/>
          <w:sz w:val="32"/>
          <w:szCs w:val="32"/>
          <w:shd w:val="clear" w:color="auto" w:fill="FFFFFF"/>
        </w:rPr>
      </w:pPr>
    </w:p>
    <w:p w14:paraId="65A82062" w14:textId="77777777" w:rsidR="004C377B" w:rsidRDefault="004C377B" w:rsidP="007615CE">
      <w:pPr>
        <w:rPr>
          <w:rFonts w:cstheme="minorHAnsi"/>
          <w:b/>
          <w:color w:val="222222"/>
          <w:sz w:val="32"/>
          <w:szCs w:val="32"/>
          <w:shd w:val="clear" w:color="auto" w:fill="FFFFFF"/>
        </w:rPr>
      </w:pPr>
    </w:p>
    <w:p w14:paraId="7DEF41B7" w14:textId="77777777" w:rsidR="004C377B" w:rsidRDefault="004C377B" w:rsidP="007615CE">
      <w:pPr>
        <w:rPr>
          <w:rFonts w:cstheme="minorHAnsi"/>
          <w:b/>
          <w:color w:val="222222"/>
          <w:sz w:val="32"/>
          <w:szCs w:val="32"/>
          <w:shd w:val="clear" w:color="auto" w:fill="FFFFFF"/>
        </w:rPr>
      </w:pPr>
    </w:p>
    <w:p w14:paraId="5EB8FBD2" w14:textId="77777777" w:rsidR="004C377B" w:rsidRDefault="004C377B" w:rsidP="007615CE">
      <w:pPr>
        <w:rPr>
          <w:rFonts w:cstheme="minorHAnsi"/>
          <w:b/>
          <w:color w:val="222222"/>
          <w:sz w:val="32"/>
          <w:szCs w:val="32"/>
          <w:shd w:val="clear" w:color="auto" w:fill="FFFFFF"/>
        </w:rPr>
      </w:pPr>
    </w:p>
    <w:p w14:paraId="44F7943F" w14:textId="77777777" w:rsidR="004C377B" w:rsidRDefault="004C377B" w:rsidP="007615CE">
      <w:pPr>
        <w:rPr>
          <w:rFonts w:cstheme="minorHAnsi"/>
          <w:b/>
          <w:color w:val="222222"/>
          <w:sz w:val="32"/>
          <w:szCs w:val="32"/>
          <w:shd w:val="clear" w:color="auto" w:fill="FFFFFF"/>
        </w:rPr>
      </w:pPr>
    </w:p>
    <w:p w14:paraId="68FF026F" w14:textId="77777777" w:rsidR="009B3961" w:rsidRPr="009B3961" w:rsidRDefault="009B3961" w:rsidP="007615CE">
      <w:pPr>
        <w:rPr>
          <w:rFonts w:cstheme="minorHAnsi"/>
          <w:b/>
          <w:color w:val="222222"/>
          <w:sz w:val="32"/>
          <w:szCs w:val="32"/>
          <w:shd w:val="clear" w:color="auto" w:fill="FFFFFF"/>
        </w:rPr>
      </w:pPr>
      <w:r w:rsidRPr="009B3961">
        <w:rPr>
          <w:rFonts w:cstheme="minorHAnsi"/>
          <w:b/>
          <w:color w:val="222222"/>
          <w:sz w:val="32"/>
          <w:szCs w:val="32"/>
          <w:shd w:val="clear" w:color="auto" w:fill="FFFFFF"/>
        </w:rPr>
        <w:lastRenderedPageBreak/>
        <w:t xml:space="preserve">GANTT CHART </w:t>
      </w:r>
    </w:p>
    <w:p w14:paraId="1A0D5C74" w14:textId="6BC37748" w:rsidR="009B3961" w:rsidRDefault="009B3961" w:rsidP="007615CE">
      <w:pPr>
        <w:rPr>
          <w:rFonts w:cstheme="minorHAnsi"/>
          <w:color w:val="222222"/>
          <w:sz w:val="24"/>
          <w:szCs w:val="24"/>
          <w:shd w:val="clear" w:color="auto" w:fill="FFFFFF"/>
        </w:rPr>
      </w:pPr>
      <w:r w:rsidRPr="009B3961">
        <w:rPr>
          <w:rFonts w:cstheme="minorHAnsi"/>
          <w:color w:val="222222"/>
          <w:sz w:val="24"/>
          <w:szCs w:val="24"/>
          <w:shd w:val="clear" w:color="auto" w:fill="FFFFFF"/>
        </w:rPr>
        <w:t>I will start my research on December 2024 and will conclude in January 2025. It will take 10 to 11 months.</w:t>
      </w:r>
    </w:p>
    <w:p w14:paraId="38329C71" w14:textId="685ADF07" w:rsidR="002D7A0C" w:rsidRDefault="002D7A0C" w:rsidP="007615CE">
      <w:pPr>
        <w:rPr>
          <w:rFonts w:cstheme="minorHAnsi"/>
          <w:b/>
          <w:color w:val="222222"/>
          <w:sz w:val="28"/>
          <w:szCs w:val="28"/>
          <w:shd w:val="clear" w:color="auto" w:fill="FFFFFF"/>
        </w:rPr>
      </w:pPr>
      <w:r>
        <w:rPr>
          <w:noProof/>
        </w:rPr>
        <w:drawing>
          <wp:inline distT="0" distB="0" distL="0" distR="0" wp14:anchorId="012AEC02" wp14:editId="5DB154F9">
            <wp:extent cx="5943600" cy="2403475"/>
            <wp:effectExtent l="0" t="0" r="0" b="0"/>
            <wp:docPr id="1348174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74620" name="Picture 134817462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2403475"/>
                    </a:xfrm>
                    <a:prstGeom prst="rect">
                      <a:avLst/>
                    </a:prstGeom>
                  </pic:spPr>
                </pic:pic>
              </a:graphicData>
            </a:graphic>
          </wp:inline>
        </w:drawing>
      </w:r>
    </w:p>
    <w:p w14:paraId="0DA098D9" w14:textId="77777777" w:rsidR="009B3961" w:rsidRPr="009B3961" w:rsidRDefault="009B3961" w:rsidP="007615CE">
      <w:pPr>
        <w:rPr>
          <w:rFonts w:cstheme="minorHAnsi"/>
          <w:b/>
          <w:color w:val="222222"/>
          <w:sz w:val="28"/>
          <w:szCs w:val="28"/>
          <w:shd w:val="clear" w:color="auto" w:fill="FFFFFF"/>
        </w:rPr>
      </w:pPr>
    </w:p>
    <w:p w14:paraId="651473FA" w14:textId="77777777" w:rsidR="009B3961" w:rsidRDefault="009B3961" w:rsidP="007615CE">
      <w:pPr>
        <w:rPr>
          <w:rFonts w:cstheme="minorHAnsi"/>
          <w:b/>
          <w:color w:val="222222"/>
          <w:sz w:val="28"/>
          <w:szCs w:val="28"/>
          <w:shd w:val="clear" w:color="auto" w:fill="FFFFFF"/>
        </w:rPr>
      </w:pPr>
    </w:p>
    <w:p w14:paraId="5CB23208" w14:textId="77777777" w:rsidR="009B3961" w:rsidRDefault="009B3961" w:rsidP="007615CE">
      <w:pPr>
        <w:rPr>
          <w:rFonts w:cstheme="minorHAnsi"/>
          <w:b/>
          <w:color w:val="222222"/>
          <w:sz w:val="28"/>
          <w:szCs w:val="28"/>
          <w:shd w:val="clear" w:color="auto" w:fill="FFFFFF"/>
        </w:rPr>
      </w:pPr>
    </w:p>
    <w:p w14:paraId="3B36528B" w14:textId="77777777" w:rsidR="009B3961" w:rsidRDefault="009B3961" w:rsidP="007615CE">
      <w:pPr>
        <w:rPr>
          <w:rFonts w:cstheme="minorHAnsi"/>
          <w:b/>
          <w:color w:val="222222"/>
          <w:sz w:val="28"/>
          <w:szCs w:val="28"/>
          <w:shd w:val="clear" w:color="auto" w:fill="FFFFFF"/>
        </w:rPr>
      </w:pPr>
    </w:p>
    <w:p w14:paraId="2E097F15" w14:textId="77777777" w:rsidR="009B3961" w:rsidRDefault="009B3961" w:rsidP="007615CE">
      <w:pPr>
        <w:rPr>
          <w:rFonts w:cstheme="minorHAnsi"/>
          <w:b/>
          <w:color w:val="222222"/>
          <w:sz w:val="28"/>
          <w:szCs w:val="28"/>
          <w:shd w:val="clear" w:color="auto" w:fill="FFFFFF"/>
        </w:rPr>
      </w:pPr>
    </w:p>
    <w:p w14:paraId="3D5D0146" w14:textId="77777777" w:rsidR="009B3961" w:rsidRDefault="009B3961" w:rsidP="007615CE">
      <w:pPr>
        <w:rPr>
          <w:rFonts w:cstheme="minorHAnsi"/>
          <w:b/>
          <w:color w:val="222222"/>
          <w:sz w:val="28"/>
          <w:szCs w:val="28"/>
          <w:shd w:val="clear" w:color="auto" w:fill="FFFFFF"/>
        </w:rPr>
      </w:pPr>
    </w:p>
    <w:p w14:paraId="3406C08F" w14:textId="77777777" w:rsidR="009B3961" w:rsidRDefault="009B3961" w:rsidP="007615CE">
      <w:pPr>
        <w:rPr>
          <w:rFonts w:cstheme="minorHAnsi"/>
          <w:b/>
          <w:color w:val="222222"/>
          <w:sz w:val="28"/>
          <w:szCs w:val="28"/>
          <w:shd w:val="clear" w:color="auto" w:fill="FFFFFF"/>
        </w:rPr>
      </w:pPr>
    </w:p>
    <w:p w14:paraId="0215F788" w14:textId="77777777" w:rsidR="009B3961" w:rsidRDefault="009B3961" w:rsidP="007615CE">
      <w:pPr>
        <w:rPr>
          <w:rFonts w:cstheme="minorHAnsi"/>
          <w:b/>
          <w:color w:val="222222"/>
          <w:sz w:val="28"/>
          <w:szCs w:val="28"/>
          <w:shd w:val="clear" w:color="auto" w:fill="FFFFFF"/>
        </w:rPr>
      </w:pPr>
    </w:p>
    <w:p w14:paraId="1FC5DE1F" w14:textId="77777777" w:rsidR="009B3961" w:rsidRDefault="009B3961" w:rsidP="007615CE">
      <w:pPr>
        <w:rPr>
          <w:rFonts w:cstheme="minorHAnsi"/>
          <w:b/>
          <w:color w:val="222222"/>
          <w:sz w:val="28"/>
          <w:szCs w:val="28"/>
          <w:shd w:val="clear" w:color="auto" w:fill="FFFFFF"/>
        </w:rPr>
      </w:pPr>
    </w:p>
    <w:p w14:paraId="04E70A35" w14:textId="77777777" w:rsidR="009B3961" w:rsidRDefault="009B3961" w:rsidP="007615CE">
      <w:pPr>
        <w:rPr>
          <w:rFonts w:cstheme="minorHAnsi"/>
          <w:b/>
          <w:color w:val="222222"/>
          <w:sz w:val="28"/>
          <w:szCs w:val="28"/>
          <w:shd w:val="clear" w:color="auto" w:fill="FFFFFF"/>
        </w:rPr>
      </w:pPr>
    </w:p>
    <w:p w14:paraId="2E7F4D8D" w14:textId="77777777" w:rsidR="00C95C78" w:rsidRDefault="00C95C78" w:rsidP="007615CE">
      <w:pPr>
        <w:rPr>
          <w:rFonts w:ascii="Arial" w:hAnsi="Arial" w:cs="Arial"/>
          <w:color w:val="222222"/>
          <w:shd w:val="clear" w:color="auto" w:fill="FFFFFF"/>
        </w:rPr>
      </w:pPr>
    </w:p>
    <w:p w14:paraId="739377F3" w14:textId="77777777" w:rsidR="00331A11" w:rsidRDefault="004C377B" w:rsidP="007615CE">
      <w:pPr>
        <w:rPr>
          <w:rFonts w:cstheme="minorHAnsi"/>
          <w:b/>
          <w:color w:val="222222"/>
          <w:sz w:val="32"/>
          <w:szCs w:val="32"/>
          <w:shd w:val="clear" w:color="auto" w:fill="FFFFFF"/>
        </w:rPr>
      </w:pPr>
      <w:r>
        <w:rPr>
          <w:rFonts w:cstheme="minorHAnsi"/>
          <w:b/>
          <w:color w:val="222222"/>
          <w:sz w:val="32"/>
          <w:szCs w:val="32"/>
          <w:shd w:val="clear" w:color="auto" w:fill="FFFFFF"/>
        </w:rPr>
        <w:t xml:space="preserve">BUDGET CHART </w:t>
      </w:r>
    </w:p>
    <w:p w14:paraId="7B6D8EFF" w14:textId="77777777" w:rsidR="00331A11" w:rsidRPr="004C377B" w:rsidRDefault="004C377B" w:rsidP="007615CE">
      <w:pPr>
        <w:rPr>
          <w:rFonts w:cstheme="minorHAnsi"/>
          <w:color w:val="222222"/>
          <w:sz w:val="24"/>
          <w:szCs w:val="24"/>
          <w:shd w:val="clear" w:color="auto" w:fill="FFFFFF"/>
        </w:rPr>
      </w:pPr>
      <w:r w:rsidRPr="004C377B">
        <w:rPr>
          <w:rFonts w:cstheme="minorHAnsi"/>
          <w:color w:val="222222"/>
          <w:sz w:val="24"/>
          <w:szCs w:val="24"/>
          <w:shd w:val="clear" w:color="auto" w:fill="FFFFFF"/>
        </w:rPr>
        <w:t>The t</w:t>
      </w:r>
      <w:r>
        <w:rPr>
          <w:rFonts w:cstheme="minorHAnsi"/>
          <w:color w:val="222222"/>
          <w:sz w:val="24"/>
          <w:szCs w:val="24"/>
          <w:shd w:val="clear" w:color="auto" w:fill="FFFFFF"/>
        </w:rPr>
        <w:t>otal cost on my research work would be 298,200.00 PKR.</w:t>
      </w:r>
    </w:p>
    <w:p w14:paraId="3513D83B" w14:textId="77777777" w:rsidR="00331A11" w:rsidRDefault="00331A11" w:rsidP="008113BD">
      <w:pPr>
        <w:spacing w:after="0" w:line="240" w:lineRule="auto"/>
        <w:textAlignment w:val="baseline"/>
        <w:rPr>
          <w:rFonts w:ascii="Arial" w:hAnsi="Arial" w:cs="Arial"/>
          <w:color w:val="222222"/>
          <w:shd w:val="clear" w:color="auto" w:fill="FFFFFF"/>
        </w:rPr>
      </w:pPr>
      <w:r w:rsidRPr="00331A11">
        <w:rPr>
          <w:rFonts w:ascii="Arial" w:eastAsia="Times New Roman" w:hAnsi="Arial" w:cs="Arial"/>
          <w:color w:val="222222"/>
        </w:rPr>
        <w:lastRenderedPageBreak/>
        <w:t> </w:t>
      </w:r>
    </w:p>
    <w:p w14:paraId="555B1232" w14:textId="77777777" w:rsidR="00E25A51" w:rsidRDefault="00E25A51" w:rsidP="007615CE">
      <w:pPr>
        <w:rPr>
          <w:rFonts w:ascii="Arial" w:hAnsi="Arial" w:cs="Arial"/>
          <w:color w:val="222222"/>
          <w:shd w:val="clear" w:color="auto" w:fill="FFFFFF"/>
        </w:rPr>
      </w:pPr>
    </w:p>
    <w:p w14:paraId="21D5DBF0" w14:textId="77777777" w:rsidR="00C95C78" w:rsidRDefault="00C95C78" w:rsidP="007615CE">
      <w:pPr>
        <w:rPr>
          <w:rFonts w:ascii="Arial" w:hAnsi="Arial" w:cs="Arial"/>
          <w:color w:val="222222"/>
          <w:shd w:val="clear" w:color="auto" w:fill="FFFFFF"/>
        </w:rPr>
      </w:pPr>
    </w:p>
    <w:p w14:paraId="24633C83" w14:textId="77777777" w:rsidR="00C95C78" w:rsidRDefault="00C95C78" w:rsidP="007615CE">
      <w:pPr>
        <w:rPr>
          <w:rFonts w:ascii="Arial" w:hAnsi="Arial" w:cs="Arial"/>
          <w:color w:val="222222"/>
          <w:shd w:val="clear" w:color="auto" w:fill="FFFFFF"/>
        </w:rPr>
      </w:pPr>
    </w:p>
    <w:p w14:paraId="0E153B85" w14:textId="77777777" w:rsidR="00C95C78" w:rsidRPr="00EF2C13" w:rsidRDefault="00673E7F" w:rsidP="00673E7F">
      <w:pPr>
        <w:jc w:val="center"/>
        <w:rPr>
          <w:rFonts w:cstheme="minorHAnsi"/>
          <w:b/>
          <w:color w:val="222222"/>
          <w:sz w:val="36"/>
          <w:szCs w:val="36"/>
          <w:shd w:val="clear" w:color="auto" w:fill="FFFFFF"/>
        </w:rPr>
      </w:pPr>
      <w:r w:rsidRPr="00EF2C13">
        <w:rPr>
          <w:rFonts w:cstheme="minorHAnsi"/>
          <w:b/>
          <w:color w:val="222222"/>
          <w:sz w:val="36"/>
          <w:szCs w:val="36"/>
          <w:shd w:val="clear" w:color="auto" w:fill="FFFFFF"/>
        </w:rPr>
        <w:t>REFERENCES</w:t>
      </w:r>
    </w:p>
    <w:p w14:paraId="5F990D32" w14:textId="77777777" w:rsidR="004C377B" w:rsidRPr="004C377B" w:rsidRDefault="00B23854" w:rsidP="004C377B">
      <w:pPr>
        <w:pStyle w:val="Bibliography"/>
        <w:rPr>
          <w:rFonts w:ascii="Arial" w:hAnsi="Arial" w:cs="Arial"/>
          <w:sz w:val="24"/>
          <w:szCs w:val="24"/>
        </w:rPr>
      </w:pPr>
      <w:r w:rsidRPr="004C377B">
        <w:rPr>
          <w:rFonts w:ascii="Arial" w:hAnsi="Arial" w:cs="Arial"/>
          <w:sz w:val="24"/>
          <w:szCs w:val="24"/>
        </w:rPr>
        <w:fldChar w:fldCharType="begin"/>
      </w:r>
      <w:r w:rsidR="004C377B" w:rsidRPr="004C377B">
        <w:rPr>
          <w:rFonts w:ascii="Arial" w:hAnsi="Arial" w:cs="Arial"/>
          <w:sz w:val="24"/>
          <w:szCs w:val="24"/>
        </w:rPr>
        <w:instrText xml:space="preserve"> ADDIN ZOTERO_BIBL {"uncited":[],"omitted":[],"custom":[]} CSL_BIBLIOGRAPHY </w:instrText>
      </w:r>
      <w:r w:rsidRPr="004C377B">
        <w:rPr>
          <w:rFonts w:ascii="Arial" w:hAnsi="Arial" w:cs="Arial"/>
          <w:sz w:val="24"/>
          <w:szCs w:val="24"/>
        </w:rPr>
        <w:fldChar w:fldCharType="separate"/>
      </w:r>
      <w:r w:rsidR="004C377B" w:rsidRPr="004C377B">
        <w:rPr>
          <w:rFonts w:ascii="Arial" w:hAnsi="Arial" w:cs="Arial"/>
          <w:sz w:val="24"/>
          <w:szCs w:val="24"/>
        </w:rPr>
        <w:t>Aleluia, M.M., Fonseca, T.C.C., Souza, R.Q., Neves, F.I., da Guarda, C.C., Santiago, R.P., Cunha, B.L.A., Figueiredo, C.V.B., Santana, S.S., da Paz, S.S., Ferreira, J.R.D., Cerqueira, B.A.V., Gonçalves, M. de S., 2017. Comparative study of sickle cell anemia and hemoglobin SC disease: clinical characterization, laboratory biomarkers and genetic profiles. BMC Hematol. 17, 1–10. https://doi.org/10.1186/s12878-017-0087-7</w:t>
      </w:r>
    </w:p>
    <w:p w14:paraId="0D9C13A1" w14:textId="77777777" w:rsidR="004C377B" w:rsidRPr="004C377B" w:rsidRDefault="004C377B" w:rsidP="004C377B">
      <w:pPr>
        <w:pStyle w:val="Bibliography"/>
        <w:rPr>
          <w:rFonts w:ascii="Arial" w:hAnsi="Arial" w:cs="Arial"/>
          <w:sz w:val="24"/>
          <w:szCs w:val="24"/>
        </w:rPr>
      </w:pPr>
      <w:r w:rsidRPr="004C377B">
        <w:rPr>
          <w:rFonts w:ascii="Arial" w:hAnsi="Arial" w:cs="Arial"/>
          <w:sz w:val="24"/>
          <w:szCs w:val="24"/>
        </w:rPr>
        <w:t>Jones, S., Duncan, E.R., Thomas, N., Walters, J., Dick, M.C., Height, S.E., Stephens, A.D., Thein, S.L., Rees, D.C., 2005. Windy weather and low humidity are associated with an increased number of hospital admissions for acute pain and sickle cell disease in an urban environment with a maritime temperate climate. Br. J. Haematol. 131, 530–533. https://doi.org/10.1111/j.1365-2141.2005.05799.x</w:t>
      </w:r>
    </w:p>
    <w:p w14:paraId="37A9C082" w14:textId="77777777" w:rsidR="004C377B" w:rsidRPr="004C377B" w:rsidRDefault="004C377B" w:rsidP="004C377B">
      <w:pPr>
        <w:pStyle w:val="Bibliography"/>
        <w:rPr>
          <w:rFonts w:ascii="Arial" w:hAnsi="Arial" w:cs="Arial"/>
          <w:sz w:val="24"/>
          <w:szCs w:val="24"/>
        </w:rPr>
      </w:pPr>
      <w:r w:rsidRPr="004C377B">
        <w:rPr>
          <w:rFonts w:ascii="Arial" w:hAnsi="Arial" w:cs="Arial"/>
          <w:sz w:val="24"/>
          <w:szCs w:val="24"/>
        </w:rPr>
        <w:t>Nagel, R.L., Fabry, M.E., Steinberg, M.H., 2003. The paradox of hemoglobin SC disease. Blood Rev. 17, 167–178. https://doi.org/10.1016/S0268-960X(03)00003-1</w:t>
      </w:r>
    </w:p>
    <w:p w14:paraId="064B1DD6" w14:textId="77777777" w:rsidR="004C377B" w:rsidRPr="004C377B" w:rsidRDefault="004C377B" w:rsidP="004C377B">
      <w:pPr>
        <w:pStyle w:val="Bibliography"/>
        <w:rPr>
          <w:rFonts w:ascii="Arial" w:hAnsi="Arial" w:cs="Arial"/>
          <w:sz w:val="24"/>
          <w:szCs w:val="24"/>
        </w:rPr>
      </w:pPr>
      <w:r w:rsidRPr="004C377B">
        <w:rPr>
          <w:rFonts w:ascii="Arial" w:hAnsi="Arial" w:cs="Arial"/>
          <w:sz w:val="24"/>
          <w:szCs w:val="24"/>
        </w:rPr>
        <w:t>National Heart, Institute, B., 2017. What are the signs and symptoms of sickle cell disease.</w:t>
      </w:r>
    </w:p>
    <w:p w14:paraId="0AC44FB8" w14:textId="77777777" w:rsidR="004C377B" w:rsidRPr="004C377B" w:rsidRDefault="004C377B" w:rsidP="004C377B">
      <w:pPr>
        <w:pStyle w:val="Bibliography"/>
        <w:rPr>
          <w:rFonts w:ascii="Arial" w:hAnsi="Arial" w:cs="Arial"/>
          <w:sz w:val="24"/>
          <w:szCs w:val="24"/>
        </w:rPr>
      </w:pPr>
      <w:r w:rsidRPr="004C377B">
        <w:rPr>
          <w:rFonts w:ascii="Arial" w:hAnsi="Arial" w:cs="Arial"/>
          <w:sz w:val="24"/>
          <w:szCs w:val="24"/>
        </w:rPr>
        <w:t>Neel, J.V., 1949. The Inheritance of Sickle Cell Anemia. Science 110, 64–66. https://doi.org/10.1126/science.110.2846.64</w:t>
      </w:r>
    </w:p>
    <w:p w14:paraId="2833096E" w14:textId="77777777" w:rsidR="004C377B" w:rsidRPr="004C377B" w:rsidRDefault="004C377B" w:rsidP="004C377B">
      <w:pPr>
        <w:pStyle w:val="Bibliography"/>
        <w:rPr>
          <w:rFonts w:ascii="Arial" w:hAnsi="Arial" w:cs="Arial"/>
          <w:sz w:val="24"/>
          <w:szCs w:val="24"/>
        </w:rPr>
      </w:pPr>
      <w:r w:rsidRPr="004C377B">
        <w:rPr>
          <w:rFonts w:ascii="Arial" w:hAnsi="Arial" w:cs="Arial"/>
          <w:sz w:val="24"/>
          <w:szCs w:val="24"/>
        </w:rPr>
        <w:t>Platt, O.S., Brambilla, D.J., Rosse, W.F., Milner, P.F., Castro, O., Steinberg, M.H., Klug, P.P., 1994. Mortality In Sickle Cell Disease – Life Expectancy and Risk Factors for Early Death. N. Engl. J. Med. 330, 1639–1644. https://doi.org/10.1056/NEJM199406093302303</w:t>
      </w:r>
    </w:p>
    <w:p w14:paraId="48FD94A8" w14:textId="77777777" w:rsidR="004C377B" w:rsidRPr="004C377B" w:rsidRDefault="004C377B" w:rsidP="004C377B">
      <w:pPr>
        <w:pStyle w:val="Bibliography"/>
        <w:rPr>
          <w:rFonts w:ascii="Arial" w:hAnsi="Arial" w:cs="Arial"/>
          <w:sz w:val="24"/>
          <w:szCs w:val="24"/>
        </w:rPr>
      </w:pPr>
      <w:r w:rsidRPr="004C377B">
        <w:rPr>
          <w:rFonts w:ascii="Arial" w:hAnsi="Arial" w:cs="Arial"/>
          <w:sz w:val="24"/>
          <w:szCs w:val="24"/>
        </w:rPr>
        <w:t>Rees, D.C., Williams, T.N., Gladwin, M.T., 2010. Sickle-cell disease. The Lancet 376, 2018–2031. https://doi.org/10.1016/S0140-6736(10)61029-X</w:t>
      </w:r>
    </w:p>
    <w:p w14:paraId="433CC6C0" w14:textId="77777777" w:rsidR="004C377B" w:rsidRPr="004C377B" w:rsidRDefault="004C377B" w:rsidP="004C377B">
      <w:pPr>
        <w:pStyle w:val="Bibliography"/>
        <w:rPr>
          <w:rFonts w:ascii="Arial" w:hAnsi="Arial" w:cs="Arial"/>
          <w:sz w:val="24"/>
          <w:szCs w:val="24"/>
        </w:rPr>
      </w:pPr>
      <w:r w:rsidRPr="004C377B">
        <w:rPr>
          <w:rFonts w:ascii="Arial" w:hAnsi="Arial" w:cs="Arial"/>
          <w:sz w:val="24"/>
          <w:szCs w:val="24"/>
        </w:rPr>
        <w:t>Serjeant, G.R., Vichinsky, E., 2018. Variability of homozygous sickle cell disease: The role of alpha and beta globin chain variation and other factors. Blood Cells. Mol. Dis., SI: Globins 70, 66–77. https://doi.org/10.1016/j.bcmd.2017.06.004</w:t>
      </w:r>
    </w:p>
    <w:p w14:paraId="0DA185CD" w14:textId="77777777" w:rsidR="004C377B" w:rsidRPr="004C377B" w:rsidRDefault="004C377B" w:rsidP="004C377B">
      <w:pPr>
        <w:pStyle w:val="Bibliography"/>
        <w:rPr>
          <w:rFonts w:ascii="Arial" w:hAnsi="Arial" w:cs="Arial"/>
          <w:sz w:val="24"/>
          <w:szCs w:val="24"/>
        </w:rPr>
      </w:pPr>
      <w:r w:rsidRPr="004C377B">
        <w:rPr>
          <w:rFonts w:ascii="Arial" w:hAnsi="Arial" w:cs="Arial"/>
          <w:sz w:val="24"/>
          <w:szCs w:val="24"/>
        </w:rPr>
        <w:t>Steinberg, M.H., Sebastiani, P., 2012. Genetic Modifiers of Sickle Cell Disease. Am. J. Hematol. 87, 795–803. https://doi.org/10.1002/ajh.23232</w:t>
      </w:r>
    </w:p>
    <w:p w14:paraId="0896B8FB" w14:textId="77777777" w:rsidR="004C377B" w:rsidRPr="004C377B" w:rsidRDefault="004C377B" w:rsidP="004C377B">
      <w:pPr>
        <w:pStyle w:val="Bibliography"/>
        <w:rPr>
          <w:rFonts w:ascii="Arial" w:hAnsi="Arial" w:cs="Arial"/>
          <w:sz w:val="24"/>
          <w:szCs w:val="24"/>
        </w:rPr>
      </w:pPr>
      <w:r w:rsidRPr="004C377B">
        <w:rPr>
          <w:rFonts w:ascii="Arial" w:hAnsi="Arial" w:cs="Arial"/>
          <w:sz w:val="24"/>
          <w:szCs w:val="24"/>
        </w:rPr>
        <w:t>Tewari, S., Brousse, V., Piel, F.B., Menzel, S., Rees, D.C., 2015. Environmental determinants of severity in sickle cell disease. Haematologica 100, 1108–1116. https://doi.org/10.3324/haematol.2014.120030</w:t>
      </w:r>
    </w:p>
    <w:p w14:paraId="19432ECE" w14:textId="77777777" w:rsidR="004C377B" w:rsidRPr="004C377B" w:rsidRDefault="00B23854" w:rsidP="004C377B">
      <w:pPr>
        <w:pStyle w:val="Bibliography"/>
        <w:rPr>
          <w:rFonts w:ascii="Arial" w:hAnsi="Arial" w:cs="Arial"/>
          <w:sz w:val="24"/>
          <w:szCs w:val="24"/>
        </w:rPr>
      </w:pPr>
      <w:r w:rsidRPr="004C377B">
        <w:rPr>
          <w:rFonts w:ascii="Arial" w:hAnsi="Arial" w:cs="Arial"/>
          <w:sz w:val="24"/>
          <w:szCs w:val="24"/>
        </w:rPr>
        <w:fldChar w:fldCharType="begin"/>
      </w:r>
      <w:r w:rsidR="004C377B" w:rsidRPr="004C377B">
        <w:rPr>
          <w:rFonts w:ascii="Arial" w:hAnsi="Arial" w:cs="Arial"/>
          <w:sz w:val="24"/>
          <w:szCs w:val="24"/>
        </w:rPr>
        <w:instrText xml:space="preserve"> ADDIN ZOTERO_BIBL {"uncited":[],"omitted":[["http://zotero.org/users/local/bGROKSMs/items/9LQTFKWR"],["http://zotero.org/users/local/bGROKSMs/items/2YJMPIX5"],["http://zotero.org/users/local/bGROKSMs/items/KZ246NUA"],["http://zotero.org/users/local/bGROKSMs/items/DE4UT9DJ"],["http://zotero.org/users/local/bGROKSMs/items/JZ4IN79W"],["http://zotero.org/users/local/bGROKSMs/items/SMNE34MI"],["http://zotero.org/users/local/bGROKSMs/items/2NFDFYAT"],["http://zotero.org/users/local/bGROKSMs/items/IVI3SHH6"]],"custom":[]} CSL_BIBLIOGRAPHY </w:instrText>
      </w:r>
      <w:r w:rsidRPr="004C377B">
        <w:rPr>
          <w:rFonts w:ascii="Arial" w:hAnsi="Arial" w:cs="Arial"/>
          <w:sz w:val="24"/>
          <w:szCs w:val="24"/>
        </w:rPr>
        <w:fldChar w:fldCharType="separate"/>
      </w:r>
      <w:r w:rsidR="004C377B" w:rsidRPr="004C377B">
        <w:rPr>
          <w:rFonts w:ascii="Arial" w:hAnsi="Arial" w:cs="Arial"/>
          <w:sz w:val="24"/>
          <w:szCs w:val="24"/>
        </w:rPr>
        <w:t>Kato, G.J., Piel, F.B., Reid, C.D., Gaston, M.H., Ohene-Frempong, K., Krishnamurti, L., Smith, W.R., Panepinto, J.A., Weatherall, D.J., Costa, F.F., Vichinsky, E.P., 2018. Sickle cell disease. Nat. Rev. Dis. Primer 4, 18010. https://doi.org/10.1038/nrdp.2018.10</w:t>
      </w:r>
    </w:p>
    <w:p w14:paraId="41676276" w14:textId="77777777" w:rsidR="004C377B" w:rsidRPr="004C377B" w:rsidRDefault="004C377B" w:rsidP="004C377B">
      <w:pPr>
        <w:pStyle w:val="Bibliography"/>
        <w:rPr>
          <w:rFonts w:ascii="Arial" w:hAnsi="Arial" w:cs="Arial"/>
          <w:sz w:val="24"/>
          <w:szCs w:val="24"/>
        </w:rPr>
      </w:pPr>
      <w:r w:rsidRPr="004C377B">
        <w:rPr>
          <w:rFonts w:ascii="Arial" w:hAnsi="Arial" w:cs="Arial"/>
          <w:sz w:val="24"/>
          <w:szCs w:val="24"/>
        </w:rPr>
        <w:lastRenderedPageBreak/>
        <w:t>Sickle Cell Inheritance [WWW Document], n.d. . Spark Sick. Cell Change. URL https://www.sparksicklecellchange.com/sickle-cell-genetics/inheritance (accessed 9.5.23).</w:t>
      </w:r>
    </w:p>
    <w:p w14:paraId="3639299A" w14:textId="77777777" w:rsidR="004C377B" w:rsidRPr="004C377B" w:rsidRDefault="00B23854" w:rsidP="004C377B">
      <w:pPr>
        <w:jc w:val="both"/>
        <w:rPr>
          <w:rFonts w:ascii="Arial" w:hAnsi="Arial" w:cs="Arial"/>
          <w:sz w:val="24"/>
          <w:szCs w:val="24"/>
        </w:rPr>
      </w:pPr>
      <w:r w:rsidRPr="004C377B">
        <w:rPr>
          <w:rFonts w:ascii="Arial" w:hAnsi="Arial" w:cs="Arial"/>
          <w:sz w:val="24"/>
          <w:szCs w:val="24"/>
        </w:rPr>
        <w:fldChar w:fldCharType="end"/>
      </w:r>
    </w:p>
    <w:p w14:paraId="49FDBF87" w14:textId="77777777" w:rsidR="004C377B" w:rsidRPr="004C377B" w:rsidRDefault="004C377B" w:rsidP="004C377B">
      <w:pPr>
        <w:rPr>
          <w:rFonts w:ascii="Arial" w:hAnsi="Arial" w:cs="Arial"/>
          <w:sz w:val="24"/>
          <w:szCs w:val="24"/>
        </w:rPr>
      </w:pPr>
    </w:p>
    <w:p w14:paraId="26A97BEE" w14:textId="77777777" w:rsidR="00EF2C13" w:rsidRPr="00742A85" w:rsidRDefault="00B23854" w:rsidP="00742A85">
      <w:pPr>
        <w:jc w:val="both"/>
        <w:rPr>
          <w:rFonts w:ascii="Arial" w:hAnsi="Arial" w:cs="Arial"/>
          <w:b/>
          <w:color w:val="222222"/>
          <w:sz w:val="24"/>
          <w:szCs w:val="24"/>
          <w:shd w:val="clear" w:color="auto" w:fill="FFFFFF"/>
        </w:rPr>
      </w:pPr>
      <w:r w:rsidRPr="004C377B">
        <w:rPr>
          <w:rFonts w:ascii="Arial" w:hAnsi="Arial" w:cs="Arial"/>
          <w:sz w:val="24"/>
          <w:szCs w:val="24"/>
        </w:rPr>
        <w:fldChar w:fldCharType="end"/>
      </w:r>
    </w:p>
    <w:p w14:paraId="4F0423CA" w14:textId="77777777" w:rsidR="00372658" w:rsidRDefault="00372658" w:rsidP="00372658"/>
    <w:p w14:paraId="6CDDDD6A" w14:textId="77777777" w:rsidR="00372658" w:rsidRDefault="00372658" w:rsidP="00372658">
      <w:pPr>
        <w:rPr>
          <w:rStyle w:val="HTMLCite"/>
          <w:rFonts w:ascii="Arial" w:hAnsi="Arial" w:cs="Arial"/>
          <w:color w:val="222222"/>
          <w:shd w:val="clear" w:color="auto" w:fill="FFFFFF"/>
        </w:rPr>
      </w:pPr>
      <w:r>
        <w:rPr>
          <w:rStyle w:val="HTMLCite"/>
          <w:rFonts w:ascii="Arial" w:hAnsi="Arial" w:cs="Arial"/>
          <w:color w:val="222222"/>
          <w:shd w:val="clear" w:color="auto" w:fill="FFFFFF"/>
        </w:rPr>
        <w:t>Capriotti T, Frizzell JP (2016). Pathophysiology : introductory concepts and clinical perspectives. Philadelphia. </w:t>
      </w:r>
      <w:hyperlink r:id="rId8" w:tooltip="ISBN (identifier)" w:history="1">
        <w:r>
          <w:rPr>
            <w:rStyle w:val="Hyperlink"/>
            <w:rFonts w:ascii="Arial" w:hAnsi="Arial" w:cs="Arial"/>
            <w:i/>
            <w:iCs/>
            <w:color w:val="3366CC"/>
            <w:u w:val="none"/>
            <w:shd w:val="clear" w:color="auto" w:fill="FFFFFF"/>
          </w:rPr>
          <w:t>ISBN</w:t>
        </w:r>
      </w:hyperlink>
      <w:r>
        <w:rPr>
          <w:rStyle w:val="HTMLCite"/>
          <w:rFonts w:ascii="Arial" w:hAnsi="Arial" w:cs="Arial"/>
          <w:color w:val="222222"/>
          <w:shd w:val="clear" w:color="auto" w:fill="FFFFFF"/>
        </w:rPr>
        <w:t> </w:t>
      </w:r>
      <w:hyperlink r:id="rId9" w:tooltip="Special:BookSources/9780803615717" w:history="1">
        <w:r>
          <w:rPr>
            <w:rStyle w:val="Hyperlink"/>
            <w:rFonts w:ascii="Arial" w:hAnsi="Arial" w:cs="Arial"/>
            <w:i/>
            <w:iCs/>
            <w:color w:val="3366CC"/>
            <w:u w:val="none"/>
            <w:shd w:val="clear" w:color="auto" w:fill="FFFFFF"/>
          </w:rPr>
          <w:t>9780803615717</w:t>
        </w:r>
      </w:hyperlink>
      <w:r>
        <w:rPr>
          <w:rStyle w:val="HTMLCite"/>
          <w:rFonts w:ascii="Arial" w:hAnsi="Arial" w:cs="Arial"/>
          <w:color w:val="222222"/>
          <w:shd w:val="clear" w:color="auto" w:fill="FFFFFF"/>
        </w:rPr>
        <w:t>. </w:t>
      </w:r>
      <w:hyperlink r:id="rId10" w:tooltip="OCLC (identifier)" w:history="1">
        <w:r>
          <w:rPr>
            <w:rStyle w:val="Hyperlink"/>
            <w:rFonts w:ascii="Arial" w:hAnsi="Arial" w:cs="Arial"/>
            <w:i/>
            <w:iCs/>
            <w:color w:val="3366CC"/>
            <w:u w:val="none"/>
            <w:shd w:val="clear" w:color="auto" w:fill="FFFFFF"/>
          </w:rPr>
          <w:t>OCLC</w:t>
        </w:r>
      </w:hyperlink>
      <w:r>
        <w:rPr>
          <w:rStyle w:val="HTMLCite"/>
          <w:rFonts w:ascii="Arial" w:hAnsi="Arial" w:cs="Arial"/>
          <w:color w:val="222222"/>
          <w:shd w:val="clear" w:color="auto" w:fill="FFFFFF"/>
        </w:rPr>
        <w:t> </w:t>
      </w:r>
      <w:hyperlink r:id="rId11" w:history="1">
        <w:r>
          <w:rPr>
            <w:rStyle w:val="Hyperlink"/>
            <w:rFonts w:ascii="Arial" w:hAnsi="Arial" w:cs="Arial"/>
            <w:i/>
            <w:iCs/>
            <w:color w:val="3366CC"/>
            <w:u w:val="none"/>
            <w:shd w:val="clear" w:color="auto" w:fill="FFFFFF"/>
          </w:rPr>
          <w:t>900626405</w:t>
        </w:r>
      </w:hyperlink>
      <w:r>
        <w:rPr>
          <w:rStyle w:val="HTMLCite"/>
          <w:rFonts w:ascii="Arial" w:hAnsi="Arial" w:cs="Arial"/>
          <w:color w:val="222222"/>
          <w:shd w:val="clear" w:color="auto" w:fill="FFFFFF"/>
        </w:rPr>
        <w:t>.</w:t>
      </w:r>
    </w:p>
    <w:p w14:paraId="16840DF7" w14:textId="77777777" w:rsidR="00767FC6" w:rsidRDefault="00000000" w:rsidP="00767FC6">
      <w:pPr>
        <w:rPr>
          <w:rFonts w:ascii="Arial" w:hAnsi="Arial" w:cs="Arial"/>
          <w:color w:val="222222"/>
          <w:shd w:val="clear" w:color="auto" w:fill="FFFFFF"/>
        </w:rPr>
      </w:pPr>
      <w:hyperlink r:id="rId12" w:history="1">
        <w:r w:rsidR="00767FC6">
          <w:rPr>
            <w:rStyle w:val="Hyperlink"/>
            <w:rFonts w:ascii="Arial" w:hAnsi="Arial" w:cs="Arial"/>
            <w:color w:val="FAA700"/>
          </w:rPr>
          <w:t>"Sickle Cell Disease"</w:t>
        </w:r>
      </w:hyperlink>
      <w:r w:rsidR="00767FC6">
        <w:rPr>
          <w:rFonts w:ascii="Arial" w:hAnsi="Arial" w:cs="Arial"/>
          <w:color w:val="222222"/>
          <w:shd w:val="clear" w:color="auto" w:fill="FFFFFF"/>
        </w:rPr>
        <w:t>. </w:t>
      </w:r>
      <w:r w:rsidR="00767FC6">
        <w:rPr>
          <w:rFonts w:ascii="Arial" w:hAnsi="Arial" w:cs="Arial"/>
          <w:i/>
          <w:iCs/>
          <w:color w:val="222222"/>
          <w:shd w:val="clear" w:color="auto" w:fill="FFFFFF"/>
        </w:rPr>
        <w:t>NORD (National Organization for Rare Disorders)</w:t>
      </w:r>
      <w:r w:rsidR="00767FC6">
        <w:rPr>
          <w:rStyle w:val="reference-accessdate"/>
          <w:rFonts w:ascii="Arial" w:hAnsi="Arial" w:cs="Arial"/>
          <w:color w:val="222222"/>
          <w:shd w:val="clear" w:color="auto" w:fill="FFFFFF"/>
        </w:rPr>
        <w:t>. Retrieved </w:t>
      </w:r>
      <w:r w:rsidR="00767FC6">
        <w:rPr>
          <w:rStyle w:val="nowrap"/>
          <w:rFonts w:ascii="Arial" w:hAnsi="Arial" w:cs="Arial"/>
          <w:color w:val="222222"/>
          <w:shd w:val="clear" w:color="auto" w:fill="FFFFFF"/>
        </w:rPr>
        <w:t>10 June</w:t>
      </w:r>
      <w:r w:rsidR="00767FC6">
        <w:rPr>
          <w:rStyle w:val="reference-accessdate"/>
          <w:rFonts w:ascii="Arial" w:hAnsi="Arial" w:cs="Arial"/>
          <w:color w:val="222222"/>
          <w:shd w:val="clear" w:color="auto" w:fill="FFFFFF"/>
        </w:rPr>
        <w:t> 2019</w:t>
      </w:r>
      <w:r w:rsidR="00767FC6">
        <w:rPr>
          <w:rFonts w:ascii="Arial" w:hAnsi="Arial" w:cs="Arial"/>
          <w:color w:val="222222"/>
          <w:shd w:val="clear" w:color="auto" w:fill="FFFFFF"/>
        </w:rPr>
        <w:t>.</w:t>
      </w:r>
    </w:p>
    <w:p w14:paraId="63188A48" w14:textId="77777777" w:rsidR="004C307A" w:rsidRDefault="004C307A" w:rsidP="00767FC6">
      <w:pPr>
        <w:rPr>
          <w:rFonts w:ascii="Arial" w:hAnsi="Arial" w:cs="Arial"/>
          <w:color w:val="222222"/>
          <w:shd w:val="clear" w:color="auto" w:fill="FFFFFF"/>
        </w:rPr>
      </w:pPr>
    </w:p>
    <w:p w14:paraId="3F7DC5EC" w14:textId="77777777" w:rsidR="004C307A" w:rsidRDefault="004C307A" w:rsidP="004C307A">
      <w:pPr>
        <w:rPr>
          <w:rFonts w:ascii="Arial" w:hAnsi="Arial" w:cs="Arial"/>
          <w:color w:val="222222"/>
          <w:shd w:val="clear" w:color="auto" w:fill="FFFFFF"/>
        </w:rPr>
      </w:pPr>
      <w:r>
        <w:rPr>
          <w:rFonts w:ascii="Arial" w:hAnsi="Arial" w:cs="Arial"/>
          <w:color w:val="222222"/>
          <w:shd w:val="clear" w:color="auto" w:fill="FFFFFF"/>
        </w:rPr>
        <w:t xml:space="preserve">World Health Organization. (2011). Sickle-cell disease and other </w:t>
      </w:r>
      <w:proofErr w:type="spellStart"/>
      <w:r>
        <w:rPr>
          <w:rFonts w:ascii="Arial" w:hAnsi="Arial" w:cs="Arial"/>
          <w:color w:val="222222"/>
          <w:shd w:val="clear" w:color="auto" w:fill="FFFFFF"/>
        </w:rPr>
        <w:t>haemoglobin</w:t>
      </w:r>
      <w:proofErr w:type="spellEnd"/>
      <w:r>
        <w:rPr>
          <w:rFonts w:ascii="Arial" w:hAnsi="Arial" w:cs="Arial"/>
          <w:color w:val="222222"/>
          <w:shd w:val="clear" w:color="auto" w:fill="FFFFFF"/>
        </w:rPr>
        <w:t xml:space="preserve"> disorders. Fact Sheet No. 308. </w:t>
      </w:r>
      <w:r>
        <w:rPr>
          <w:rFonts w:ascii="Arial" w:hAnsi="Arial" w:cs="Arial"/>
          <w:i/>
          <w:iCs/>
          <w:color w:val="222222"/>
          <w:shd w:val="clear" w:color="auto" w:fill="FFFFFF"/>
        </w:rPr>
        <w:t>World Health Organization, Media Centre January</w:t>
      </w:r>
      <w:r>
        <w:rPr>
          <w:rFonts w:ascii="Arial" w:hAnsi="Arial" w:cs="Arial"/>
          <w:color w:val="222222"/>
          <w:shd w:val="clear" w:color="auto" w:fill="FFFFFF"/>
        </w:rPr>
        <w:t>, 1-3.</w:t>
      </w:r>
    </w:p>
    <w:p w14:paraId="571EB970" w14:textId="77777777" w:rsidR="003C0FEB" w:rsidRDefault="003C0FEB" w:rsidP="009424D3">
      <w:pPr>
        <w:jc w:val="center"/>
        <w:rPr>
          <w:color w:val="303030"/>
          <w:sz w:val="27"/>
          <w:szCs w:val="27"/>
          <w:shd w:val="clear" w:color="auto" w:fill="FFFFFF"/>
        </w:rPr>
      </w:pPr>
    </w:p>
    <w:p w14:paraId="50BCDB33" w14:textId="77777777" w:rsidR="003C0FEB" w:rsidRDefault="003C0FEB" w:rsidP="009424D3">
      <w:pPr>
        <w:jc w:val="center"/>
        <w:rPr>
          <w:color w:val="303030"/>
          <w:sz w:val="27"/>
          <w:szCs w:val="27"/>
          <w:shd w:val="clear" w:color="auto" w:fill="FFFFFF"/>
        </w:rPr>
      </w:pPr>
    </w:p>
    <w:p w14:paraId="78320160" w14:textId="77777777" w:rsidR="008F16E4" w:rsidRDefault="008F16E4" w:rsidP="008F16E4">
      <w:pPr>
        <w:rPr>
          <w:rFonts w:ascii="Arial" w:hAnsi="Arial" w:cs="Arial"/>
          <w:color w:val="222222"/>
          <w:shd w:val="clear" w:color="auto" w:fill="FFFFFF"/>
        </w:rPr>
      </w:pPr>
      <w:r>
        <w:rPr>
          <w:rFonts w:ascii="Arial" w:hAnsi="Arial" w:cs="Arial"/>
          <w:color w:val="222222"/>
          <w:shd w:val="clear" w:color="auto" w:fill="FFFFFF"/>
        </w:rPr>
        <w:t xml:space="preserve">National Heart, Lung, and Blood Institute. (2017). What are the signs and symptoms of sickle </w:t>
      </w:r>
      <w:r w:rsidR="00B55F13">
        <w:rPr>
          <w:rFonts w:ascii="Arial" w:hAnsi="Arial" w:cs="Arial"/>
          <w:color w:val="222222"/>
          <w:shd w:val="clear" w:color="auto" w:fill="FFFFFF"/>
        </w:rPr>
        <w:t xml:space="preserve">         </w:t>
      </w:r>
      <w:r>
        <w:rPr>
          <w:rFonts w:ascii="Arial" w:hAnsi="Arial" w:cs="Arial"/>
          <w:color w:val="222222"/>
          <w:shd w:val="clear" w:color="auto" w:fill="FFFFFF"/>
        </w:rPr>
        <w:t>cell disease.</w:t>
      </w:r>
    </w:p>
    <w:p w14:paraId="316BB583" w14:textId="77777777" w:rsidR="00EF38AA" w:rsidRPr="00504D55" w:rsidRDefault="00EF38AA" w:rsidP="00EF38AA">
      <w:pPr>
        <w:jc w:val="both"/>
        <w:rPr>
          <w:rFonts w:ascii="Cambria" w:hAnsi="Cambria"/>
          <w:color w:val="303030"/>
          <w:sz w:val="24"/>
          <w:szCs w:val="24"/>
          <w:shd w:val="clear" w:color="auto" w:fill="FFFFFF"/>
        </w:rPr>
      </w:pPr>
    </w:p>
    <w:p w14:paraId="0C1F4353" w14:textId="77777777" w:rsidR="00BD77DE" w:rsidRDefault="00BD77DE" w:rsidP="00EF38AA">
      <w:pPr>
        <w:jc w:val="both"/>
        <w:rPr>
          <w:rFonts w:ascii="Arial" w:hAnsi="Arial" w:cs="Arial"/>
          <w:color w:val="222222"/>
          <w:shd w:val="clear" w:color="auto" w:fill="FFFFFF"/>
        </w:rPr>
      </w:pPr>
      <w:r>
        <w:rPr>
          <w:rFonts w:ascii="Arial" w:hAnsi="Arial" w:cs="Arial"/>
          <w:color w:val="222222"/>
          <w:shd w:val="clear" w:color="auto" w:fill="FFFFFF"/>
        </w:rPr>
        <w:t xml:space="preserve">World Health Organization. (2011). Sickle-cell disease and other </w:t>
      </w:r>
      <w:proofErr w:type="spellStart"/>
      <w:r>
        <w:rPr>
          <w:rFonts w:ascii="Arial" w:hAnsi="Arial" w:cs="Arial"/>
          <w:color w:val="222222"/>
          <w:shd w:val="clear" w:color="auto" w:fill="FFFFFF"/>
        </w:rPr>
        <w:t>haemoglobin</w:t>
      </w:r>
      <w:proofErr w:type="spellEnd"/>
      <w:r>
        <w:rPr>
          <w:rFonts w:ascii="Arial" w:hAnsi="Arial" w:cs="Arial"/>
          <w:color w:val="222222"/>
          <w:shd w:val="clear" w:color="auto" w:fill="FFFFFF"/>
        </w:rPr>
        <w:t xml:space="preserve"> disorders. Fact Sheet No. 308. </w:t>
      </w:r>
      <w:r>
        <w:rPr>
          <w:rFonts w:ascii="Arial" w:hAnsi="Arial" w:cs="Arial"/>
          <w:i/>
          <w:iCs/>
          <w:color w:val="222222"/>
          <w:shd w:val="clear" w:color="auto" w:fill="FFFFFF"/>
        </w:rPr>
        <w:t>World Health Organization, Media Centre January</w:t>
      </w:r>
      <w:r>
        <w:rPr>
          <w:rFonts w:ascii="Arial" w:hAnsi="Arial" w:cs="Arial"/>
          <w:color w:val="222222"/>
          <w:shd w:val="clear" w:color="auto" w:fill="FFFFFF"/>
        </w:rPr>
        <w:t>, 1-3</w:t>
      </w:r>
    </w:p>
    <w:p w14:paraId="26668DBD" w14:textId="77777777" w:rsidR="00C97FBA" w:rsidRDefault="00C97FBA" w:rsidP="00EF38AA">
      <w:pPr>
        <w:jc w:val="both"/>
        <w:rPr>
          <w:rFonts w:ascii="Cambria" w:hAnsi="Cambria"/>
          <w:color w:val="303030"/>
          <w:sz w:val="24"/>
          <w:szCs w:val="24"/>
          <w:shd w:val="clear" w:color="auto" w:fill="FFFFFF"/>
        </w:rPr>
      </w:pPr>
    </w:p>
    <w:p w14:paraId="4758432F" w14:textId="77777777" w:rsidR="00EF38AA" w:rsidRDefault="00EF38AA" w:rsidP="008F16E4">
      <w:pPr>
        <w:rPr>
          <w:rFonts w:ascii="Arial" w:hAnsi="Arial" w:cs="Arial"/>
          <w:color w:val="222222"/>
          <w:shd w:val="clear" w:color="auto" w:fill="FFFFFF"/>
        </w:rPr>
      </w:pPr>
    </w:p>
    <w:p w14:paraId="20162C68" w14:textId="77777777" w:rsidR="008F16E4" w:rsidRPr="00EA1E79" w:rsidRDefault="008F16E4" w:rsidP="00EA1E79">
      <w:pPr>
        <w:jc w:val="both"/>
        <w:rPr>
          <w:rStyle w:val="mixed-citation"/>
          <w:rFonts w:ascii="Arial" w:hAnsi="Arial" w:cs="Arial"/>
          <w:color w:val="212121"/>
          <w:sz w:val="24"/>
          <w:szCs w:val="24"/>
          <w:shd w:val="clear" w:color="auto" w:fill="FFFFFF"/>
        </w:rPr>
      </w:pPr>
    </w:p>
    <w:p w14:paraId="0DB24C74" w14:textId="77777777" w:rsidR="00305FD9" w:rsidRDefault="00305FD9" w:rsidP="00305FD9">
      <w:pPr>
        <w:jc w:val="both"/>
        <w:rPr>
          <w:rStyle w:val="mixed-citation"/>
          <w:rFonts w:ascii="Cambria" w:hAnsi="Cambria"/>
          <w:color w:val="212121"/>
          <w:sz w:val="24"/>
          <w:szCs w:val="24"/>
          <w:shd w:val="clear" w:color="auto" w:fill="FFFFFF"/>
        </w:rPr>
      </w:pPr>
    </w:p>
    <w:p w14:paraId="0C2BBA3D" w14:textId="77777777" w:rsidR="00305FD9" w:rsidRDefault="00305FD9" w:rsidP="003C0FEB">
      <w:pPr>
        <w:rPr>
          <w:rFonts w:ascii="Segoe UI" w:hAnsi="Segoe UI" w:cs="Segoe UI"/>
          <w:color w:val="212121"/>
          <w:sz w:val="27"/>
          <w:szCs w:val="27"/>
          <w:shd w:val="clear" w:color="auto" w:fill="FFFFFF"/>
        </w:rPr>
      </w:pPr>
    </w:p>
    <w:p w14:paraId="04945D34" w14:textId="77777777" w:rsidR="009424D3" w:rsidRDefault="009424D3" w:rsidP="004C307A">
      <w:pPr>
        <w:rPr>
          <w:rFonts w:ascii="Arial" w:hAnsi="Arial" w:cs="Arial"/>
          <w:color w:val="202122"/>
          <w:sz w:val="23"/>
          <w:szCs w:val="23"/>
          <w:shd w:val="clear" w:color="auto" w:fill="FFFFFF"/>
        </w:rPr>
      </w:pPr>
    </w:p>
    <w:p w14:paraId="4AC8395B" w14:textId="77777777" w:rsidR="004C307A" w:rsidRDefault="004C307A" w:rsidP="00767FC6">
      <w:pPr>
        <w:rPr>
          <w:rFonts w:ascii="Arial" w:hAnsi="Arial" w:cs="Arial"/>
          <w:color w:val="222222"/>
          <w:shd w:val="clear" w:color="auto" w:fill="FFFFFF"/>
        </w:rPr>
      </w:pPr>
    </w:p>
    <w:p w14:paraId="7E4D2B00" w14:textId="77777777" w:rsidR="00767FC6" w:rsidRDefault="00767FC6" w:rsidP="00372658">
      <w:pPr>
        <w:rPr>
          <w:rStyle w:val="HTMLCite"/>
          <w:rFonts w:ascii="Arial" w:hAnsi="Arial" w:cs="Arial"/>
          <w:color w:val="222222"/>
          <w:shd w:val="clear" w:color="auto" w:fill="FFFFFF"/>
        </w:rPr>
      </w:pPr>
    </w:p>
    <w:p w14:paraId="7177A21F" w14:textId="77777777" w:rsidR="00372658" w:rsidRDefault="00372658" w:rsidP="00673E7F">
      <w:pPr>
        <w:rPr>
          <w:rFonts w:ascii="Cambria" w:hAnsi="Cambria"/>
          <w:color w:val="303030"/>
          <w:sz w:val="28"/>
          <w:szCs w:val="28"/>
          <w:shd w:val="clear" w:color="auto" w:fill="FFFFFF"/>
        </w:rPr>
      </w:pPr>
    </w:p>
    <w:p w14:paraId="15937AAC" w14:textId="77777777" w:rsidR="00673E7F" w:rsidRDefault="00673E7F" w:rsidP="00406A88">
      <w:pPr>
        <w:jc w:val="both"/>
        <w:rPr>
          <w:rStyle w:val="mixed-citation"/>
          <w:rFonts w:ascii="Cambria" w:hAnsi="Cambria"/>
          <w:color w:val="303030"/>
          <w:sz w:val="28"/>
          <w:szCs w:val="28"/>
        </w:rPr>
      </w:pPr>
    </w:p>
    <w:p w14:paraId="55D5D241" w14:textId="77777777" w:rsidR="0078531D" w:rsidRDefault="0078531D" w:rsidP="00406A88">
      <w:pPr>
        <w:jc w:val="both"/>
        <w:rPr>
          <w:rStyle w:val="mixed-citation"/>
          <w:rFonts w:ascii="Cambria" w:hAnsi="Cambria"/>
          <w:color w:val="303030"/>
          <w:sz w:val="28"/>
          <w:szCs w:val="28"/>
        </w:rPr>
      </w:pPr>
    </w:p>
    <w:p w14:paraId="06EFE32E" w14:textId="77777777" w:rsidR="0078531D" w:rsidRDefault="0078531D" w:rsidP="00406A88">
      <w:pPr>
        <w:jc w:val="both"/>
        <w:rPr>
          <w:rStyle w:val="mixed-citation"/>
          <w:rFonts w:ascii="Cambria" w:hAnsi="Cambria"/>
          <w:color w:val="303030"/>
          <w:sz w:val="28"/>
          <w:szCs w:val="28"/>
        </w:rPr>
      </w:pPr>
    </w:p>
    <w:p w14:paraId="3BEB0DD7" w14:textId="77777777" w:rsidR="0078531D" w:rsidRPr="00406A88" w:rsidRDefault="0078531D" w:rsidP="00406A88">
      <w:pPr>
        <w:jc w:val="both"/>
        <w:rPr>
          <w:sz w:val="24"/>
          <w:szCs w:val="24"/>
        </w:rPr>
      </w:pPr>
    </w:p>
    <w:p w14:paraId="437EB870" w14:textId="77777777" w:rsidR="00937C05" w:rsidRDefault="00937C05" w:rsidP="00937C05">
      <w:pPr>
        <w:jc w:val="both"/>
        <w:rPr>
          <w:rStyle w:val="mixed-citation"/>
          <w:rFonts w:ascii="Cambria" w:hAnsi="Cambria"/>
          <w:color w:val="303030"/>
          <w:sz w:val="24"/>
          <w:szCs w:val="24"/>
        </w:rPr>
      </w:pPr>
    </w:p>
    <w:p w14:paraId="6F767787" w14:textId="77777777" w:rsidR="00937C05" w:rsidRDefault="00937C05" w:rsidP="007615CE">
      <w:pPr>
        <w:rPr>
          <w:rFonts w:ascii="Arial" w:hAnsi="Arial" w:cs="Arial"/>
          <w:color w:val="222222"/>
          <w:shd w:val="clear" w:color="auto" w:fill="FFFFFF"/>
        </w:rPr>
      </w:pPr>
    </w:p>
    <w:p w14:paraId="2ED463E4" w14:textId="77777777" w:rsidR="00C95C78" w:rsidRDefault="00C95C78" w:rsidP="007615CE">
      <w:pPr>
        <w:rPr>
          <w:rFonts w:ascii="Arial" w:hAnsi="Arial" w:cs="Arial"/>
          <w:color w:val="222222"/>
          <w:shd w:val="clear" w:color="auto" w:fill="FFFFFF"/>
        </w:rPr>
      </w:pPr>
    </w:p>
    <w:p w14:paraId="2508E065" w14:textId="77777777" w:rsidR="00C95C78" w:rsidRDefault="00C95C78" w:rsidP="007615CE">
      <w:pPr>
        <w:rPr>
          <w:rFonts w:ascii="Arial" w:hAnsi="Arial" w:cs="Arial"/>
          <w:color w:val="222222"/>
          <w:shd w:val="clear" w:color="auto" w:fill="FFFFFF"/>
        </w:rPr>
      </w:pPr>
    </w:p>
    <w:p w14:paraId="60954FDE" w14:textId="77777777" w:rsidR="00C95C78" w:rsidRDefault="00C95C78" w:rsidP="007615CE">
      <w:pPr>
        <w:rPr>
          <w:rFonts w:ascii="Arial" w:hAnsi="Arial" w:cs="Arial"/>
          <w:color w:val="222222"/>
          <w:shd w:val="clear" w:color="auto" w:fill="FFFFFF"/>
        </w:rPr>
      </w:pPr>
    </w:p>
    <w:p w14:paraId="5B25D4EF" w14:textId="77777777" w:rsidR="00C95C78" w:rsidRDefault="00C95C78" w:rsidP="007615CE">
      <w:pPr>
        <w:rPr>
          <w:rFonts w:ascii="Arial" w:hAnsi="Arial" w:cs="Arial"/>
          <w:color w:val="222222"/>
          <w:shd w:val="clear" w:color="auto" w:fill="FFFFFF"/>
        </w:rPr>
      </w:pPr>
    </w:p>
    <w:p w14:paraId="5566B422" w14:textId="77777777" w:rsidR="00C95C78" w:rsidRPr="00271470" w:rsidRDefault="00C95C78" w:rsidP="007615CE">
      <w:pPr>
        <w:rPr>
          <w:rFonts w:cstheme="minorHAnsi"/>
          <w:b/>
          <w:sz w:val="28"/>
          <w:szCs w:val="28"/>
        </w:rPr>
      </w:pPr>
    </w:p>
    <w:p w14:paraId="601957FD" w14:textId="77777777" w:rsidR="00271470" w:rsidRDefault="00271470" w:rsidP="007615CE">
      <w:pPr>
        <w:rPr>
          <w:rFonts w:cstheme="minorHAnsi"/>
          <w:sz w:val="28"/>
          <w:szCs w:val="28"/>
        </w:rPr>
      </w:pPr>
    </w:p>
    <w:p w14:paraId="4751645E" w14:textId="77777777" w:rsidR="00AD0ACB" w:rsidRDefault="00AD0ACB" w:rsidP="007615CE">
      <w:pPr>
        <w:rPr>
          <w:rFonts w:cstheme="minorHAnsi"/>
          <w:sz w:val="28"/>
          <w:szCs w:val="28"/>
        </w:rPr>
      </w:pPr>
    </w:p>
    <w:p w14:paraId="188453BA" w14:textId="77777777" w:rsidR="00AD0ACB" w:rsidRPr="009D23B6" w:rsidRDefault="00AD0ACB" w:rsidP="007615CE">
      <w:pPr>
        <w:rPr>
          <w:rFonts w:cstheme="minorHAnsi"/>
          <w:sz w:val="28"/>
          <w:szCs w:val="28"/>
        </w:rPr>
      </w:pPr>
    </w:p>
    <w:sectPr w:rsidR="00AD0ACB" w:rsidRPr="009D23B6" w:rsidSect="008E3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06579"/>
    <w:multiLevelType w:val="hybridMultilevel"/>
    <w:tmpl w:val="5C105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65FDD"/>
    <w:multiLevelType w:val="multilevel"/>
    <w:tmpl w:val="F0E8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923B3"/>
    <w:multiLevelType w:val="multilevel"/>
    <w:tmpl w:val="A2C2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D2134"/>
    <w:multiLevelType w:val="hybridMultilevel"/>
    <w:tmpl w:val="DB284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AC3BC0"/>
    <w:multiLevelType w:val="hybridMultilevel"/>
    <w:tmpl w:val="F544F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AC3561"/>
    <w:multiLevelType w:val="hybridMultilevel"/>
    <w:tmpl w:val="19FC1F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793D4A"/>
    <w:multiLevelType w:val="hybridMultilevel"/>
    <w:tmpl w:val="04FCA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EF46F3"/>
    <w:multiLevelType w:val="hybridMultilevel"/>
    <w:tmpl w:val="2C9E0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751D94"/>
    <w:multiLevelType w:val="hybridMultilevel"/>
    <w:tmpl w:val="E2D23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8E55A0"/>
    <w:multiLevelType w:val="hybridMultilevel"/>
    <w:tmpl w:val="56905B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53507C1"/>
    <w:multiLevelType w:val="hybridMultilevel"/>
    <w:tmpl w:val="23C6D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0A6614"/>
    <w:multiLevelType w:val="hybridMultilevel"/>
    <w:tmpl w:val="B3045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DE6DB9"/>
    <w:multiLevelType w:val="hybridMultilevel"/>
    <w:tmpl w:val="63FAE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92581E"/>
    <w:multiLevelType w:val="hybridMultilevel"/>
    <w:tmpl w:val="85C42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5045B4"/>
    <w:multiLevelType w:val="hybridMultilevel"/>
    <w:tmpl w:val="A54E0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084F32"/>
    <w:multiLevelType w:val="multilevel"/>
    <w:tmpl w:val="01069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3513085">
    <w:abstractNumId w:val="1"/>
  </w:num>
  <w:num w:numId="2" w16cid:durableId="705713982">
    <w:abstractNumId w:val="12"/>
  </w:num>
  <w:num w:numId="3" w16cid:durableId="565608344">
    <w:abstractNumId w:val="15"/>
  </w:num>
  <w:num w:numId="4" w16cid:durableId="1339112945">
    <w:abstractNumId w:val="8"/>
  </w:num>
  <w:num w:numId="5" w16cid:durableId="728919017">
    <w:abstractNumId w:val="2"/>
  </w:num>
  <w:num w:numId="6" w16cid:durableId="1258755406">
    <w:abstractNumId w:val="13"/>
  </w:num>
  <w:num w:numId="7" w16cid:durableId="1314211540">
    <w:abstractNumId w:val="6"/>
  </w:num>
  <w:num w:numId="8" w16cid:durableId="1138107496">
    <w:abstractNumId w:val="14"/>
  </w:num>
  <w:num w:numId="9" w16cid:durableId="1270819535">
    <w:abstractNumId w:val="7"/>
  </w:num>
  <w:num w:numId="10" w16cid:durableId="1849371963">
    <w:abstractNumId w:val="4"/>
  </w:num>
  <w:num w:numId="11" w16cid:durableId="1336885405">
    <w:abstractNumId w:val="11"/>
  </w:num>
  <w:num w:numId="12" w16cid:durableId="596602985">
    <w:abstractNumId w:val="10"/>
  </w:num>
  <w:num w:numId="13" w16cid:durableId="1961256925">
    <w:abstractNumId w:val="0"/>
  </w:num>
  <w:num w:numId="14" w16cid:durableId="1435636781">
    <w:abstractNumId w:val="9"/>
  </w:num>
  <w:num w:numId="15" w16cid:durableId="700592363">
    <w:abstractNumId w:val="3"/>
  </w:num>
  <w:num w:numId="16" w16cid:durableId="10172000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615CE"/>
    <w:rsid w:val="000805F5"/>
    <w:rsid w:val="000C3B6F"/>
    <w:rsid w:val="000C54CF"/>
    <w:rsid w:val="000F3C60"/>
    <w:rsid w:val="000F65D2"/>
    <w:rsid w:val="001113DA"/>
    <w:rsid w:val="00114470"/>
    <w:rsid w:val="00115F8E"/>
    <w:rsid w:val="001315B6"/>
    <w:rsid w:val="0017435E"/>
    <w:rsid w:val="00195BEA"/>
    <w:rsid w:val="001C7059"/>
    <w:rsid w:val="001F11D9"/>
    <w:rsid w:val="00210790"/>
    <w:rsid w:val="00216D36"/>
    <w:rsid w:val="00224932"/>
    <w:rsid w:val="00230FC9"/>
    <w:rsid w:val="00237D5D"/>
    <w:rsid w:val="00250B1C"/>
    <w:rsid w:val="002606E3"/>
    <w:rsid w:val="00266E30"/>
    <w:rsid w:val="00271470"/>
    <w:rsid w:val="00283EE6"/>
    <w:rsid w:val="002D02A7"/>
    <w:rsid w:val="002D6243"/>
    <w:rsid w:val="002D7A0C"/>
    <w:rsid w:val="002F5608"/>
    <w:rsid w:val="002F6377"/>
    <w:rsid w:val="00305FD9"/>
    <w:rsid w:val="003143ED"/>
    <w:rsid w:val="00316E54"/>
    <w:rsid w:val="00331A11"/>
    <w:rsid w:val="00354EA3"/>
    <w:rsid w:val="00372658"/>
    <w:rsid w:val="00390464"/>
    <w:rsid w:val="003C0FEB"/>
    <w:rsid w:val="003E5EEB"/>
    <w:rsid w:val="00406A88"/>
    <w:rsid w:val="00440B25"/>
    <w:rsid w:val="004439B5"/>
    <w:rsid w:val="00461D2B"/>
    <w:rsid w:val="00462C26"/>
    <w:rsid w:val="00471F56"/>
    <w:rsid w:val="0048150E"/>
    <w:rsid w:val="00494E2F"/>
    <w:rsid w:val="004C307A"/>
    <w:rsid w:val="004C377B"/>
    <w:rsid w:val="004D51CC"/>
    <w:rsid w:val="00504D55"/>
    <w:rsid w:val="00514593"/>
    <w:rsid w:val="005263F2"/>
    <w:rsid w:val="005476E6"/>
    <w:rsid w:val="00586ACC"/>
    <w:rsid w:val="00591578"/>
    <w:rsid w:val="005929DA"/>
    <w:rsid w:val="005B063C"/>
    <w:rsid w:val="005C4757"/>
    <w:rsid w:val="005D177A"/>
    <w:rsid w:val="0061224E"/>
    <w:rsid w:val="00615A18"/>
    <w:rsid w:val="00624982"/>
    <w:rsid w:val="006423DF"/>
    <w:rsid w:val="00673E7F"/>
    <w:rsid w:val="00674693"/>
    <w:rsid w:val="006C689E"/>
    <w:rsid w:val="006D6CBD"/>
    <w:rsid w:val="006E65B1"/>
    <w:rsid w:val="006F59F2"/>
    <w:rsid w:val="007117B1"/>
    <w:rsid w:val="00727821"/>
    <w:rsid w:val="00733EEC"/>
    <w:rsid w:val="007407ED"/>
    <w:rsid w:val="00742A85"/>
    <w:rsid w:val="00756612"/>
    <w:rsid w:val="007576FE"/>
    <w:rsid w:val="007615CE"/>
    <w:rsid w:val="0076175F"/>
    <w:rsid w:val="00767FC6"/>
    <w:rsid w:val="0078531D"/>
    <w:rsid w:val="007C3502"/>
    <w:rsid w:val="007D2C65"/>
    <w:rsid w:val="00802DCA"/>
    <w:rsid w:val="008113BD"/>
    <w:rsid w:val="008143DC"/>
    <w:rsid w:val="00835D96"/>
    <w:rsid w:val="00845077"/>
    <w:rsid w:val="00854F99"/>
    <w:rsid w:val="00876ED0"/>
    <w:rsid w:val="00883D2D"/>
    <w:rsid w:val="008C3CE6"/>
    <w:rsid w:val="008E3024"/>
    <w:rsid w:val="008F16E4"/>
    <w:rsid w:val="0090139F"/>
    <w:rsid w:val="009124DC"/>
    <w:rsid w:val="00914659"/>
    <w:rsid w:val="00937C05"/>
    <w:rsid w:val="009424D3"/>
    <w:rsid w:val="009643E4"/>
    <w:rsid w:val="00974CFA"/>
    <w:rsid w:val="00980E0A"/>
    <w:rsid w:val="009A6651"/>
    <w:rsid w:val="009B21CE"/>
    <w:rsid w:val="009B3961"/>
    <w:rsid w:val="009D23B6"/>
    <w:rsid w:val="009D2C48"/>
    <w:rsid w:val="009D43A6"/>
    <w:rsid w:val="009F4C37"/>
    <w:rsid w:val="009F7B96"/>
    <w:rsid w:val="00A30097"/>
    <w:rsid w:val="00A820EA"/>
    <w:rsid w:val="00A855D8"/>
    <w:rsid w:val="00AB6797"/>
    <w:rsid w:val="00AC3C46"/>
    <w:rsid w:val="00AC73EA"/>
    <w:rsid w:val="00AD0ACB"/>
    <w:rsid w:val="00B23854"/>
    <w:rsid w:val="00B449C0"/>
    <w:rsid w:val="00B55F13"/>
    <w:rsid w:val="00B634F6"/>
    <w:rsid w:val="00B679CB"/>
    <w:rsid w:val="00BB182D"/>
    <w:rsid w:val="00BC0932"/>
    <w:rsid w:val="00BC4CED"/>
    <w:rsid w:val="00BD77DE"/>
    <w:rsid w:val="00BE3730"/>
    <w:rsid w:val="00C349D5"/>
    <w:rsid w:val="00C45678"/>
    <w:rsid w:val="00C503C3"/>
    <w:rsid w:val="00C716B2"/>
    <w:rsid w:val="00C85812"/>
    <w:rsid w:val="00C95188"/>
    <w:rsid w:val="00C95C78"/>
    <w:rsid w:val="00C97BBF"/>
    <w:rsid w:val="00C97FBA"/>
    <w:rsid w:val="00CB0395"/>
    <w:rsid w:val="00CC0BB9"/>
    <w:rsid w:val="00CF45BC"/>
    <w:rsid w:val="00D30F32"/>
    <w:rsid w:val="00D61769"/>
    <w:rsid w:val="00D72C8C"/>
    <w:rsid w:val="00DC1944"/>
    <w:rsid w:val="00DD306A"/>
    <w:rsid w:val="00DE2C99"/>
    <w:rsid w:val="00E12AAF"/>
    <w:rsid w:val="00E25A51"/>
    <w:rsid w:val="00E437BA"/>
    <w:rsid w:val="00E528A5"/>
    <w:rsid w:val="00E54D5D"/>
    <w:rsid w:val="00E56F21"/>
    <w:rsid w:val="00E66A5A"/>
    <w:rsid w:val="00E726F2"/>
    <w:rsid w:val="00E94F21"/>
    <w:rsid w:val="00EA1E79"/>
    <w:rsid w:val="00EC01CA"/>
    <w:rsid w:val="00EF2C13"/>
    <w:rsid w:val="00EF38AA"/>
    <w:rsid w:val="00EF44CF"/>
    <w:rsid w:val="00F03556"/>
    <w:rsid w:val="00F349B8"/>
    <w:rsid w:val="00F524C1"/>
    <w:rsid w:val="00F80E66"/>
    <w:rsid w:val="00F8621D"/>
    <w:rsid w:val="00FB51AA"/>
    <w:rsid w:val="00FC2BA7"/>
    <w:rsid w:val="00FE2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B46BE"/>
  <w15:docId w15:val="{3E37FDAE-1A80-4E2A-AAA0-980749DC9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0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812"/>
    <w:pPr>
      <w:ind w:left="720"/>
      <w:contextualSpacing/>
    </w:pPr>
  </w:style>
  <w:style w:type="paragraph" w:styleId="NormalWeb">
    <w:name w:val="Normal (Web)"/>
    <w:basedOn w:val="Normal"/>
    <w:uiPriority w:val="99"/>
    <w:unhideWhenUsed/>
    <w:rsid w:val="00AD0A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1470"/>
    <w:rPr>
      <w:color w:val="0000FF"/>
      <w:u w:val="single"/>
    </w:rPr>
  </w:style>
  <w:style w:type="character" w:customStyle="1" w:styleId="term-highlight">
    <w:name w:val="term-highlight"/>
    <w:basedOn w:val="DefaultParagraphFont"/>
    <w:rsid w:val="001C7059"/>
  </w:style>
  <w:style w:type="character" w:customStyle="1" w:styleId="ref-journal">
    <w:name w:val="ref-journal"/>
    <w:basedOn w:val="DefaultParagraphFont"/>
    <w:rsid w:val="00BE3730"/>
  </w:style>
  <w:style w:type="character" w:customStyle="1" w:styleId="ref-vol">
    <w:name w:val="ref-vol"/>
    <w:basedOn w:val="DefaultParagraphFont"/>
    <w:rsid w:val="00BE3730"/>
  </w:style>
  <w:style w:type="character" w:customStyle="1" w:styleId="ref-title">
    <w:name w:val="ref-title"/>
    <w:basedOn w:val="DefaultParagraphFont"/>
    <w:rsid w:val="006D6CBD"/>
  </w:style>
  <w:style w:type="character" w:customStyle="1" w:styleId="reference-accessdate">
    <w:name w:val="reference-accessdate"/>
    <w:basedOn w:val="DefaultParagraphFont"/>
    <w:rsid w:val="00615A18"/>
  </w:style>
  <w:style w:type="character" w:customStyle="1" w:styleId="nowrap">
    <w:name w:val="nowrap"/>
    <w:basedOn w:val="DefaultParagraphFont"/>
    <w:rsid w:val="00615A18"/>
  </w:style>
  <w:style w:type="character" w:styleId="HTMLCite">
    <w:name w:val="HTML Cite"/>
    <w:basedOn w:val="DefaultParagraphFont"/>
    <w:uiPriority w:val="99"/>
    <w:semiHidden/>
    <w:unhideWhenUsed/>
    <w:rsid w:val="005476E6"/>
    <w:rPr>
      <w:i/>
      <w:iCs/>
    </w:rPr>
  </w:style>
  <w:style w:type="character" w:customStyle="1" w:styleId="underline">
    <w:name w:val="underline"/>
    <w:basedOn w:val="DefaultParagraphFont"/>
    <w:rsid w:val="007407ED"/>
  </w:style>
  <w:style w:type="character" w:customStyle="1" w:styleId="mixed-citation">
    <w:name w:val="mixed-citation"/>
    <w:basedOn w:val="DefaultParagraphFont"/>
    <w:rsid w:val="007407ED"/>
  </w:style>
  <w:style w:type="paragraph" w:styleId="Bibliography">
    <w:name w:val="Bibliography"/>
    <w:basedOn w:val="Normal"/>
    <w:next w:val="Normal"/>
    <w:uiPriority w:val="37"/>
    <w:unhideWhenUsed/>
    <w:rsid w:val="009D43A6"/>
    <w:pPr>
      <w:spacing w:after="0" w:line="240" w:lineRule="auto"/>
      <w:ind w:left="720" w:hanging="720"/>
    </w:pPr>
  </w:style>
  <w:style w:type="character" w:customStyle="1" w:styleId="person-group">
    <w:name w:val="person-group"/>
    <w:basedOn w:val="DefaultParagraphFont"/>
    <w:rsid w:val="00835D96"/>
  </w:style>
  <w:style w:type="character" w:styleId="Emphasis">
    <w:name w:val="Emphasis"/>
    <w:basedOn w:val="DefaultParagraphFont"/>
    <w:uiPriority w:val="20"/>
    <w:qFormat/>
    <w:rsid w:val="00B55F13"/>
    <w:rPr>
      <w:i/>
      <w:iCs/>
    </w:rPr>
  </w:style>
  <w:style w:type="paragraph" w:customStyle="1" w:styleId="paragraph">
    <w:name w:val="paragraph"/>
    <w:basedOn w:val="Normal"/>
    <w:rsid w:val="00331A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331A11"/>
  </w:style>
  <w:style w:type="character" w:customStyle="1" w:styleId="normaltextrun">
    <w:name w:val="normaltextrun"/>
    <w:basedOn w:val="DefaultParagraphFont"/>
    <w:rsid w:val="00331A11"/>
  </w:style>
  <w:style w:type="paragraph" w:styleId="BalloonText">
    <w:name w:val="Balloon Text"/>
    <w:basedOn w:val="Normal"/>
    <w:link w:val="BalloonTextChar"/>
    <w:uiPriority w:val="99"/>
    <w:semiHidden/>
    <w:unhideWhenUsed/>
    <w:rsid w:val="00250B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B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673621">
      <w:bodyDiv w:val="1"/>
      <w:marLeft w:val="0"/>
      <w:marRight w:val="0"/>
      <w:marTop w:val="0"/>
      <w:marBottom w:val="0"/>
      <w:divBdr>
        <w:top w:val="none" w:sz="0" w:space="0" w:color="auto"/>
        <w:left w:val="none" w:sz="0" w:space="0" w:color="auto"/>
        <w:bottom w:val="none" w:sz="0" w:space="0" w:color="auto"/>
        <w:right w:val="none" w:sz="0" w:space="0" w:color="auto"/>
      </w:divBdr>
    </w:div>
    <w:div w:id="404108771">
      <w:bodyDiv w:val="1"/>
      <w:marLeft w:val="0"/>
      <w:marRight w:val="0"/>
      <w:marTop w:val="0"/>
      <w:marBottom w:val="0"/>
      <w:divBdr>
        <w:top w:val="none" w:sz="0" w:space="0" w:color="auto"/>
        <w:left w:val="none" w:sz="0" w:space="0" w:color="auto"/>
        <w:bottom w:val="none" w:sz="0" w:space="0" w:color="auto"/>
        <w:right w:val="none" w:sz="0" w:space="0" w:color="auto"/>
      </w:divBdr>
    </w:div>
    <w:div w:id="753284160">
      <w:bodyDiv w:val="1"/>
      <w:marLeft w:val="0"/>
      <w:marRight w:val="0"/>
      <w:marTop w:val="0"/>
      <w:marBottom w:val="0"/>
      <w:divBdr>
        <w:top w:val="none" w:sz="0" w:space="0" w:color="auto"/>
        <w:left w:val="none" w:sz="0" w:space="0" w:color="auto"/>
        <w:bottom w:val="none" w:sz="0" w:space="0" w:color="auto"/>
        <w:right w:val="none" w:sz="0" w:space="0" w:color="auto"/>
      </w:divBdr>
      <w:divsChild>
        <w:div w:id="553859367">
          <w:marLeft w:val="0"/>
          <w:marRight w:val="0"/>
          <w:marTop w:val="0"/>
          <w:marBottom w:val="0"/>
          <w:divBdr>
            <w:top w:val="none" w:sz="0" w:space="0" w:color="auto"/>
            <w:left w:val="none" w:sz="0" w:space="0" w:color="auto"/>
            <w:bottom w:val="none" w:sz="0" w:space="0" w:color="auto"/>
            <w:right w:val="none" w:sz="0" w:space="0" w:color="auto"/>
          </w:divBdr>
        </w:div>
        <w:div w:id="600378633">
          <w:marLeft w:val="0"/>
          <w:marRight w:val="0"/>
          <w:marTop w:val="0"/>
          <w:marBottom w:val="0"/>
          <w:divBdr>
            <w:top w:val="none" w:sz="0" w:space="0" w:color="auto"/>
            <w:left w:val="none" w:sz="0" w:space="0" w:color="auto"/>
            <w:bottom w:val="none" w:sz="0" w:space="0" w:color="auto"/>
            <w:right w:val="none" w:sz="0" w:space="0" w:color="auto"/>
          </w:divBdr>
          <w:divsChild>
            <w:div w:id="1496258636">
              <w:marLeft w:val="0"/>
              <w:marRight w:val="0"/>
              <w:marTop w:val="33"/>
              <w:marBottom w:val="33"/>
              <w:divBdr>
                <w:top w:val="none" w:sz="0" w:space="0" w:color="auto"/>
                <w:left w:val="none" w:sz="0" w:space="0" w:color="auto"/>
                <w:bottom w:val="none" w:sz="0" w:space="0" w:color="auto"/>
                <w:right w:val="none" w:sz="0" w:space="0" w:color="auto"/>
              </w:divBdr>
              <w:divsChild>
                <w:div w:id="1105004815">
                  <w:marLeft w:val="0"/>
                  <w:marRight w:val="0"/>
                  <w:marTop w:val="0"/>
                  <w:marBottom w:val="0"/>
                  <w:divBdr>
                    <w:top w:val="none" w:sz="0" w:space="0" w:color="auto"/>
                    <w:left w:val="none" w:sz="0" w:space="0" w:color="auto"/>
                    <w:bottom w:val="none" w:sz="0" w:space="0" w:color="auto"/>
                    <w:right w:val="none" w:sz="0" w:space="0" w:color="auto"/>
                  </w:divBdr>
                  <w:divsChild>
                    <w:div w:id="562519609">
                      <w:marLeft w:val="0"/>
                      <w:marRight w:val="0"/>
                      <w:marTop w:val="0"/>
                      <w:marBottom w:val="0"/>
                      <w:divBdr>
                        <w:top w:val="none" w:sz="0" w:space="0" w:color="auto"/>
                        <w:left w:val="none" w:sz="0" w:space="0" w:color="auto"/>
                        <w:bottom w:val="none" w:sz="0" w:space="0" w:color="auto"/>
                        <w:right w:val="none" w:sz="0" w:space="0" w:color="auto"/>
                      </w:divBdr>
                    </w:div>
                  </w:divsChild>
                </w:div>
                <w:div w:id="1462646388">
                  <w:marLeft w:val="0"/>
                  <w:marRight w:val="0"/>
                  <w:marTop w:val="0"/>
                  <w:marBottom w:val="0"/>
                  <w:divBdr>
                    <w:top w:val="none" w:sz="0" w:space="0" w:color="auto"/>
                    <w:left w:val="none" w:sz="0" w:space="0" w:color="auto"/>
                    <w:bottom w:val="none" w:sz="0" w:space="0" w:color="auto"/>
                    <w:right w:val="none" w:sz="0" w:space="0" w:color="auto"/>
                  </w:divBdr>
                  <w:divsChild>
                    <w:div w:id="545799855">
                      <w:marLeft w:val="0"/>
                      <w:marRight w:val="0"/>
                      <w:marTop w:val="0"/>
                      <w:marBottom w:val="0"/>
                      <w:divBdr>
                        <w:top w:val="none" w:sz="0" w:space="0" w:color="auto"/>
                        <w:left w:val="none" w:sz="0" w:space="0" w:color="auto"/>
                        <w:bottom w:val="none" w:sz="0" w:space="0" w:color="auto"/>
                        <w:right w:val="none" w:sz="0" w:space="0" w:color="auto"/>
                      </w:divBdr>
                    </w:div>
                  </w:divsChild>
                </w:div>
                <w:div w:id="90587773">
                  <w:marLeft w:val="0"/>
                  <w:marRight w:val="0"/>
                  <w:marTop w:val="0"/>
                  <w:marBottom w:val="0"/>
                  <w:divBdr>
                    <w:top w:val="none" w:sz="0" w:space="0" w:color="auto"/>
                    <w:left w:val="none" w:sz="0" w:space="0" w:color="auto"/>
                    <w:bottom w:val="none" w:sz="0" w:space="0" w:color="auto"/>
                    <w:right w:val="none" w:sz="0" w:space="0" w:color="auto"/>
                  </w:divBdr>
                  <w:divsChild>
                    <w:div w:id="420687719">
                      <w:marLeft w:val="0"/>
                      <w:marRight w:val="0"/>
                      <w:marTop w:val="0"/>
                      <w:marBottom w:val="0"/>
                      <w:divBdr>
                        <w:top w:val="none" w:sz="0" w:space="0" w:color="auto"/>
                        <w:left w:val="none" w:sz="0" w:space="0" w:color="auto"/>
                        <w:bottom w:val="none" w:sz="0" w:space="0" w:color="auto"/>
                        <w:right w:val="none" w:sz="0" w:space="0" w:color="auto"/>
                      </w:divBdr>
                    </w:div>
                  </w:divsChild>
                </w:div>
                <w:div w:id="115678623">
                  <w:marLeft w:val="0"/>
                  <w:marRight w:val="0"/>
                  <w:marTop w:val="0"/>
                  <w:marBottom w:val="0"/>
                  <w:divBdr>
                    <w:top w:val="none" w:sz="0" w:space="0" w:color="auto"/>
                    <w:left w:val="none" w:sz="0" w:space="0" w:color="auto"/>
                    <w:bottom w:val="none" w:sz="0" w:space="0" w:color="auto"/>
                    <w:right w:val="none" w:sz="0" w:space="0" w:color="auto"/>
                  </w:divBdr>
                  <w:divsChild>
                    <w:div w:id="1571188704">
                      <w:marLeft w:val="0"/>
                      <w:marRight w:val="0"/>
                      <w:marTop w:val="0"/>
                      <w:marBottom w:val="0"/>
                      <w:divBdr>
                        <w:top w:val="none" w:sz="0" w:space="0" w:color="auto"/>
                        <w:left w:val="none" w:sz="0" w:space="0" w:color="auto"/>
                        <w:bottom w:val="none" w:sz="0" w:space="0" w:color="auto"/>
                        <w:right w:val="none" w:sz="0" w:space="0" w:color="auto"/>
                      </w:divBdr>
                    </w:div>
                  </w:divsChild>
                </w:div>
                <w:div w:id="396242043">
                  <w:marLeft w:val="0"/>
                  <w:marRight w:val="0"/>
                  <w:marTop w:val="0"/>
                  <w:marBottom w:val="0"/>
                  <w:divBdr>
                    <w:top w:val="none" w:sz="0" w:space="0" w:color="auto"/>
                    <w:left w:val="none" w:sz="0" w:space="0" w:color="auto"/>
                    <w:bottom w:val="none" w:sz="0" w:space="0" w:color="auto"/>
                    <w:right w:val="none" w:sz="0" w:space="0" w:color="auto"/>
                  </w:divBdr>
                  <w:divsChild>
                    <w:div w:id="1757896127">
                      <w:marLeft w:val="0"/>
                      <w:marRight w:val="0"/>
                      <w:marTop w:val="0"/>
                      <w:marBottom w:val="0"/>
                      <w:divBdr>
                        <w:top w:val="none" w:sz="0" w:space="0" w:color="auto"/>
                        <w:left w:val="none" w:sz="0" w:space="0" w:color="auto"/>
                        <w:bottom w:val="none" w:sz="0" w:space="0" w:color="auto"/>
                        <w:right w:val="none" w:sz="0" w:space="0" w:color="auto"/>
                      </w:divBdr>
                    </w:div>
                  </w:divsChild>
                </w:div>
                <w:div w:id="411706264">
                  <w:marLeft w:val="0"/>
                  <w:marRight w:val="0"/>
                  <w:marTop w:val="0"/>
                  <w:marBottom w:val="0"/>
                  <w:divBdr>
                    <w:top w:val="none" w:sz="0" w:space="0" w:color="auto"/>
                    <w:left w:val="none" w:sz="0" w:space="0" w:color="auto"/>
                    <w:bottom w:val="none" w:sz="0" w:space="0" w:color="auto"/>
                    <w:right w:val="none" w:sz="0" w:space="0" w:color="auto"/>
                  </w:divBdr>
                  <w:divsChild>
                    <w:div w:id="2140492039">
                      <w:marLeft w:val="0"/>
                      <w:marRight w:val="0"/>
                      <w:marTop w:val="0"/>
                      <w:marBottom w:val="0"/>
                      <w:divBdr>
                        <w:top w:val="none" w:sz="0" w:space="0" w:color="auto"/>
                        <w:left w:val="none" w:sz="0" w:space="0" w:color="auto"/>
                        <w:bottom w:val="none" w:sz="0" w:space="0" w:color="auto"/>
                        <w:right w:val="none" w:sz="0" w:space="0" w:color="auto"/>
                      </w:divBdr>
                    </w:div>
                  </w:divsChild>
                </w:div>
                <w:div w:id="968315447">
                  <w:marLeft w:val="0"/>
                  <w:marRight w:val="0"/>
                  <w:marTop w:val="0"/>
                  <w:marBottom w:val="0"/>
                  <w:divBdr>
                    <w:top w:val="none" w:sz="0" w:space="0" w:color="auto"/>
                    <w:left w:val="none" w:sz="0" w:space="0" w:color="auto"/>
                    <w:bottom w:val="none" w:sz="0" w:space="0" w:color="auto"/>
                    <w:right w:val="none" w:sz="0" w:space="0" w:color="auto"/>
                  </w:divBdr>
                  <w:divsChild>
                    <w:div w:id="2127000098">
                      <w:marLeft w:val="0"/>
                      <w:marRight w:val="0"/>
                      <w:marTop w:val="0"/>
                      <w:marBottom w:val="0"/>
                      <w:divBdr>
                        <w:top w:val="none" w:sz="0" w:space="0" w:color="auto"/>
                        <w:left w:val="none" w:sz="0" w:space="0" w:color="auto"/>
                        <w:bottom w:val="none" w:sz="0" w:space="0" w:color="auto"/>
                        <w:right w:val="none" w:sz="0" w:space="0" w:color="auto"/>
                      </w:divBdr>
                    </w:div>
                  </w:divsChild>
                </w:div>
                <w:div w:id="893351513">
                  <w:marLeft w:val="0"/>
                  <w:marRight w:val="0"/>
                  <w:marTop w:val="0"/>
                  <w:marBottom w:val="0"/>
                  <w:divBdr>
                    <w:top w:val="none" w:sz="0" w:space="0" w:color="auto"/>
                    <w:left w:val="none" w:sz="0" w:space="0" w:color="auto"/>
                    <w:bottom w:val="none" w:sz="0" w:space="0" w:color="auto"/>
                    <w:right w:val="none" w:sz="0" w:space="0" w:color="auto"/>
                  </w:divBdr>
                  <w:divsChild>
                    <w:div w:id="988944574">
                      <w:marLeft w:val="0"/>
                      <w:marRight w:val="0"/>
                      <w:marTop w:val="0"/>
                      <w:marBottom w:val="0"/>
                      <w:divBdr>
                        <w:top w:val="none" w:sz="0" w:space="0" w:color="auto"/>
                        <w:left w:val="none" w:sz="0" w:space="0" w:color="auto"/>
                        <w:bottom w:val="none" w:sz="0" w:space="0" w:color="auto"/>
                        <w:right w:val="none" w:sz="0" w:space="0" w:color="auto"/>
                      </w:divBdr>
                    </w:div>
                  </w:divsChild>
                </w:div>
                <w:div w:id="1719624675">
                  <w:marLeft w:val="0"/>
                  <w:marRight w:val="0"/>
                  <w:marTop w:val="0"/>
                  <w:marBottom w:val="0"/>
                  <w:divBdr>
                    <w:top w:val="none" w:sz="0" w:space="0" w:color="auto"/>
                    <w:left w:val="none" w:sz="0" w:space="0" w:color="auto"/>
                    <w:bottom w:val="none" w:sz="0" w:space="0" w:color="auto"/>
                    <w:right w:val="none" w:sz="0" w:space="0" w:color="auto"/>
                  </w:divBdr>
                  <w:divsChild>
                    <w:div w:id="1551526922">
                      <w:marLeft w:val="0"/>
                      <w:marRight w:val="0"/>
                      <w:marTop w:val="0"/>
                      <w:marBottom w:val="0"/>
                      <w:divBdr>
                        <w:top w:val="none" w:sz="0" w:space="0" w:color="auto"/>
                        <w:left w:val="none" w:sz="0" w:space="0" w:color="auto"/>
                        <w:bottom w:val="none" w:sz="0" w:space="0" w:color="auto"/>
                        <w:right w:val="none" w:sz="0" w:space="0" w:color="auto"/>
                      </w:divBdr>
                    </w:div>
                  </w:divsChild>
                </w:div>
                <w:div w:id="1275135409">
                  <w:marLeft w:val="0"/>
                  <w:marRight w:val="0"/>
                  <w:marTop w:val="0"/>
                  <w:marBottom w:val="0"/>
                  <w:divBdr>
                    <w:top w:val="none" w:sz="0" w:space="0" w:color="auto"/>
                    <w:left w:val="none" w:sz="0" w:space="0" w:color="auto"/>
                    <w:bottom w:val="none" w:sz="0" w:space="0" w:color="auto"/>
                    <w:right w:val="none" w:sz="0" w:space="0" w:color="auto"/>
                  </w:divBdr>
                  <w:divsChild>
                    <w:div w:id="782114430">
                      <w:marLeft w:val="0"/>
                      <w:marRight w:val="0"/>
                      <w:marTop w:val="0"/>
                      <w:marBottom w:val="0"/>
                      <w:divBdr>
                        <w:top w:val="none" w:sz="0" w:space="0" w:color="auto"/>
                        <w:left w:val="none" w:sz="0" w:space="0" w:color="auto"/>
                        <w:bottom w:val="none" w:sz="0" w:space="0" w:color="auto"/>
                        <w:right w:val="none" w:sz="0" w:space="0" w:color="auto"/>
                      </w:divBdr>
                    </w:div>
                  </w:divsChild>
                </w:div>
                <w:div w:id="114980926">
                  <w:marLeft w:val="0"/>
                  <w:marRight w:val="0"/>
                  <w:marTop w:val="0"/>
                  <w:marBottom w:val="0"/>
                  <w:divBdr>
                    <w:top w:val="none" w:sz="0" w:space="0" w:color="auto"/>
                    <w:left w:val="none" w:sz="0" w:space="0" w:color="auto"/>
                    <w:bottom w:val="none" w:sz="0" w:space="0" w:color="auto"/>
                    <w:right w:val="none" w:sz="0" w:space="0" w:color="auto"/>
                  </w:divBdr>
                  <w:divsChild>
                    <w:div w:id="1558321304">
                      <w:marLeft w:val="0"/>
                      <w:marRight w:val="0"/>
                      <w:marTop w:val="0"/>
                      <w:marBottom w:val="0"/>
                      <w:divBdr>
                        <w:top w:val="none" w:sz="0" w:space="0" w:color="auto"/>
                        <w:left w:val="none" w:sz="0" w:space="0" w:color="auto"/>
                        <w:bottom w:val="none" w:sz="0" w:space="0" w:color="auto"/>
                        <w:right w:val="none" w:sz="0" w:space="0" w:color="auto"/>
                      </w:divBdr>
                    </w:div>
                  </w:divsChild>
                </w:div>
                <w:div w:id="776827543">
                  <w:marLeft w:val="0"/>
                  <w:marRight w:val="0"/>
                  <w:marTop w:val="0"/>
                  <w:marBottom w:val="0"/>
                  <w:divBdr>
                    <w:top w:val="none" w:sz="0" w:space="0" w:color="auto"/>
                    <w:left w:val="none" w:sz="0" w:space="0" w:color="auto"/>
                    <w:bottom w:val="none" w:sz="0" w:space="0" w:color="auto"/>
                    <w:right w:val="none" w:sz="0" w:space="0" w:color="auto"/>
                  </w:divBdr>
                  <w:divsChild>
                    <w:div w:id="107819686">
                      <w:marLeft w:val="0"/>
                      <w:marRight w:val="0"/>
                      <w:marTop w:val="0"/>
                      <w:marBottom w:val="0"/>
                      <w:divBdr>
                        <w:top w:val="none" w:sz="0" w:space="0" w:color="auto"/>
                        <w:left w:val="none" w:sz="0" w:space="0" w:color="auto"/>
                        <w:bottom w:val="none" w:sz="0" w:space="0" w:color="auto"/>
                        <w:right w:val="none" w:sz="0" w:space="0" w:color="auto"/>
                      </w:divBdr>
                    </w:div>
                  </w:divsChild>
                </w:div>
                <w:div w:id="1699353591">
                  <w:marLeft w:val="0"/>
                  <w:marRight w:val="0"/>
                  <w:marTop w:val="0"/>
                  <w:marBottom w:val="0"/>
                  <w:divBdr>
                    <w:top w:val="none" w:sz="0" w:space="0" w:color="auto"/>
                    <w:left w:val="none" w:sz="0" w:space="0" w:color="auto"/>
                    <w:bottom w:val="none" w:sz="0" w:space="0" w:color="auto"/>
                    <w:right w:val="none" w:sz="0" w:space="0" w:color="auto"/>
                  </w:divBdr>
                  <w:divsChild>
                    <w:div w:id="731388736">
                      <w:marLeft w:val="0"/>
                      <w:marRight w:val="0"/>
                      <w:marTop w:val="0"/>
                      <w:marBottom w:val="0"/>
                      <w:divBdr>
                        <w:top w:val="none" w:sz="0" w:space="0" w:color="auto"/>
                        <w:left w:val="none" w:sz="0" w:space="0" w:color="auto"/>
                        <w:bottom w:val="none" w:sz="0" w:space="0" w:color="auto"/>
                        <w:right w:val="none" w:sz="0" w:space="0" w:color="auto"/>
                      </w:divBdr>
                    </w:div>
                  </w:divsChild>
                </w:div>
                <w:div w:id="149684516">
                  <w:marLeft w:val="0"/>
                  <w:marRight w:val="0"/>
                  <w:marTop w:val="0"/>
                  <w:marBottom w:val="0"/>
                  <w:divBdr>
                    <w:top w:val="none" w:sz="0" w:space="0" w:color="auto"/>
                    <w:left w:val="none" w:sz="0" w:space="0" w:color="auto"/>
                    <w:bottom w:val="none" w:sz="0" w:space="0" w:color="auto"/>
                    <w:right w:val="none" w:sz="0" w:space="0" w:color="auto"/>
                  </w:divBdr>
                  <w:divsChild>
                    <w:div w:id="189877660">
                      <w:marLeft w:val="0"/>
                      <w:marRight w:val="0"/>
                      <w:marTop w:val="0"/>
                      <w:marBottom w:val="0"/>
                      <w:divBdr>
                        <w:top w:val="none" w:sz="0" w:space="0" w:color="auto"/>
                        <w:left w:val="none" w:sz="0" w:space="0" w:color="auto"/>
                        <w:bottom w:val="none" w:sz="0" w:space="0" w:color="auto"/>
                        <w:right w:val="none" w:sz="0" w:space="0" w:color="auto"/>
                      </w:divBdr>
                    </w:div>
                  </w:divsChild>
                </w:div>
                <w:div w:id="169494401">
                  <w:marLeft w:val="0"/>
                  <w:marRight w:val="0"/>
                  <w:marTop w:val="0"/>
                  <w:marBottom w:val="0"/>
                  <w:divBdr>
                    <w:top w:val="none" w:sz="0" w:space="0" w:color="auto"/>
                    <w:left w:val="none" w:sz="0" w:space="0" w:color="auto"/>
                    <w:bottom w:val="none" w:sz="0" w:space="0" w:color="auto"/>
                    <w:right w:val="none" w:sz="0" w:space="0" w:color="auto"/>
                  </w:divBdr>
                  <w:divsChild>
                    <w:div w:id="1022125830">
                      <w:marLeft w:val="0"/>
                      <w:marRight w:val="0"/>
                      <w:marTop w:val="0"/>
                      <w:marBottom w:val="0"/>
                      <w:divBdr>
                        <w:top w:val="none" w:sz="0" w:space="0" w:color="auto"/>
                        <w:left w:val="none" w:sz="0" w:space="0" w:color="auto"/>
                        <w:bottom w:val="none" w:sz="0" w:space="0" w:color="auto"/>
                        <w:right w:val="none" w:sz="0" w:space="0" w:color="auto"/>
                      </w:divBdr>
                    </w:div>
                  </w:divsChild>
                </w:div>
                <w:div w:id="1760444964">
                  <w:marLeft w:val="0"/>
                  <w:marRight w:val="0"/>
                  <w:marTop w:val="0"/>
                  <w:marBottom w:val="0"/>
                  <w:divBdr>
                    <w:top w:val="none" w:sz="0" w:space="0" w:color="auto"/>
                    <w:left w:val="none" w:sz="0" w:space="0" w:color="auto"/>
                    <w:bottom w:val="none" w:sz="0" w:space="0" w:color="auto"/>
                    <w:right w:val="none" w:sz="0" w:space="0" w:color="auto"/>
                  </w:divBdr>
                  <w:divsChild>
                    <w:div w:id="834999974">
                      <w:marLeft w:val="0"/>
                      <w:marRight w:val="0"/>
                      <w:marTop w:val="0"/>
                      <w:marBottom w:val="0"/>
                      <w:divBdr>
                        <w:top w:val="none" w:sz="0" w:space="0" w:color="auto"/>
                        <w:left w:val="none" w:sz="0" w:space="0" w:color="auto"/>
                        <w:bottom w:val="none" w:sz="0" w:space="0" w:color="auto"/>
                        <w:right w:val="none" w:sz="0" w:space="0" w:color="auto"/>
                      </w:divBdr>
                    </w:div>
                  </w:divsChild>
                </w:div>
                <w:div w:id="2120561782">
                  <w:marLeft w:val="0"/>
                  <w:marRight w:val="0"/>
                  <w:marTop w:val="0"/>
                  <w:marBottom w:val="0"/>
                  <w:divBdr>
                    <w:top w:val="none" w:sz="0" w:space="0" w:color="auto"/>
                    <w:left w:val="none" w:sz="0" w:space="0" w:color="auto"/>
                    <w:bottom w:val="none" w:sz="0" w:space="0" w:color="auto"/>
                    <w:right w:val="none" w:sz="0" w:space="0" w:color="auto"/>
                  </w:divBdr>
                  <w:divsChild>
                    <w:div w:id="2084527431">
                      <w:marLeft w:val="0"/>
                      <w:marRight w:val="0"/>
                      <w:marTop w:val="0"/>
                      <w:marBottom w:val="0"/>
                      <w:divBdr>
                        <w:top w:val="none" w:sz="0" w:space="0" w:color="auto"/>
                        <w:left w:val="none" w:sz="0" w:space="0" w:color="auto"/>
                        <w:bottom w:val="none" w:sz="0" w:space="0" w:color="auto"/>
                        <w:right w:val="none" w:sz="0" w:space="0" w:color="auto"/>
                      </w:divBdr>
                    </w:div>
                  </w:divsChild>
                </w:div>
                <w:div w:id="542445611">
                  <w:marLeft w:val="0"/>
                  <w:marRight w:val="0"/>
                  <w:marTop w:val="0"/>
                  <w:marBottom w:val="0"/>
                  <w:divBdr>
                    <w:top w:val="none" w:sz="0" w:space="0" w:color="auto"/>
                    <w:left w:val="none" w:sz="0" w:space="0" w:color="auto"/>
                    <w:bottom w:val="none" w:sz="0" w:space="0" w:color="auto"/>
                    <w:right w:val="none" w:sz="0" w:space="0" w:color="auto"/>
                  </w:divBdr>
                  <w:divsChild>
                    <w:div w:id="837039916">
                      <w:marLeft w:val="0"/>
                      <w:marRight w:val="0"/>
                      <w:marTop w:val="0"/>
                      <w:marBottom w:val="0"/>
                      <w:divBdr>
                        <w:top w:val="none" w:sz="0" w:space="0" w:color="auto"/>
                        <w:left w:val="none" w:sz="0" w:space="0" w:color="auto"/>
                        <w:bottom w:val="none" w:sz="0" w:space="0" w:color="auto"/>
                        <w:right w:val="none" w:sz="0" w:space="0" w:color="auto"/>
                      </w:divBdr>
                    </w:div>
                  </w:divsChild>
                </w:div>
                <w:div w:id="1614248446">
                  <w:marLeft w:val="0"/>
                  <w:marRight w:val="0"/>
                  <w:marTop w:val="0"/>
                  <w:marBottom w:val="0"/>
                  <w:divBdr>
                    <w:top w:val="none" w:sz="0" w:space="0" w:color="auto"/>
                    <w:left w:val="none" w:sz="0" w:space="0" w:color="auto"/>
                    <w:bottom w:val="none" w:sz="0" w:space="0" w:color="auto"/>
                    <w:right w:val="none" w:sz="0" w:space="0" w:color="auto"/>
                  </w:divBdr>
                  <w:divsChild>
                    <w:div w:id="1595894941">
                      <w:marLeft w:val="0"/>
                      <w:marRight w:val="0"/>
                      <w:marTop w:val="0"/>
                      <w:marBottom w:val="0"/>
                      <w:divBdr>
                        <w:top w:val="none" w:sz="0" w:space="0" w:color="auto"/>
                        <w:left w:val="none" w:sz="0" w:space="0" w:color="auto"/>
                        <w:bottom w:val="none" w:sz="0" w:space="0" w:color="auto"/>
                        <w:right w:val="none" w:sz="0" w:space="0" w:color="auto"/>
                      </w:divBdr>
                    </w:div>
                  </w:divsChild>
                </w:div>
                <w:div w:id="773600833">
                  <w:marLeft w:val="0"/>
                  <w:marRight w:val="0"/>
                  <w:marTop w:val="0"/>
                  <w:marBottom w:val="0"/>
                  <w:divBdr>
                    <w:top w:val="none" w:sz="0" w:space="0" w:color="auto"/>
                    <w:left w:val="none" w:sz="0" w:space="0" w:color="auto"/>
                    <w:bottom w:val="none" w:sz="0" w:space="0" w:color="auto"/>
                    <w:right w:val="none" w:sz="0" w:space="0" w:color="auto"/>
                  </w:divBdr>
                  <w:divsChild>
                    <w:div w:id="718013895">
                      <w:marLeft w:val="0"/>
                      <w:marRight w:val="0"/>
                      <w:marTop w:val="0"/>
                      <w:marBottom w:val="0"/>
                      <w:divBdr>
                        <w:top w:val="none" w:sz="0" w:space="0" w:color="auto"/>
                        <w:left w:val="none" w:sz="0" w:space="0" w:color="auto"/>
                        <w:bottom w:val="none" w:sz="0" w:space="0" w:color="auto"/>
                        <w:right w:val="none" w:sz="0" w:space="0" w:color="auto"/>
                      </w:divBdr>
                    </w:div>
                  </w:divsChild>
                </w:div>
                <w:div w:id="201676926">
                  <w:marLeft w:val="0"/>
                  <w:marRight w:val="0"/>
                  <w:marTop w:val="0"/>
                  <w:marBottom w:val="0"/>
                  <w:divBdr>
                    <w:top w:val="none" w:sz="0" w:space="0" w:color="auto"/>
                    <w:left w:val="none" w:sz="0" w:space="0" w:color="auto"/>
                    <w:bottom w:val="none" w:sz="0" w:space="0" w:color="auto"/>
                    <w:right w:val="none" w:sz="0" w:space="0" w:color="auto"/>
                  </w:divBdr>
                  <w:divsChild>
                    <w:div w:id="1783913088">
                      <w:marLeft w:val="0"/>
                      <w:marRight w:val="0"/>
                      <w:marTop w:val="0"/>
                      <w:marBottom w:val="0"/>
                      <w:divBdr>
                        <w:top w:val="none" w:sz="0" w:space="0" w:color="auto"/>
                        <w:left w:val="none" w:sz="0" w:space="0" w:color="auto"/>
                        <w:bottom w:val="none" w:sz="0" w:space="0" w:color="auto"/>
                        <w:right w:val="none" w:sz="0" w:space="0" w:color="auto"/>
                      </w:divBdr>
                    </w:div>
                  </w:divsChild>
                </w:div>
                <w:div w:id="1651443488">
                  <w:marLeft w:val="0"/>
                  <w:marRight w:val="0"/>
                  <w:marTop w:val="0"/>
                  <w:marBottom w:val="0"/>
                  <w:divBdr>
                    <w:top w:val="none" w:sz="0" w:space="0" w:color="auto"/>
                    <w:left w:val="none" w:sz="0" w:space="0" w:color="auto"/>
                    <w:bottom w:val="none" w:sz="0" w:space="0" w:color="auto"/>
                    <w:right w:val="none" w:sz="0" w:space="0" w:color="auto"/>
                  </w:divBdr>
                  <w:divsChild>
                    <w:div w:id="1914118732">
                      <w:marLeft w:val="0"/>
                      <w:marRight w:val="0"/>
                      <w:marTop w:val="0"/>
                      <w:marBottom w:val="0"/>
                      <w:divBdr>
                        <w:top w:val="none" w:sz="0" w:space="0" w:color="auto"/>
                        <w:left w:val="none" w:sz="0" w:space="0" w:color="auto"/>
                        <w:bottom w:val="none" w:sz="0" w:space="0" w:color="auto"/>
                        <w:right w:val="none" w:sz="0" w:space="0" w:color="auto"/>
                      </w:divBdr>
                    </w:div>
                  </w:divsChild>
                </w:div>
                <w:div w:id="1358657261">
                  <w:marLeft w:val="0"/>
                  <w:marRight w:val="0"/>
                  <w:marTop w:val="0"/>
                  <w:marBottom w:val="0"/>
                  <w:divBdr>
                    <w:top w:val="none" w:sz="0" w:space="0" w:color="auto"/>
                    <w:left w:val="none" w:sz="0" w:space="0" w:color="auto"/>
                    <w:bottom w:val="none" w:sz="0" w:space="0" w:color="auto"/>
                    <w:right w:val="none" w:sz="0" w:space="0" w:color="auto"/>
                  </w:divBdr>
                  <w:divsChild>
                    <w:div w:id="1922717567">
                      <w:marLeft w:val="0"/>
                      <w:marRight w:val="0"/>
                      <w:marTop w:val="0"/>
                      <w:marBottom w:val="0"/>
                      <w:divBdr>
                        <w:top w:val="none" w:sz="0" w:space="0" w:color="auto"/>
                        <w:left w:val="none" w:sz="0" w:space="0" w:color="auto"/>
                        <w:bottom w:val="none" w:sz="0" w:space="0" w:color="auto"/>
                        <w:right w:val="none" w:sz="0" w:space="0" w:color="auto"/>
                      </w:divBdr>
                    </w:div>
                  </w:divsChild>
                </w:div>
                <w:div w:id="1015956756">
                  <w:marLeft w:val="0"/>
                  <w:marRight w:val="0"/>
                  <w:marTop w:val="0"/>
                  <w:marBottom w:val="0"/>
                  <w:divBdr>
                    <w:top w:val="none" w:sz="0" w:space="0" w:color="auto"/>
                    <w:left w:val="none" w:sz="0" w:space="0" w:color="auto"/>
                    <w:bottom w:val="none" w:sz="0" w:space="0" w:color="auto"/>
                    <w:right w:val="none" w:sz="0" w:space="0" w:color="auto"/>
                  </w:divBdr>
                  <w:divsChild>
                    <w:div w:id="112212904">
                      <w:marLeft w:val="0"/>
                      <w:marRight w:val="0"/>
                      <w:marTop w:val="0"/>
                      <w:marBottom w:val="0"/>
                      <w:divBdr>
                        <w:top w:val="none" w:sz="0" w:space="0" w:color="auto"/>
                        <w:left w:val="none" w:sz="0" w:space="0" w:color="auto"/>
                        <w:bottom w:val="none" w:sz="0" w:space="0" w:color="auto"/>
                        <w:right w:val="none" w:sz="0" w:space="0" w:color="auto"/>
                      </w:divBdr>
                    </w:div>
                  </w:divsChild>
                </w:div>
                <w:div w:id="519858947">
                  <w:marLeft w:val="0"/>
                  <w:marRight w:val="0"/>
                  <w:marTop w:val="0"/>
                  <w:marBottom w:val="0"/>
                  <w:divBdr>
                    <w:top w:val="none" w:sz="0" w:space="0" w:color="auto"/>
                    <w:left w:val="none" w:sz="0" w:space="0" w:color="auto"/>
                    <w:bottom w:val="none" w:sz="0" w:space="0" w:color="auto"/>
                    <w:right w:val="none" w:sz="0" w:space="0" w:color="auto"/>
                  </w:divBdr>
                  <w:divsChild>
                    <w:div w:id="635836238">
                      <w:marLeft w:val="0"/>
                      <w:marRight w:val="0"/>
                      <w:marTop w:val="0"/>
                      <w:marBottom w:val="0"/>
                      <w:divBdr>
                        <w:top w:val="none" w:sz="0" w:space="0" w:color="auto"/>
                        <w:left w:val="none" w:sz="0" w:space="0" w:color="auto"/>
                        <w:bottom w:val="none" w:sz="0" w:space="0" w:color="auto"/>
                        <w:right w:val="none" w:sz="0" w:space="0" w:color="auto"/>
                      </w:divBdr>
                    </w:div>
                  </w:divsChild>
                </w:div>
                <w:div w:id="1372342297">
                  <w:marLeft w:val="0"/>
                  <w:marRight w:val="0"/>
                  <w:marTop w:val="0"/>
                  <w:marBottom w:val="0"/>
                  <w:divBdr>
                    <w:top w:val="none" w:sz="0" w:space="0" w:color="auto"/>
                    <w:left w:val="none" w:sz="0" w:space="0" w:color="auto"/>
                    <w:bottom w:val="none" w:sz="0" w:space="0" w:color="auto"/>
                    <w:right w:val="none" w:sz="0" w:space="0" w:color="auto"/>
                  </w:divBdr>
                  <w:divsChild>
                    <w:div w:id="18701104">
                      <w:marLeft w:val="0"/>
                      <w:marRight w:val="0"/>
                      <w:marTop w:val="0"/>
                      <w:marBottom w:val="0"/>
                      <w:divBdr>
                        <w:top w:val="none" w:sz="0" w:space="0" w:color="auto"/>
                        <w:left w:val="none" w:sz="0" w:space="0" w:color="auto"/>
                        <w:bottom w:val="none" w:sz="0" w:space="0" w:color="auto"/>
                        <w:right w:val="none" w:sz="0" w:space="0" w:color="auto"/>
                      </w:divBdr>
                    </w:div>
                  </w:divsChild>
                </w:div>
                <w:div w:id="1577518980">
                  <w:marLeft w:val="0"/>
                  <w:marRight w:val="0"/>
                  <w:marTop w:val="0"/>
                  <w:marBottom w:val="0"/>
                  <w:divBdr>
                    <w:top w:val="none" w:sz="0" w:space="0" w:color="auto"/>
                    <w:left w:val="none" w:sz="0" w:space="0" w:color="auto"/>
                    <w:bottom w:val="none" w:sz="0" w:space="0" w:color="auto"/>
                    <w:right w:val="none" w:sz="0" w:space="0" w:color="auto"/>
                  </w:divBdr>
                  <w:divsChild>
                    <w:div w:id="2125491854">
                      <w:marLeft w:val="0"/>
                      <w:marRight w:val="0"/>
                      <w:marTop w:val="0"/>
                      <w:marBottom w:val="0"/>
                      <w:divBdr>
                        <w:top w:val="none" w:sz="0" w:space="0" w:color="auto"/>
                        <w:left w:val="none" w:sz="0" w:space="0" w:color="auto"/>
                        <w:bottom w:val="none" w:sz="0" w:space="0" w:color="auto"/>
                        <w:right w:val="none" w:sz="0" w:space="0" w:color="auto"/>
                      </w:divBdr>
                    </w:div>
                  </w:divsChild>
                </w:div>
                <w:div w:id="1169103783">
                  <w:marLeft w:val="0"/>
                  <w:marRight w:val="0"/>
                  <w:marTop w:val="0"/>
                  <w:marBottom w:val="0"/>
                  <w:divBdr>
                    <w:top w:val="none" w:sz="0" w:space="0" w:color="auto"/>
                    <w:left w:val="none" w:sz="0" w:space="0" w:color="auto"/>
                    <w:bottom w:val="none" w:sz="0" w:space="0" w:color="auto"/>
                    <w:right w:val="none" w:sz="0" w:space="0" w:color="auto"/>
                  </w:divBdr>
                  <w:divsChild>
                    <w:div w:id="1288009741">
                      <w:marLeft w:val="0"/>
                      <w:marRight w:val="0"/>
                      <w:marTop w:val="0"/>
                      <w:marBottom w:val="0"/>
                      <w:divBdr>
                        <w:top w:val="none" w:sz="0" w:space="0" w:color="auto"/>
                        <w:left w:val="none" w:sz="0" w:space="0" w:color="auto"/>
                        <w:bottom w:val="none" w:sz="0" w:space="0" w:color="auto"/>
                        <w:right w:val="none" w:sz="0" w:space="0" w:color="auto"/>
                      </w:divBdr>
                    </w:div>
                  </w:divsChild>
                </w:div>
                <w:div w:id="360203648">
                  <w:marLeft w:val="0"/>
                  <w:marRight w:val="0"/>
                  <w:marTop w:val="0"/>
                  <w:marBottom w:val="0"/>
                  <w:divBdr>
                    <w:top w:val="none" w:sz="0" w:space="0" w:color="auto"/>
                    <w:left w:val="none" w:sz="0" w:space="0" w:color="auto"/>
                    <w:bottom w:val="none" w:sz="0" w:space="0" w:color="auto"/>
                    <w:right w:val="none" w:sz="0" w:space="0" w:color="auto"/>
                  </w:divBdr>
                  <w:divsChild>
                    <w:div w:id="1505825293">
                      <w:marLeft w:val="0"/>
                      <w:marRight w:val="0"/>
                      <w:marTop w:val="0"/>
                      <w:marBottom w:val="0"/>
                      <w:divBdr>
                        <w:top w:val="none" w:sz="0" w:space="0" w:color="auto"/>
                        <w:left w:val="none" w:sz="0" w:space="0" w:color="auto"/>
                        <w:bottom w:val="none" w:sz="0" w:space="0" w:color="auto"/>
                        <w:right w:val="none" w:sz="0" w:space="0" w:color="auto"/>
                      </w:divBdr>
                    </w:div>
                  </w:divsChild>
                </w:div>
                <w:div w:id="659114246">
                  <w:marLeft w:val="0"/>
                  <w:marRight w:val="0"/>
                  <w:marTop w:val="0"/>
                  <w:marBottom w:val="0"/>
                  <w:divBdr>
                    <w:top w:val="none" w:sz="0" w:space="0" w:color="auto"/>
                    <w:left w:val="none" w:sz="0" w:space="0" w:color="auto"/>
                    <w:bottom w:val="none" w:sz="0" w:space="0" w:color="auto"/>
                    <w:right w:val="none" w:sz="0" w:space="0" w:color="auto"/>
                  </w:divBdr>
                  <w:divsChild>
                    <w:div w:id="1327174722">
                      <w:marLeft w:val="0"/>
                      <w:marRight w:val="0"/>
                      <w:marTop w:val="0"/>
                      <w:marBottom w:val="0"/>
                      <w:divBdr>
                        <w:top w:val="none" w:sz="0" w:space="0" w:color="auto"/>
                        <w:left w:val="none" w:sz="0" w:space="0" w:color="auto"/>
                        <w:bottom w:val="none" w:sz="0" w:space="0" w:color="auto"/>
                        <w:right w:val="none" w:sz="0" w:space="0" w:color="auto"/>
                      </w:divBdr>
                    </w:div>
                  </w:divsChild>
                </w:div>
                <w:div w:id="1615625457">
                  <w:marLeft w:val="0"/>
                  <w:marRight w:val="0"/>
                  <w:marTop w:val="0"/>
                  <w:marBottom w:val="0"/>
                  <w:divBdr>
                    <w:top w:val="none" w:sz="0" w:space="0" w:color="auto"/>
                    <w:left w:val="none" w:sz="0" w:space="0" w:color="auto"/>
                    <w:bottom w:val="none" w:sz="0" w:space="0" w:color="auto"/>
                    <w:right w:val="none" w:sz="0" w:space="0" w:color="auto"/>
                  </w:divBdr>
                  <w:divsChild>
                    <w:div w:id="2043705298">
                      <w:marLeft w:val="0"/>
                      <w:marRight w:val="0"/>
                      <w:marTop w:val="0"/>
                      <w:marBottom w:val="0"/>
                      <w:divBdr>
                        <w:top w:val="none" w:sz="0" w:space="0" w:color="auto"/>
                        <w:left w:val="none" w:sz="0" w:space="0" w:color="auto"/>
                        <w:bottom w:val="none" w:sz="0" w:space="0" w:color="auto"/>
                        <w:right w:val="none" w:sz="0" w:space="0" w:color="auto"/>
                      </w:divBdr>
                    </w:div>
                  </w:divsChild>
                </w:div>
                <w:div w:id="2036079798">
                  <w:marLeft w:val="0"/>
                  <w:marRight w:val="0"/>
                  <w:marTop w:val="0"/>
                  <w:marBottom w:val="0"/>
                  <w:divBdr>
                    <w:top w:val="none" w:sz="0" w:space="0" w:color="auto"/>
                    <w:left w:val="none" w:sz="0" w:space="0" w:color="auto"/>
                    <w:bottom w:val="none" w:sz="0" w:space="0" w:color="auto"/>
                    <w:right w:val="none" w:sz="0" w:space="0" w:color="auto"/>
                  </w:divBdr>
                  <w:divsChild>
                    <w:div w:id="1215433048">
                      <w:marLeft w:val="0"/>
                      <w:marRight w:val="0"/>
                      <w:marTop w:val="0"/>
                      <w:marBottom w:val="0"/>
                      <w:divBdr>
                        <w:top w:val="none" w:sz="0" w:space="0" w:color="auto"/>
                        <w:left w:val="none" w:sz="0" w:space="0" w:color="auto"/>
                        <w:bottom w:val="none" w:sz="0" w:space="0" w:color="auto"/>
                        <w:right w:val="none" w:sz="0" w:space="0" w:color="auto"/>
                      </w:divBdr>
                    </w:div>
                  </w:divsChild>
                </w:div>
                <w:div w:id="342781558">
                  <w:marLeft w:val="0"/>
                  <w:marRight w:val="0"/>
                  <w:marTop w:val="0"/>
                  <w:marBottom w:val="0"/>
                  <w:divBdr>
                    <w:top w:val="none" w:sz="0" w:space="0" w:color="auto"/>
                    <w:left w:val="none" w:sz="0" w:space="0" w:color="auto"/>
                    <w:bottom w:val="none" w:sz="0" w:space="0" w:color="auto"/>
                    <w:right w:val="none" w:sz="0" w:space="0" w:color="auto"/>
                  </w:divBdr>
                  <w:divsChild>
                    <w:div w:id="357050955">
                      <w:marLeft w:val="0"/>
                      <w:marRight w:val="0"/>
                      <w:marTop w:val="0"/>
                      <w:marBottom w:val="0"/>
                      <w:divBdr>
                        <w:top w:val="none" w:sz="0" w:space="0" w:color="auto"/>
                        <w:left w:val="none" w:sz="0" w:space="0" w:color="auto"/>
                        <w:bottom w:val="none" w:sz="0" w:space="0" w:color="auto"/>
                        <w:right w:val="none" w:sz="0" w:space="0" w:color="auto"/>
                      </w:divBdr>
                    </w:div>
                  </w:divsChild>
                </w:div>
                <w:div w:id="1843618877">
                  <w:marLeft w:val="0"/>
                  <w:marRight w:val="0"/>
                  <w:marTop w:val="0"/>
                  <w:marBottom w:val="0"/>
                  <w:divBdr>
                    <w:top w:val="none" w:sz="0" w:space="0" w:color="auto"/>
                    <w:left w:val="none" w:sz="0" w:space="0" w:color="auto"/>
                    <w:bottom w:val="none" w:sz="0" w:space="0" w:color="auto"/>
                    <w:right w:val="none" w:sz="0" w:space="0" w:color="auto"/>
                  </w:divBdr>
                  <w:divsChild>
                    <w:div w:id="1511749800">
                      <w:marLeft w:val="0"/>
                      <w:marRight w:val="0"/>
                      <w:marTop w:val="0"/>
                      <w:marBottom w:val="0"/>
                      <w:divBdr>
                        <w:top w:val="none" w:sz="0" w:space="0" w:color="auto"/>
                        <w:left w:val="none" w:sz="0" w:space="0" w:color="auto"/>
                        <w:bottom w:val="none" w:sz="0" w:space="0" w:color="auto"/>
                        <w:right w:val="none" w:sz="0" w:space="0" w:color="auto"/>
                      </w:divBdr>
                    </w:div>
                  </w:divsChild>
                </w:div>
                <w:div w:id="2106151168">
                  <w:marLeft w:val="0"/>
                  <w:marRight w:val="0"/>
                  <w:marTop w:val="0"/>
                  <w:marBottom w:val="0"/>
                  <w:divBdr>
                    <w:top w:val="none" w:sz="0" w:space="0" w:color="auto"/>
                    <w:left w:val="none" w:sz="0" w:space="0" w:color="auto"/>
                    <w:bottom w:val="none" w:sz="0" w:space="0" w:color="auto"/>
                    <w:right w:val="none" w:sz="0" w:space="0" w:color="auto"/>
                  </w:divBdr>
                  <w:divsChild>
                    <w:div w:id="549651633">
                      <w:marLeft w:val="0"/>
                      <w:marRight w:val="0"/>
                      <w:marTop w:val="0"/>
                      <w:marBottom w:val="0"/>
                      <w:divBdr>
                        <w:top w:val="none" w:sz="0" w:space="0" w:color="auto"/>
                        <w:left w:val="none" w:sz="0" w:space="0" w:color="auto"/>
                        <w:bottom w:val="none" w:sz="0" w:space="0" w:color="auto"/>
                        <w:right w:val="none" w:sz="0" w:space="0" w:color="auto"/>
                      </w:divBdr>
                    </w:div>
                  </w:divsChild>
                </w:div>
                <w:div w:id="2139757082">
                  <w:marLeft w:val="0"/>
                  <w:marRight w:val="0"/>
                  <w:marTop w:val="0"/>
                  <w:marBottom w:val="0"/>
                  <w:divBdr>
                    <w:top w:val="none" w:sz="0" w:space="0" w:color="auto"/>
                    <w:left w:val="none" w:sz="0" w:space="0" w:color="auto"/>
                    <w:bottom w:val="none" w:sz="0" w:space="0" w:color="auto"/>
                    <w:right w:val="none" w:sz="0" w:space="0" w:color="auto"/>
                  </w:divBdr>
                  <w:divsChild>
                    <w:div w:id="2053337606">
                      <w:marLeft w:val="0"/>
                      <w:marRight w:val="0"/>
                      <w:marTop w:val="0"/>
                      <w:marBottom w:val="0"/>
                      <w:divBdr>
                        <w:top w:val="none" w:sz="0" w:space="0" w:color="auto"/>
                        <w:left w:val="none" w:sz="0" w:space="0" w:color="auto"/>
                        <w:bottom w:val="none" w:sz="0" w:space="0" w:color="auto"/>
                        <w:right w:val="none" w:sz="0" w:space="0" w:color="auto"/>
                      </w:divBdr>
                    </w:div>
                  </w:divsChild>
                </w:div>
                <w:div w:id="1070083794">
                  <w:marLeft w:val="0"/>
                  <w:marRight w:val="0"/>
                  <w:marTop w:val="0"/>
                  <w:marBottom w:val="0"/>
                  <w:divBdr>
                    <w:top w:val="none" w:sz="0" w:space="0" w:color="auto"/>
                    <w:left w:val="none" w:sz="0" w:space="0" w:color="auto"/>
                    <w:bottom w:val="none" w:sz="0" w:space="0" w:color="auto"/>
                    <w:right w:val="none" w:sz="0" w:space="0" w:color="auto"/>
                  </w:divBdr>
                  <w:divsChild>
                    <w:div w:id="1983659668">
                      <w:marLeft w:val="0"/>
                      <w:marRight w:val="0"/>
                      <w:marTop w:val="0"/>
                      <w:marBottom w:val="0"/>
                      <w:divBdr>
                        <w:top w:val="none" w:sz="0" w:space="0" w:color="auto"/>
                        <w:left w:val="none" w:sz="0" w:space="0" w:color="auto"/>
                        <w:bottom w:val="none" w:sz="0" w:space="0" w:color="auto"/>
                        <w:right w:val="none" w:sz="0" w:space="0" w:color="auto"/>
                      </w:divBdr>
                    </w:div>
                  </w:divsChild>
                </w:div>
                <w:div w:id="660619212">
                  <w:marLeft w:val="0"/>
                  <w:marRight w:val="0"/>
                  <w:marTop w:val="0"/>
                  <w:marBottom w:val="0"/>
                  <w:divBdr>
                    <w:top w:val="none" w:sz="0" w:space="0" w:color="auto"/>
                    <w:left w:val="none" w:sz="0" w:space="0" w:color="auto"/>
                    <w:bottom w:val="none" w:sz="0" w:space="0" w:color="auto"/>
                    <w:right w:val="none" w:sz="0" w:space="0" w:color="auto"/>
                  </w:divBdr>
                  <w:divsChild>
                    <w:div w:id="1194536330">
                      <w:marLeft w:val="0"/>
                      <w:marRight w:val="0"/>
                      <w:marTop w:val="0"/>
                      <w:marBottom w:val="0"/>
                      <w:divBdr>
                        <w:top w:val="none" w:sz="0" w:space="0" w:color="auto"/>
                        <w:left w:val="none" w:sz="0" w:space="0" w:color="auto"/>
                        <w:bottom w:val="none" w:sz="0" w:space="0" w:color="auto"/>
                        <w:right w:val="none" w:sz="0" w:space="0" w:color="auto"/>
                      </w:divBdr>
                    </w:div>
                  </w:divsChild>
                </w:div>
                <w:div w:id="1137604733">
                  <w:marLeft w:val="0"/>
                  <w:marRight w:val="0"/>
                  <w:marTop w:val="0"/>
                  <w:marBottom w:val="0"/>
                  <w:divBdr>
                    <w:top w:val="none" w:sz="0" w:space="0" w:color="auto"/>
                    <w:left w:val="none" w:sz="0" w:space="0" w:color="auto"/>
                    <w:bottom w:val="none" w:sz="0" w:space="0" w:color="auto"/>
                    <w:right w:val="none" w:sz="0" w:space="0" w:color="auto"/>
                  </w:divBdr>
                  <w:divsChild>
                    <w:div w:id="101271635">
                      <w:marLeft w:val="0"/>
                      <w:marRight w:val="0"/>
                      <w:marTop w:val="0"/>
                      <w:marBottom w:val="0"/>
                      <w:divBdr>
                        <w:top w:val="none" w:sz="0" w:space="0" w:color="auto"/>
                        <w:left w:val="none" w:sz="0" w:space="0" w:color="auto"/>
                        <w:bottom w:val="none" w:sz="0" w:space="0" w:color="auto"/>
                        <w:right w:val="none" w:sz="0" w:space="0" w:color="auto"/>
                      </w:divBdr>
                    </w:div>
                  </w:divsChild>
                </w:div>
                <w:div w:id="2145926808">
                  <w:marLeft w:val="0"/>
                  <w:marRight w:val="0"/>
                  <w:marTop w:val="0"/>
                  <w:marBottom w:val="0"/>
                  <w:divBdr>
                    <w:top w:val="none" w:sz="0" w:space="0" w:color="auto"/>
                    <w:left w:val="none" w:sz="0" w:space="0" w:color="auto"/>
                    <w:bottom w:val="none" w:sz="0" w:space="0" w:color="auto"/>
                    <w:right w:val="none" w:sz="0" w:space="0" w:color="auto"/>
                  </w:divBdr>
                  <w:divsChild>
                    <w:div w:id="253435596">
                      <w:marLeft w:val="0"/>
                      <w:marRight w:val="0"/>
                      <w:marTop w:val="0"/>
                      <w:marBottom w:val="0"/>
                      <w:divBdr>
                        <w:top w:val="none" w:sz="0" w:space="0" w:color="auto"/>
                        <w:left w:val="none" w:sz="0" w:space="0" w:color="auto"/>
                        <w:bottom w:val="none" w:sz="0" w:space="0" w:color="auto"/>
                        <w:right w:val="none" w:sz="0" w:space="0" w:color="auto"/>
                      </w:divBdr>
                    </w:div>
                  </w:divsChild>
                </w:div>
                <w:div w:id="742068016">
                  <w:marLeft w:val="0"/>
                  <w:marRight w:val="0"/>
                  <w:marTop w:val="0"/>
                  <w:marBottom w:val="0"/>
                  <w:divBdr>
                    <w:top w:val="none" w:sz="0" w:space="0" w:color="auto"/>
                    <w:left w:val="none" w:sz="0" w:space="0" w:color="auto"/>
                    <w:bottom w:val="none" w:sz="0" w:space="0" w:color="auto"/>
                    <w:right w:val="none" w:sz="0" w:space="0" w:color="auto"/>
                  </w:divBdr>
                  <w:divsChild>
                    <w:div w:id="1561096491">
                      <w:marLeft w:val="0"/>
                      <w:marRight w:val="0"/>
                      <w:marTop w:val="0"/>
                      <w:marBottom w:val="0"/>
                      <w:divBdr>
                        <w:top w:val="none" w:sz="0" w:space="0" w:color="auto"/>
                        <w:left w:val="none" w:sz="0" w:space="0" w:color="auto"/>
                        <w:bottom w:val="none" w:sz="0" w:space="0" w:color="auto"/>
                        <w:right w:val="none" w:sz="0" w:space="0" w:color="auto"/>
                      </w:divBdr>
                    </w:div>
                  </w:divsChild>
                </w:div>
                <w:div w:id="1561214496">
                  <w:marLeft w:val="0"/>
                  <w:marRight w:val="0"/>
                  <w:marTop w:val="0"/>
                  <w:marBottom w:val="0"/>
                  <w:divBdr>
                    <w:top w:val="none" w:sz="0" w:space="0" w:color="auto"/>
                    <w:left w:val="none" w:sz="0" w:space="0" w:color="auto"/>
                    <w:bottom w:val="none" w:sz="0" w:space="0" w:color="auto"/>
                    <w:right w:val="none" w:sz="0" w:space="0" w:color="auto"/>
                  </w:divBdr>
                  <w:divsChild>
                    <w:div w:id="864371933">
                      <w:marLeft w:val="0"/>
                      <w:marRight w:val="0"/>
                      <w:marTop w:val="0"/>
                      <w:marBottom w:val="0"/>
                      <w:divBdr>
                        <w:top w:val="none" w:sz="0" w:space="0" w:color="auto"/>
                        <w:left w:val="none" w:sz="0" w:space="0" w:color="auto"/>
                        <w:bottom w:val="none" w:sz="0" w:space="0" w:color="auto"/>
                        <w:right w:val="none" w:sz="0" w:space="0" w:color="auto"/>
                      </w:divBdr>
                    </w:div>
                  </w:divsChild>
                </w:div>
                <w:div w:id="1094547656">
                  <w:marLeft w:val="0"/>
                  <w:marRight w:val="0"/>
                  <w:marTop w:val="0"/>
                  <w:marBottom w:val="0"/>
                  <w:divBdr>
                    <w:top w:val="none" w:sz="0" w:space="0" w:color="auto"/>
                    <w:left w:val="none" w:sz="0" w:space="0" w:color="auto"/>
                    <w:bottom w:val="none" w:sz="0" w:space="0" w:color="auto"/>
                    <w:right w:val="none" w:sz="0" w:space="0" w:color="auto"/>
                  </w:divBdr>
                  <w:divsChild>
                    <w:div w:id="1992099392">
                      <w:marLeft w:val="0"/>
                      <w:marRight w:val="0"/>
                      <w:marTop w:val="0"/>
                      <w:marBottom w:val="0"/>
                      <w:divBdr>
                        <w:top w:val="none" w:sz="0" w:space="0" w:color="auto"/>
                        <w:left w:val="none" w:sz="0" w:space="0" w:color="auto"/>
                        <w:bottom w:val="none" w:sz="0" w:space="0" w:color="auto"/>
                        <w:right w:val="none" w:sz="0" w:space="0" w:color="auto"/>
                      </w:divBdr>
                    </w:div>
                  </w:divsChild>
                </w:div>
                <w:div w:id="1276790209">
                  <w:marLeft w:val="0"/>
                  <w:marRight w:val="0"/>
                  <w:marTop w:val="0"/>
                  <w:marBottom w:val="0"/>
                  <w:divBdr>
                    <w:top w:val="none" w:sz="0" w:space="0" w:color="auto"/>
                    <w:left w:val="none" w:sz="0" w:space="0" w:color="auto"/>
                    <w:bottom w:val="none" w:sz="0" w:space="0" w:color="auto"/>
                    <w:right w:val="none" w:sz="0" w:space="0" w:color="auto"/>
                  </w:divBdr>
                  <w:divsChild>
                    <w:div w:id="1017846804">
                      <w:marLeft w:val="0"/>
                      <w:marRight w:val="0"/>
                      <w:marTop w:val="0"/>
                      <w:marBottom w:val="0"/>
                      <w:divBdr>
                        <w:top w:val="none" w:sz="0" w:space="0" w:color="auto"/>
                        <w:left w:val="none" w:sz="0" w:space="0" w:color="auto"/>
                        <w:bottom w:val="none" w:sz="0" w:space="0" w:color="auto"/>
                        <w:right w:val="none" w:sz="0" w:space="0" w:color="auto"/>
                      </w:divBdr>
                    </w:div>
                  </w:divsChild>
                </w:div>
                <w:div w:id="137695801">
                  <w:marLeft w:val="0"/>
                  <w:marRight w:val="0"/>
                  <w:marTop w:val="0"/>
                  <w:marBottom w:val="0"/>
                  <w:divBdr>
                    <w:top w:val="none" w:sz="0" w:space="0" w:color="auto"/>
                    <w:left w:val="none" w:sz="0" w:space="0" w:color="auto"/>
                    <w:bottom w:val="none" w:sz="0" w:space="0" w:color="auto"/>
                    <w:right w:val="none" w:sz="0" w:space="0" w:color="auto"/>
                  </w:divBdr>
                  <w:divsChild>
                    <w:div w:id="683749846">
                      <w:marLeft w:val="0"/>
                      <w:marRight w:val="0"/>
                      <w:marTop w:val="0"/>
                      <w:marBottom w:val="0"/>
                      <w:divBdr>
                        <w:top w:val="none" w:sz="0" w:space="0" w:color="auto"/>
                        <w:left w:val="none" w:sz="0" w:space="0" w:color="auto"/>
                        <w:bottom w:val="none" w:sz="0" w:space="0" w:color="auto"/>
                        <w:right w:val="none" w:sz="0" w:space="0" w:color="auto"/>
                      </w:divBdr>
                    </w:div>
                  </w:divsChild>
                </w:div>
                <w:div w:id="2019230515">
                  <w:marLeft w:val="0"/>
                  <w:marRight w:val="0"/>
                  <w:marTop w:val="0"/>
                  <w:marBottom w:val="0"/>
                  <w:divBdr>
                    <w:top w:val="none" w:sz="0" w:space="0" w:color="auto"/>
                    <w:left w:val="none" w:sz="0" w:space="0" w:color="auto"/>
                    <w:bottom w:val="none" w:sz="0" w:space="0" w:color="auto"/>
                    <w:right w:val="none" w:sz="0" w:space="0" w:color="auto"/>
                  </w:divBdr>
                  <w:divsChild>
                    <w:div w:id="620460607">
                      <w:marLeft w:val="0"/>
                      <w:marRight w:val="0"/>
                      <w:marTop w:val="0"/>
                      <w:marBottom w:val="0"/>
                      <w:divBdr>
                        <w:top w:val="none" w:sz="0" w:space="0" w:color="auto"/>
                        <w:left w:val="none" w:sz="0" w:space="0" w:color="auto"/>
                        <w:bottom w:val="none" w:sz="0" w:space="0" w:color="auto"/>
                        <w:right w:val="none" w:sz="0" w:space="0" w:color="auto"/>
                      </w:divBdr>
                    </w:div>
                  </w:divsChild>
                </w:div>
                <w:div w:id="1946646223">
                  <w:marLeft w:val="0"/>
                  <w:marRight w:val="0"/>
                  <w:marTop w:val="0"/>
                  <w:marBottom w:val="0"/>
                  <w:divBdr>
                    <w:top w:val="none" w:sz="0" w:space="0" w:color="auto"/>
                    <w:left w:val="none" w:sz="0" w:space="0" w:color="auto"/>
                    <w:bottom w:val="none" w:sz="0" w:space="0" w:color="auto"/>
                    <w:right w:val="none" w:sz="0" w:space="0" w:color="auto"/>
                  </w:divBdr>
                  <w:divsChild>
                    <w:div w:id="1164783739">
                      <w:marLeft w:val="0"/>
                      <w:marRight w:val="0"/>
                      <w:marTop w:val="0"/>
                      <w:marBottom w:val="0"/>
                      <w:divBdr>
                        <w:top w:val="none" w:sz="0" w:space="0" w:color="auto"/>
                        <w:left w:val="none" w:sz="0" w:space="0" w:color="auto"/>
                        <w:bottom w:val="none" w:sz="0" w:space="0" w:color="auto"/>
                        <w:right w:val="none" w:sz="0" w:space="0" w:color="auto"/>
                      </w:divBdr>
                    </w:div>
                  </w:divsChild>
                </w:div>
                <w:div w:id="285625347">
                  <w:marLeft w:val="0"/>
                  <w:marRight w:val="0"/>
                  <w:marTop w:val="0"/>
                  <w:marBottom w:val="0"/>
                  <w:divBdr>
                    <w:top w:val="none" w:sz="0" w:space="0" w:color="auto"/>
                    <w:left w:val="none" w:sz="0" w:space="0" w:color="auto"/>
                    <w:bottom w:val="none" w:sz="0" w:space="0" w:color="auto"/>
                    <w:right w:val="none" w:sz="0" w:space="0" w:color="auto"/>
                  </w:divBdr>
                  <w:divsChild>
                    <w:div w:id="113985948">
                      <w:marLeft w:val="0"/>
                      <w:marRight w:val="0"/>
                      <w:marTop w:val="0"/>
                      <w:marBottom w:val="0"/>
                      <w:divBdr>
                        <w:top w:val="none" w:sz="0" w:space="0" w:color="auto"/>
                        <w:left w:val="none" w:sz="0" w:space="0" w:color="auto"/>
                        <w:bottom w:val="none" w:sz="0" w:space="0" w:color="auto"/>
                        <w:right w:val="none" w:sz="0" w:space="0" w:color="auto"/>
                      </w:divBdr>
                    </w:div>
                  </w:divsChild>
                </w:div>
                <w:div w:id="409934388">
                  <w:marLeft w:val="0"/>
                  <w:marRight w:val="0"/>
                  <w:marTop w:val="0"/>
                  <w:marBottom w:val="0"/>
                  <w:divBdr>
                    <w:top w:val="none" w:sz="0" w:space="0" w:color="auto"/>
                    <w:left w:val="none" w:sz="0" w:space="0" w:color="auto"/>
                    <w:bottom w:val="none" w:sz="0" w:space="0" w:color="auto"/>
                    <w:right w:val="none" w:sz="0" w:space="0" w:color="auto"/>
                  </w:divBdr>
                  <w:divsChild>
                    <w:div w:id="912620370">
                      <w:marLeft w:val="0"/>
                      <w:marRight w:val="0"/>
                      <w:marTop w:val="0"/>
                      <w:marBottom w:val="0"/>
                      <w:divBdr>
                        <w:top w:val="none" w:sz="0" w:space="0" w:color="auto"/>
                        <w:left w:val="none" w:sz="0" w:space="0" w:color="auto"/>
                        <w:bottom w:val="none" w:sz="0" w:space="0" w:color="auto"/>
                        <w:right w:val="none" w:sz="0" w:space="0" w:color="auto"/>
                      </w:divBdr>
                    </w:div>
                  </w:divsChild>
                </w:div>
                <w:div w:id="891771370">
                  <w:marLeft w:val="0"/>
                  <w:marRight w:val="0"/>
                  <w:marTop w:val="0"/>
                  <w:marBottom w:val="0"/>
                  <w:divBdr>
                    <w:top w:val="none" w:sz="0" w:space="0" w:color="auto"/>
                    <w:left w:val="none" w:sz="0" w:space="0" w:color="auto"/>
                    <w:bottom w:val="none" w:sz="0" w:space="0" w:color="auto"/>
                    <w:right w:val="none" w:sz="0" w:space="0" w:color="auto"/>
                  </w:divBdr>
                  <w:divsChild>
                    <w:div w:id="1031999624">
                      <w:marLeft w:val="0"/>
                      <w:marRight w:val="0"/>
                      <w:marTop w:val="0"/>
                      <w:marBottom w:val="0"/>
                      <w:divBdr>
                        <w:top w:val="none" w:sz="0" w:space="0" w:color="auto"/>
                        <w:left w:val="none" w:sz="0" w:space="0" w:color="auto"/>
                        <w:bottom w:val="none" w:sz="0" w:space="0" w:color="auto"/>
                        <w:right w:val="none" w:sz="0" w:space="0" w:color="auto"/>
                      </w:divBdr>
                    </w:div>
                  </w:divsChild>
                </w:div>
                <w:div w:id="1058557336">
                  <w:marLeft w:val="0"/>
                  <w:marRight w:val="0"/>
                  <w:marTop w:val="0"/>
                  <w:marBottom w:val="0"/>
                  <w:divBdr>
                    <w:top w:val="none" w:sz="0" w:space="0" w:color="auto"/>
                    <w:left w:val="none" w:sz="0" w:space="0" w:color="auto"/>
                    <w:bottom w:val="none" w:sz="0" w:space="0" w:color="auto"/>
                    <w:right w:val="none" w:sz="0" w:space="0" w:color="auto"/>
                  </w:divBdr>
                  <w:divsChild>
                    <w:div w:id="391000129">
                      <w:marLeft w:val="0"/>
                      <w:marRight w:val="0"/>
                      <w:marTop w:val="0"/>
                      <w:marBottom w:val="0"/>
                      <w:divBdr>
                        <w:top w:val="none" w:sz="0" w:space="0" w:color="auto"/>
                        <w:left w:val="none" w:sz="0" w:space="0" w:color="auto"/>
                        <w:bottom w:val="none" w:sz="0" w:space="0" w:color="auto"/>
                        <w:right w:val="none" w:sz="0" w:space="0" w:color="auto"/>
                      </w:divBdr>
                    </w:div>
                  </w:divsChild>
                </w:div>
                <w:div w:id="1880244391">
                  <w:marLeft w:val="0"/>
                  <w:marRight w:val="0"/>
                  <w:marTop w:val="0"/>
                  <w:marBottom w:val="0"/>
                  <w:divBdr>
                    <w:top w:val="none" w:sz="0" w:space="0" w:color="auto"/>
                    <w:left w:val="none" w:sz="0" w:space="0" w:color="auto"/>
                    <w:bottom w:val="none" w:sz="0" w:space="0" w:color="auto"/>
                    <w:right w:val="none" w:sz="0" w:space="0" w:color="auto"/>
                  </w:divBdr>
                  <w:divsChild>
                    <w:div w:id="1344472904">
                      <w:marLeft w:val="0"/>
                      <w:marRight w:val="0"/>
                      <w:marTop w:val="0"/>
                      <w:marBottom w:val="0"/>
                      <w:divBdr>
                        <w:top w:val="none" w:sz="0" w:space="0" w:color="auto"/>
                        <w:left w:val="none" w:sz="0" w:space="0" w:color="auto"/>
                        <w:bottom w:val="none" w:sz="0" w:space="0" w:color="auto"/>
                        <w:right w:val="none" w:sz="0" w:space="0" w:color="auto"/>
                      </w:divBdr>
                    </w:div>
                  </w:divsChild>
                </w:div>
                <w:div w:id="1731733087">
                  <w:marLeft w:val="0"/>
                  <w:marRight w:val="0"/>
                  <w:marTop w:val="0"/>
                  <w:marBottom w:val="0"/>
                  <w:divBdr>
                    <w:top w:val="none" w:sz="0" w:space="0" w:color="auto"/>
                    <w:left w:val="none" w:sz="0" w:space="0" w:color="auto"/>
                    <w:bottom w:val="none" w:sz="0" w:space="0" w:color="auto"/>
                    <w:right w:val="none" w:sz="0" w:space="0" w:color="auto"/>
                  </w:divBdr>
                  <w:divsChild>
                    <w:div w:id="1884249584">
                      <w:marLeft w:val="0"/>
                      <w:marRight w:val="0"/>
                      <w:marTop w:val="0"/>
                      <w:marBottom w:val="0"/>
                      <w:divBdr>
                        <w:top w:val="none" w:sz="0" w:space="0" w:color="auto"/>
                        <w:left w:val="none" w:sz="0" w:space="0" w:color="auto"/>
                        <w:bottom w:val="none" w:sz="0" w:space="0" w:color="auto"/>
                        <w:right w:val="none" w:sz="0" w:space="0" w:color="auto"/>
                      </w:divBdr>
                    </w:div>
                  </w:divsChild>
                </w:div>
                <w:div w:id="178470677">
                  <w:marLeft w:val="0"/>
                  <w:marRight w:val="0"/>
                  <w:marTop w:val="0"/>
                  <w:marBottom w:val="0"/>
                  <w:divBdr>
                    <w:top w:val="none" w:sz="0" w:space="0" w:color="auto"/>
                    <w:left w:val="none" w:sz="0" w:space="0" w:color="auto"/>
                    <w:bottom w:val="none" w:sz="0" w:space="0" w:color="auto"/>
                    <w:right w:val="none" w:sz="0" w:space="0" w:color="auto"/>
                  </w:divBdr>
                  <w:divsChild>
                    <w:div w:id="492961966">
                      <w:marLeft w:val="0"/>
                      <w:marRight w:val="0"/>
                      <w:marTop w:val="0"/>
                      <w:marBottom w:val="0"/>
                      <w:divBdr>
                        <w:top w:val="none" w:sz="0" w:space="0" w:color="auto"/>
                        <w:left w:val="none" w:sz="0" w:space="0" w:color="auto"/>
                        <w:bottom w:val="none" w:sz="0" w:space="0" w:color="auto"/>
                        <w:right w:val="none" w:sz="0" w:space="0" w:color="auto"/>
                      </w:divBdr>
                    </w:div>
                  </w:divsChild>
                </w:div>
                <w:div w:id="1488596800">
                  <w:marLeft w:val="0"/>
                  <w:marRight w:val="0"/>
                  <w:marTop w:val="0"/>
                  <w:marBottom w:val="0"/>
                  <w:divBdr>
                    <w:top w:val="none" w:sz="0" w:space="0" w:color="auto"/>
                    <w:left w:val="none" w:sz="0" w:space="0" w:color="auto"/>
                    <w:bottom w:val="none" w:sz="0" w:space="0" w:color="auto"/>
                    <w:right w:val="none" w:sz="0" w:space="0" w:color="auto"/>
                  </w:divBdr>
                  <w:divsChild>
                    <w:div w:id="440033239">
                      <w:marLeft w:val="0"/>
                      <w:marRight w:val="0"/>
                      <w:marTop w:val="0"/>
                      <w:marBottom w:val="0"/>
                      <w:divBdr>
                        <w:top w:val="none" w:sz="0" w:space="0" w:color="auto"/>
                        <w:left w:val="none" w:sz="0" w:space="0" w:color="auto"/>
                        <w:bottom w:val="none" w:sz="0" w:space="0" w:color="auto"/>
                        <w:right w:val="none" w:sz="0" w:space="0" w:color="auto"/>
                      </w:divBdr>
                    </w:div>
                  </w:divsChild>
                </w:div>
                <w:div w:id="524170087">
                  <w:marLeft w:val="0"/>
                  <w:marRight w:val="0"/>
                  <w:marTop w:val="0"/>
                  <w:marBottom w:val="0"/>
                  <w:divBdr>
                    <w:top w:val="none" w:sz="0" w:space="0" w:color="auto"/>
                    <w:left w:val="none" w:sz="0" w:space="0" w:color="auto"/>
                    <w:bottom w:val="none" w:sz="0" w:space="0" w:color="auto"/>
                    <w:right w:val="none" w:sz="0" w:space="0" w:color="auto"/>
                  </w:divBdr>
                  <w:divsChild>
                    <w:div w:id="1278634899">
                      <w:marLeft w:val="0"/>
                      <w:marRight w:val="0"/>
                      <w:marTop w:val="0"/>
                      <w:marBottom w:val="0"/>
                      <w:divBdr>
                        <w:top w:val="none" w:sz="0" w:space="0" w:color="auto"/>
                        <w:left w:val="none" w:sz="0" w:space="0" w:color="auto"/>
                        <w:bottom w:val="none" w:sz="0" w:space="0" w:color="auto"/>
                        <w:right w:val="none" w:sz="0" w:space="0" w:color="auto"/>
                      </w:divBdr>
                    </w:div>
                  </w:divsChild>
                </w:div>
                <w:div w:id="525480617">
                  <w:marLeft w:val="0"/>
                  <w:marRight w:val="0"/>
                  <w:marTop w:val="0"/>
                  <w:marBottom w:val="0"/>
                  <w:divBdr>
                    <w:top w:val="none" w:sz="0" w:space="0" w:color="auto"/>
                    <w:left w:val="none" w:sz="0" w:space="0" w:color="auto"/>
                    <w:bottom w:val="none" w:sz="0" w:space="0" w:color="auto"/>
                    <w:right w:val="none" w:sz="0" w:space="0" w:color="auto"/>
                  </w:divBdr>
                  <w:divsChild>
                    <w:div w:id="412554209">
                      <w:marLeft w:val="0"/>
                      <w:marRight w:val="0"/>
                      <w:marTop w:val="0"/>
                      <w:marBottom w:val="0"/>
                      <w:divBdr>
                        <w:top w:val="none" w:sz="0" w:space="0" w:color="auto"/>
                        <w:left w:val="none" w:sz="0" w:space="0" w:color="auto"/>
                        <w:bottom w:val="none" w:sz="0" w:space="0" w:color="auto"/>
                        <w:right w:val="none" w:sz="0" w:space="0" w:color="auto"/>
                      </w:divBdr>
                    </w:div>
                  </w:divsChild>
                </w:div>
                <w:div w:id="940338534">
                  <w:marLeft w:val="0"/>
                  <w:marRight w:val="0"/>
                  <w:marTop w:val="0"/>
                  <w:marBottom w:val="0"/>
                  <w:divBdr>
                    <w:top w:val="none" w:sz="0" w:space="0" w:color="auto"/>
                    <w:left w:val="none" w:sz="0" w:space="0" w:color="auto"/>
                    <w:bottom w:val="none" w:sz="0" w:space="0" w:color="auto"/>
                    <w:right w:val="none" w:sz="0" w:space="0" w:color="auto"/>
                  </w:divBdr>
                  <w:divsChild>
                    <w:div w:id="310596849">
                      <w:marLeft w:val="0"/>
                      <w:marRight w:val="0"/>
                      <w:marTop w:val="0"/>
                      <w:marBottom w:val="0"/>
                      <w:divBdr>
                        <w:top w:val="none" w:sz="0" w:space="0" w:color="auto"/>
                        <w:left w:val="none" w:sz="0" w:space="0" w:color="auto"/>
                        <w:bottom w:val="none" w:sz="0" w:space="0" w:color="auto"/>
                        <w:right w:val="none" w:sz="0" w:space="0" w:color="auto"/>
                      </w:divBdr>
                    </w:div>
                  </w:divsChild>
                </w:div>
                <w:div w:id="654917152">
                  <w:marLeft w:val="0"/>
                  <w:marRight w:val="0"/>
                  <w:marTop w:val="0"/>
                  <w:marBottom w:val="0"/>
                  <w:divBdr>
                    <w:top w:val="none" w:sz="0" w:space="0" w:color="auto"/>
                    <w:left w:val="none" w:sz="0" w:space="0" w:color="auto"/>
                    <w:bottom w:val="none" w:sz="0" w:space="0" w:color="auto"/>
                    <w:right w:val="none" w:sz="0" w:space="0" w:color="auto"/>
                  </w:divBdr>
                  <w:divsChild>
                    <w:div w:id="2053383795">
                      <w:marLeft w:val="0"/>
                      <w:marRight w:val="0"/>
                      <w:marTop w:val="0"/>
                      <w:marBottom w:val="0"/>
                      <w:divBdr>
                        <w:top w:val="none" w:sz="0" w:space="0" w:color="auto"/>
                        <w:left w:val="none" w:sz="0" w:space="0" w:color="auto"/>
                        <w:bottom w:val="none" w:sz="0" w:space="0" w:color="auto"/>
                        <w:right w:val="none" w:sz="0" w:space="0" w:color="auto"/>
                      </w:divBdr>
                    </w:div>
                  </w:divsChild>
                </w:div>
                <w:div w:id="1455253033">
                  <w:marLeft w:val="0"/>
                  <w:marRight w:val="0"/>
                  <w:marTop w:val="0"/>
                  <w:marBottom w:val="0"/>
                  <w:divBdr>
                    <w:top w:val="none" w:sz="0" w:space="0" w:color="auto"/>
                    <w:left w:val="none" w:sz="0" w:space="0" w:color="auto"/>
                    <w:bottom w:val="none" w:sz="0" w:space="0" w:color="auto"/>
                    <w:right w:val="none" w:sz="0" w:space="0" w:color="auto"/>
                  </w:divBdr>
                  <w:divsChild>
                    <w:div w:id="1848708629">
                      <w:marLeft w:val="0"/>
                      <w:marRight w:val="0"/>
                      <w:marTop w:val="0"/>
                      <w:marBottom w:val="0"/>
                      <w:divBdr>
                        <w:top w:val="none" w:sz="0" w:space="0" w:color="auto"/>
                        <w:left w:val="none" w:sz="0" w:space="0" w:color="auto"/>
                        <w:bottom w:val="none" w:sz="0" w:space="0" w:color="auto"/>
                        <w:right w:val="none" w:sz="0" w:space="0" w:color="auto"/>
                      </w:divBdr>
                    </w:div>
                  </w:divsChild>
                </w:div>
                <w:div w:id="184250922">
                  <w:marLeft w:val="0"/>
                  <w:marRight w:val="0"/>
                  <w:marTop w:val="0"/>
                  <w:marBottom w:val="0"/>
                  <w:divBdr>
                    <w:top w:val="none" w:sz="0" w:space="0" w:color="auto"/>
                    <w:left w:val="none" w:sz="0" w:space="0" w:color="auto"/>
                    <w:bottom w:val="none" w:sz="0" w:space="0" w:color="auto"/>
                    <w:right w:val="none" w:sz="0" w:space="0" w:color="auto"/>
                  </w:divBdr>
                  <w:divsChild>
                    <w:div w:id="1689410270">
                      <w:marLeft w:val="0"/>
                      <w:marRight w:val="0"/>
                      <w:marTop w:val="0"/>
                      <w:marBottom w:val="0"/>
                      <w:divBdr>
                        <w:top w:val="none" w:sz="0" w:space="0" w:color="auto"/>
                        <w:left w:val="none" w:sz="0" w:space="0" w:color="auto"/>
                        <w:bottom w:val="none" w:sz="0" w:space="0" w:color="auto"/>
                        <w:right w:val="none" w:sz="0" w:space="0" w:color="auto"/>
                      </w:divBdr>
                    </w:div>
                  </w:divsChild>
                </w:div>
                <w:div w:id="85810628">
                  <w:marLeft w:val="0"/>
                  <w:marRight w:val="0"/>
                  <w:marTop w:val="0"/>
                  <w:marBottom w:val="0"/>
                  <w:divBdr>
                    <w:top w:val="none" w:sz="0" w:space="0" w:color="auto"/>
                    <w:left w:val="none" w:sz="0" w:space="0" w:color="auto"/>
                    <w:bottom w:val="none" w:sz="0" w:space="0" w:color="auto"/>
                    <w:right w:val="none" w:sz="0" w:space="0" w:color="auto"/>
                  </w:divBdr>
                  <w:divsChild>
                    <w:div w:id="1507017462">
                      <w:marLeft w:val="0"/>
                      <w:marRight w:val="0"/>
                      <w:marTop w:val="0"/>
                      <w:marBottom w:val="0"/>
                      <w:divBdr>
                        <w:top w:val="none" w:sz="0" w:space="0" w:color="auto"/>
                        <w:left w:val="none" w:sz="0" w:space="0" w:color="auto"/>
                        <w:bottom w:val="none" w:sz="0" w:space="0" w:color="auto"/>
                        <w:right w:val="none" w:sz="0" w:space="0" w:color="auto"/>
                      </w:divBdr>
                    </w:div>
                  </w:divsChild>
                </w:div>
                <w:div w:id="1993828434">
                  <w:marLeft w:val="0"/>
                  <w:marRight w:val="0"/>
                  <w:marTop w:val="0"/>
                  <w:marBottom w:val="0"/>
                  <w:divBdr>
                    <w:top w:val="none" w:sz="0" w:space="0" w:color="auto"/>
                    <w:left w:val="none" w:sz="0" w:space="0" w:color="auto"/>
                    <w:bottom w:val="none" w:sz="0" w:space="0" w:color="auto"/>
                    <w:right w:val="none" w:sz="0" w:space="0" w:color="auto"/>
                  </w:divBdr>
                  <w:divsChild>
                    <w:div w:id="961887883">
                      <w:marLeft w:val="0"/>
                      <w:marRight w:val="0"/>
                      <w:marTop w:val="0"/>
                      <w:marBottom w:val="0"/>
                      <w:divBdr>
                        <w:top w:val="none" w:sz="0" w:space="0" w:color="auto"/>
                        <w:left w:val="none" w:sz="0" w:space="0" w:color="auto"/>
                        <w:bottom w:val="none" w:sz="0" w:space="0" w:color="auto"/>
                        <w:right w:val="none" w:sz="0" w:space="0" w:color="auto"/>
                      </w:divBdr>
                    </w:div>
                  </w:divsChild>
                </w:div>
                <w:div w:id="1395346847">
                  <w:marLeft w:val="0"/>
                  <w:marRight w:val="0"/>
                  <w:marTop w:val="0"/>
                  <w:marBottom w:val="0"/>
                  <w:divBdr>
                    <w:top w:val="none" w:sz="0" w:space="0" w:color="auto"/>
                    <w:left w:val="none" w:sz="0" w:space="0" w:color="auto"/>
                    <w:bottom w:val="none" w:sz="0" w:space="0" w:color="auto"/>
                    <w:right w:val="none" w:sz="0" w:space="0" w:color="auto"/>
                  </w:divBdr>
                  <w:divsChild>
                    <w:div w:id="881945099">
                      <w:marLeft w:val="0"/>
                      <w:marRight w:val="0"/>
                      <w:marTop w:val="0"/>
                      <w:marBottom w:val="0"/>
                      <w:divBdr>
                        <w:top w:val="none" w:sz="0" w:space="0" w:color="auto"/>
                        <w:left w:val="none" w:sz="0" w:space="0" w:color="auto"/>
                        <w:bottom w:val="none" w:sz="0" w:space="0" w:color="auto"/>
                        <w:right w:val="none" w:sz="0" w:space="0" w:color="auto"/>
                      </w:divBdr>
                    </w:div>
                  </w:divsChild>
                </w:div>
                <w:div w:id="251160664">
                  <w:marLeft w:val="0"/>
                  <w:marRight w:val="0"/>
                  <w:marTop w:val="0"/>
                  <w:marBottom w:val="0"/>
                  <w:divBdr>
                    <w:top w:val="none" w:sz="0" w:space="0" w:color="auto"/>
                    <w:left w:val="none" w:sz="0" w:space="0" w:color="auto"/>
                    <w:bottom w:val="none" w:sz="0" w:space="0" w:color="auto"/>
                    <w:right w:val="none" w:sz="0" w:space="0" w:color="auto"/>
                  </w:divBdr>
                  <w:divsChild>
                    <w:div w:id="1749840868">
                      <w:marLeft w:val="0"/>
                      <w:marRight w:val="0"/>
                      <w:marTop w:val="0"/>
                      <w:marBottom w:val="0"/>
                      <w:divBdr>
                        <w:top w:val="none" w:sz="0" w:space="0" w:color="auto"/>
                        <w:left w:val="none" w:sz="0" w:space="0" w:color="auto"/>
                        <w:bottom w:val="none" w:sz="0" w:space="0" w:color="auto"/>
                        <w:right w:val="none" w:sz="0" w:space="0" w:color="auto"/>
                      </w:divBdr>
                    </w:div>
                  </w:divsChild>
                </w:div>
                <w:div w:id="342514377">
                  <w:marLeft w:val="0"/>
                  <w:marRight w:val="0"/>
                  <w:marTop w:val="0"/>
                  <w:marBottom w:val="0"/>
                  <w:divBdr>
                    <w:top w:val="none" w:sz="0" w:space="0" w:color="auto"/>
                    <w:left w:val="none" w:sz="0" w:space="0" w:color="auto"/>
                    <w:bottom w:val="none" w:sz="0" w:space="0" w:color="auto"/>
                    <w:right w:val="none" w:sz="0" w:space="0" w:color="auto"/>
                  </w:divBdr>
                  <w:divsChild>
                    <w:div w:id="230193321">
                      <w:marLeft w:val="0"/>
                      <w:marRight w:val="0"/>
                      <w:marTop w:val="0"/>
                      <w:marBottom w:val="0"/>
                      <w:divBdr>
                        <w:top w:val="none" w:sz="0" w:space="0" w:color="auto"/>
                        <w:left w:val="none" w:sz="0" w:space="0" w:color="auto"/>
                        <w:bottom w:val="none" w:sz="0" w:space="0" w:color="auto"/>
                        <w:right w:val="none" w:sz="0" w:space="0" w:color="auto"/>
                      </w:divBdr>
                    </w:div>
                  </w:divsChild>
                </w:div>
                <w:div w:id="288510526">
                  <w:marLeft w:val="0"/>
                  <w:marRight w:val="0"/>
                  <w:marTop w:val="0"/>
                  <w:marBottom w:val="0"/>
                  <w:divBdr>
                    <w:top w:val="none" w:sz="0" w:space="0" w:color="auto"/>
                    <w:left w:val="none" w:sz="0" w:space="0" w:color="auto"/>
                    <w:bottom w:val="none" w:sz="0" w:space="0" w:color="auto"/>
                    <w:right w:val="none" w:sz="0" w:space="0" w:color="auto"/>
                  </w:divBdr>
                  <w:divsChild>
                    <w:div w:id="2098938972">
                      <w:marLeft w:val="0"/>
                      <w:marRight w:val="0"/>
                      <w:marTop w:val="0"/>
                      <w:marBottom w:val="0"/>
                      <w:divBdr>
                        <w:top w:val="none" w:sz="0" w:space="0" w:color="auto"/>
                        <w:left w:val="none" w:sz="0" w:space="0" w:color="auto"/>
                        <w:bottom w:val="none" w:sz="0" w:space="0" w:color="auto"/>
                        <w:right w:val="none" w:sz="0" w:space="0" w:color="auto"/>
                      </w:divBdr>
                    </w:div>
                  </w:divsChild>
                </w:div>
                <w:div w:id="1013844064">
                  <w:marLeft w:val="0"/>
                  <w:marRight w:val="0"/>
                  <w:marTop w:val="0"/>
                  <w:marBottom w:val="0"/>
                  <w:divBdr>
                    <w:top w:val="none" w:sz="0" w:space="0" w:color="auto"/>
                    <w:left w:val="none" w:sz="0" w:space="0" w:color="auto"/>
                    <w:bottom w:val="none" w:sz="0" w:space="0" w:color="auto"/>
                    <w:right w:val="none" w:sz="0" w:space="0" w:color="auto"/>
                  </w:divBdr>
                  <w:divsChild>
                    <w:div w:id="702285702">
                      <w:marLeft w:val="0"/>
                      <w:marRight w:val="0"/>
                      <w:marTop w:val="0"/>
                      <w:marBottom w:val="0"/>
                      <w:divBdr>
                        <w:top w:val="none" w:sz="0" w:space="0" w:color="auto"/>
                        <w:left w:val="none" w:sz="0" w:space="0" w:color="auto"/>
                        <w:bottom w:val="none" w:sz="0" w:space="0" w:color="auto"/>
                        <w:right w:val="none" w:sz="0" w:space="0" w:color="auto"/>
                      </w:divBdr>
                    </w:div>
                  </w:divsChild>
                </w:div>
                <w:div w:id="1105230759">
                  <w:marLeft w:val="0"/>
                  <w:marRight w:val="0"/>
                  <w:marTop w:val="0"/>
                  <w:marBottom w:val="0"/>
                  <w:divBdr>
                    <w:top w:val="none" w:sz="0" w:space="0" w:color="auto"/>
                    <w:left w:val="none" w:sz="0" w:space="0" w:color="auto"/>
                    <w:bottom w:val="none" w:sz="0" w:space="0" w:color="auto"/>
                    <w:right w:val="none" w:sz="0" w:space="0" w:color="auto"/>
                  </w:divBdr>
                  <w:divsChild>
                    <w:div w:id="1628851384">
                      <w:marLeft w:val="0"/>
                      <w:marRight w:val="0"/>
                      <w:marTop w:val="0"/>
                      <w:marBottom w:val="0"/>
                      <w:divBdr>
                        <w:top w:val="none" w:sz="0" w:space="0" w:color="auto"/>
                        <w:left w:val="none" w:sz="0" w:space="0" w:color="auto"/>
                        <w:bottom w:val="none" w:sz="0" w:space="0" w:color="auto"/>
                        <w:right w:val="none" w:sz="0" w:space="0" w:color="auto"/>
                      </w:divBdr>
                    </w:div>
                  </w:divsChild>
                </w:div>
                <w:div w:id="1686055057">
                  <w:marLeft w:val="0"/>
                  <w:marRight w:val="0"/>
                  <w:marTop w:val="0"/>
                  <w:marBottom w:val="0"/>
                  <w:divBdr>
                    <w:top w:val="none" w:sz="0" w:space="0" w:color="auto"/>
                    <w:left w:val="none" w:sz="0" w:space="0" w:color="auto"/>
                    <w:bottom w:val="none" w:sz="0" w:space="0" w:color="auto"/>
                    <w:right w:val="none" w:sz="0" w:space="0" w:color="auto"/>
                  </w:divBdr>
                  <w:divsChild>
                    <w:div w:id="140017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084865">
      <w:bodyDiv w:val="1"/>
      <w:marLeft w:val="0"/>
      <w:marRight w:val="0"/>
      <w:marTop w:val="0"/>
      <w:marBottom w:val="0"/>
      <w:divBdr>
        <w:top w:val="none" w:sz="0" w:space="0" w:color="auto"/>
        <w:left w:val="none" w:sz="0" w:space="0" w:color="auto"/>
        <w:bottom w:val="none" w:sz="0" w:space="0" w:color="auto"/>
        <w:right w:val="none" w:sz="0" w:space="0" w:color="auto"/>
      </w:divBdr>
    </w:div>
    <w:div w:id="858619385">
      <w:bodyDiv w:val="1"/>
      <w:marLeft w:val="0"/>
      <w:marRight w:val="0"/>
      <w:marTop w:val="0"/>
      <w:marBottom w:val="0"/>
      <w:divBdr>
        <w:top w:val="none" w:sz="0" w:space="0" w:color="auto"/>
        <w:left w:val="none" w:sz="0" w:space="0" w:color="auto"/>
        <w:bottom w:val="none" w:sz="0" w:space="0" w:color="auto"/>
        <w:right w:val="none" w:sz="0" w:space="0" w:color="auto"/>
      </w:divBdr>
      <w:divsChild>
        <w:div w:id="1692337255">
          <w:marLeft w:val="0"/>
          <w:marRight w:val="0"/>
          <w:marTop w:val="0"/>
          <w:marBottom w:val="0"/>
          <w:divBdr>
            <w:top w:val="none" w:sz="0" w:space="0" w:color="auto"/>
            <w:left w:val="none" w:sz="0" w:space="0" w:color="auto"/>
            <w:bottom w:val="none" w:sz="0" w:space="0" w:color="auto"/>
            <w:right w:val="none" w:sz="0" w:space="0" w:color="auto"/>
          </w:divBdr>
          <w:divsChild>
            <w:div w:id="743143820">
              <w:marLeft w:val="0"/>
              <w:marRight w:val="0"/>
              <w:marTop w:val="0"/>
              <w:marBottom w:val="0"/>
              <w:divBdr>
                <w:top w:val="none" w:sz="0" w:space="0" w:color="auto"/>
                <w:left w:val="none" w:sz="0" w:space="0" w:color="auto"/>
                <w:bottom w:val="none" w:sz="0" w:space="0" w:color="auto"/>
                <w:right w:val="none" w:sz="0" w:space="0" w:color="auto"/>
              </w:divBdr>
            </w:div>
            <w:div w:id="568002039">
              <w:marLeft w:val="0"/>
              <w:marRight w:val="0"/>
              <w:marTop w:val="0"/>
              <w:marBottom w:val="0"/>
              <w:divBdr>
                <w:top w:val="none" w:sz="0" w:space="0" w:color="auto"/>
                <w:left w:val="none" w:sz="0" w:space="0" w:color="auto"/>
                <w:bottom w:val="none" w:sz="0" w:space="0" w:color="auto"/>
                <w:right w:val="none" w:sz="0" w:space="0" w:color="auto"/>
              </w:divBdr>
            </w:div>
          </w:divsChild>
        </w:div>
        <w:div w:id="2144807290">
          <w:marLeft w:val="0"/>
          <w:marRight w:val="0"/>
          <w:marTop w:val="0"/>
          <w:marBottom w:val="0"/>
          <w:divBdr>
            <w:top w:val="none" w:sz="0" w:space="0" w:color="auto"/>
            <w:left w:val="none" w:sz="0" w:space="0" w:color="auto"/>
            <w:bottom w:val="none" w:sz="0" w:space="0" w:color="auto"/>
            <w:right w:val="none" w:sz="0" w:space="0" w:color="auto"/>
          </w:divBdr>
          <w:divsChild>
            <w:div w:id="1502619953">
              <w:marLeft w:val="0"/>
              <w:marRight w:val="0"/>
              <w:marTop w:val="0"/>
              <w:marBottom w:val="0"/>
              <w:divBdr>
                <w:top w:val="none" w:sz="0" w:space="0" w:color="auto"/>
                <w:left w:val="none" w:sz="0" w:space="0" w:color="auto"/>
                <w:bottom w:val="none" w:sz="0" w:space="0" w:color="auto"/>
                <w:right w:val="none" w:sz="0" w:space="0" w:color="auto"/>
              </w:divBdr>
            </w:div>
            <w:div w:id="1174419536">
              <w:marLeft w:val="0"/>
              <w:marRight w:val="0"/>
              <w:marTop w:val="0"/>
              <w:marBottom w:val="0"/>
              <w:divBdr>
                <w:top w:val="none" w:sz="0" w:space="0" w:color="auto"/>
                <w:left w:val="none" w:sz="0" w:space="0" w:color="auto"/>
                <w:bottom w:val="none" w:sz="0" w:space="0" w:color="auto"/>
                <w:right w:val="none" w:sz="0" w:space="0" w:color="auto"/>
              </w:divBdr>
            </w:div>
          </w:divsChild>
        </w:div>
        <w:div w:id="1682119089">
          <w:marLeft w:val="0"/>
          <w:marRight w:val="0"/>
          <w:marTop w:val="0"/>
          <w:marBottom w:val="0"/>
          <w:divBdr>
            <w:top w:val="none" w:sz="0" w:space="0" w:color="auto"/>
            <w:left w:val="none" w:sz="0" w:space="0" w:color="auto"/>
            <w:bottom w:val="none" w:sz="0" w:space="0" w:color="auto"/>
            <w:right w:val="none" w:sz="0" w:space="0" w:color="auto"/>
          </w:divBdr>
          <w:divsChild>
            <w:div w:id="1421215975">
              <w:marLeft w:val="0"/>
              <w:marRight w:val="0"/>
              <w:marTop w:val="0"/>
              <w:marBottom w:val="0"/>
              <w:divBdr>
                <w:top w:val="none" w:sz="0" w:space="0" w:color="auto"/>
                <w:left w:val="none" w:sz="0" w:space="0" w:color="auto"/>
                <w:bottom w:val="none" w:sz="0" w:space="0" w:color="auto"/>
                <w:right w:val="none" w:sz="0" w:space="0" w:color="auto"/>
              </w:divBdr>
            </w:div>
            <w:div w:id="2112318270">
              <w:marLeft w:val="0"/>
              <w:marRight w:val="0"/>
              <w:marTop w:val="0"/>
              <w:marBottom w:val="0"/>
              <w:divBdr>
                <w:top w:val="none" w:sz="0" w:space="0" w:color="auto"/>
                <w:left w:val="none" w:sz="0" w:space="0" w:color="auto"/>
                <w:bottom w:val="none" w:sz="0" w:space="0" w:color="auto"/>
                <w:right w:val="none" w:sz="0" w:space="0" w:color="auto"/>
              </w:divBdr>
            </w:div>
          </w:divsChild>
        </w:div>
        <w:div w:id="838426870">
          <w:marLeft w:val="0"/>
          <w:marRight w:val="0"/>
          <w:marTop w:val="0"/>
          <w:marBottom w:val="0"/>
          <w:divBdr>
            <w:top w:val="none" w:sz="0" w:space="0" w:color="auto"/>
            <w:left w:val="none" w:sz="0" w:space="0" w:color="auto"/>
            <w:bottom w:val="none" w:sz="0" w:space="0" w:color="auto"/>
            <w:right w:val="none" w:sz="0" w:space="0" w:color="auto"/>
          </w:divBdr>
        </w:div>
        <w:div w:id="1328049672">
          <w:marLeft w:val="0"/>
          <w:marRight w:val="0"/>
          <w:marTop w:val="0"/>
          <w:marBottom w:val="0"/>
          <w:divBdr>
            <w:top w:val="none" w:sz="0" w:space="0" w:color="auto"/>
            <w:left w:val="none" w:sz="0" w:space="0" w:color="auto"/>
            <w:bottom w:val="none" w:sz="0" w:space="0" w:color="auto"/>
            <w:right w:val="none" w:sz="0" w:space="0" w:color="auto"/>
          </w:divBdr>
        </w:div>
        <w:div w:id="1344629481">
          <w:marLeft w:val="0"/>
          <w:marRight w:val="0"/>
          <w:marTop w:val="0"/>
          <w:marBottom w:val="0"/>
          <w:divBdr>
            <w:top w:val="none" w:sz="0" w:space="0" w:color="auto"/>
            <w:left w:val="none" w:sz="0" w:space="0" w:color="auto"/>
            <w:bottom w:val="none" w:sz="0" w:space="0" w:color="auto"/>
            <w:right w:val="none" w:sz="0" w:space="0" w:color="auto"/>
          </w:divBdr>
        </w:div>
        <w:div w:id="627663086">
          <w:marLeft w:val="0"/>
          <w:marRight w:val="0"/>
          <w:marTop w:val="0"/>
          <w:marBottom w:val="0"/>
          <w:divBdr>
            <w:top w:val="none" w:sz="0" w:space="0" w:color="auto"/>
            <w:left w:val="none" w:sz="0" w:space="0" w:color="auto"/>
            <w:bottom w:val="none" w:sz="0" w:space="0" w:color="auto"/>
            <w:right w:val="none" w:sz="0" w:space="0" w:color="auto"/>
          </w:divBdr>
        </w:div>
        <w:div w:id="615986259">
          <w:marLeft w:val="0"/>
          <w:marRight w:val="0"/>
          <w:marTop w:val="0"/>
          <w:marBottom w:val="0"/>
          <w:divBdr>
            <w:top w:val="none" w:sz="0" w:space="0" w:color="auto"/>
            <w:left w:val="none" w:sz="0" w:space="0" w:color="auto"/>
            <w:bottom w:val="none" w:sz="0" w:space="0" w:color="auto"/>
            <w:right w:val="none" w:sz="0" w:space="0" w:color="auto"/>
          </w:divBdr>
        </w:div>
        <w:div w:id="2010711136">
          <w:marLeft w:val="0"/>
          <w:marRight w:val="0"/>
          <w:marTop w:val="0"/>
          <w:marBottom w:val="0"/>
          <w:divBdr>
            <w:top w:val="none" w:sz="0" w:space="0" w:color="auto"/>
            <w:left w:val="none" w:sz="0" w:space="0" w:color="auto"/>
            <w:bottom w:val="none" w:sz="0" w:space="0" w:color="auto"/>
            <w:right w:val="none" w:sz="0" w:space="0" w:color="auto"/>
          </w:divBdr>
        </w:div>
        <w:div w:id="1585339143">
          <w:marLeft w:val="0"/>
          <w:marRight w:val="0"/>
          <w:marTop w:val="0"/>
          <w:marBottom w:val="0"/>
          <w:divBdr>
            <w:top w:val="none" w:sz="0" w:space="0" w:color="auto"/>
            <w:left w:val="none" w:sz="0" w:space="0" w:color="auto"/>
            <w:bottom w:val="none" w:sz="0" w:space="0" w:color="auto"/>
            <w:right w:val="none" w:sz="0" w:space="0" w:color="auto"/>
          </w:divBdr>
        </w:div>
      </w:divsChild>
    </w:div>
    <w:div w:id="1051535194">
      <w:bodyDiv w:val="1"/>
      <w:marLeft w:val="0"/>
      <w:marRight w:val="0"/>
      <w:marTop w:val="0"/>
      <w:marBottom w:val="0"/>
      <w:divBdr>
        <w:top w:val="none" w:sz="0" w:space="0" w:color="auto"/>
        <w:left w:val="none" w:sz="0" w:space="0" w:color="auto"/>
        <w:bottom w:val="none" w:sz="0" w:space="0" w:color="auto"/>
        <w:right w:val="none" w:sz="0" w:space="0" w:color="auto"/>
      </w:divBdr>
    </w:div>
    <w:div w:id="1093550384">
      <w:bodyDiv w:val="1"/>
      <w:marLeft w:val="0"/>
      <w:marRight w:val="0"/>
      <w:marTop w:val="0"/>
      <w:marBottom w:val="0"/>
      <w:divBdr>
        <w:top w:val="none" w:sz="0" w:space="0" w:color="auto"/>
        <w:left w:val="none" w:sz="0" w:space="0" w:color="auto"/>
        <w:bottom w:val="none" w:sz="0" w:space="0" w:color="auto"/>
        <w:right w:val="none" w:sz="0" w:space="0" w:color="auto"/>
      </w:divBdr>
      <w:divsChild>
        <w:div w:id="1150248479">
          <w:marLeft w:val="0"/>
          <w:marRight w:val="0"/>
          <w:marTop w:val="0"/>
          <w:marBottom w:val="0"/>
          <w:divBdr>
            <w:top w:val="none" w:sz="0" w:space="0" w:color="auto"/>
            <w:left w:val="none" w:sz="0" w:space="0" w:color="auto"/>
            <w:bottom w:val="none" w:sz="0" w:space="0" w:color="auto"/>
            <w:right w:val="none" w:sz="0" w:space="0" w:color="auto"/>
          </w:divBdr>
          <w:divsChild>
            <w:div w:id="886186591">
              <w:marLeft w:val="0"/>
              <w:marRight w:val="0"/>
              <w:marTop w:val="0"/>
              <w:marBottom w:val="0"/>
              <w:divBdr>
                <w:top w:val="none" w:sz="0" w:space="0" w:color="auto"/>
                <w:left w:val="none" w:sz="0" w:space="0" w:color="auto"/>
                <w:bottom w:val="none" w:sz="0" w:space="0" w:color="auto"/>
                <w:right w:val="none" w:sz="0" w:space="0" w:color="auto"/>
              </w:divBdr>
            </w:div>
            <w:div w:id="965307772">
              <w:marLeft w:val="0"/>
              <w:marRight w:val="0"/>
              <w:marTop w:val="0"/>
              <w:marBottom w:val="0"/>
              <w:divBdr>
                <w:top w:val="none" w:sz="0" w:space="0" w:color="auto"/>
                <w:left w:val="none" w:sz="0" w:space="0" w:color="auto"/>
                <w:bottom w:val="none" w:sz="0" w:space="0" w:color="auto"/>
                <w:right w:val="none" w:sz="0" w:space="0" w:color="auto"/>
              </w:divBdr>
            </w:div>
          </w:divsChild>
        </w:div>
        <w:div w:id="1707095376">
          <w:marLeft w:val="0"/>
          <w:marRight w:val="0"/>
          <w:marTop w:val="0"/>
          <w:marBottom w:val="0"/>
          <w:divBdr>
            <w:top w:val="none" w:sz="0" w:space="0" w:color="auto"/>
            <w:left w:val="none" w:sz="0" w:space="0" w:color="auto"/>
            <w:bottom w:val="none" w:sz="0" w:space="0" w:color="auto"/>
            <w:right w:val="none" w:sz="0" w:space="0" w:color="auto"/>
          </w:divBdr>
          <w:divsChild>
            <w:div w:id="1390806771">
              <w:marLeft w:val="0"/>
              <w:marRight w:val="0"/>
              <w:marTop w:val="0"/>
              <w:marBottom w:val="0"/>
              <w:divBdr>
                <w:top w:val="none" w:sz="0" w:space="0" w:color="auto"/>
                <w:left w:val="none" w:sz="0" w:space="0" w:color="auto"/>
                <w:bottom w:val="none" w:sz="0" w:space="0" w:color="auto"/>
                <w:right w:val="none" w:sz="0" w:space="0" w:color="auto"/>
              </w:divBdr>
            </w:div>
            <w:div w:id="387656653">
              <w:marLeft w:val="0"/>
              <w:marRight w:val="0"/>
              <w:marTop w:val="0"/>
              <w:marBottom w:val="0"/>
              <w:divBdr>
                <w:top w:val="none" w:sz="0" w:space="0" w:color="auto"/>
                <w:left w:val="none" w:sz="0" w:space="0" w:color="auto"/>
                <w:bottom w:val="none" w:sz="0" w:space="0" w:color="auto"/>
                <w:right w:val="none" w:sz="0" w:space="0" w:color="auto"/>
              </w:divBdr>
            </w:div>
          </w:divsChild>
        </w:div>
        <w:div w:id="1023245923">
          <w:marLeft w:val="0"/>
          <w:marRight w:val="0"/>
          <w:marTop w:val="0"/>
          <w:marBottom w:val="0"/>
          <w:divBdr>
            <w:top w:val="none" w:sz="0" w:space="0" w:color="auto"/>
            <w:left w:val="none" w:sz="0" w:space="0" w:color="auto"/>
            <w:bottom w:val="none" w:sz="0" w:space="0" w:color="auto"/>
            <w:right w:val="none" w:sz="0" w:space="0" w:color="auto"/>
          </w:divBdr>
          <w:divsChild>
            <w:div w:id="1749112494">
              <w:marLeft w:val="0"/>
              <w:marRight w:val="0"/>
              <w:marTop w:val="0"/>
              <w:marBottom w:val="0"/>
              <w:divBdr>
                <w:top w:val="none" w:sz="0" w:space="0" w:color="auto"/>
                <w:left w:val="none" w:sz="0" w:space="0" w:color="auto"/>
                <w:bottom w:val="none" w:sz="0" w:space="0" w:color="auto"/>
                <w:right w:val="none" w:sz="0" w:space="0" w:color="auto"/>
              </w:divBdr>
            </w:div>
            <w:div w:id="2041391816">
              <w:marLeft w:val="0"/>
              <w:marRight w:val="0"/>
              <w:marTop w:val="0"/>
              <w:marBottom w:val="0"/>
              <w:divBdr>
                <w:top w:val="none" w:sz="0" w:space="0" w:color="auto"/>
                <w:left w:val="none" w:sz="0" w:space="0" w:color="auto"/>
                <w:bottom w:val="none" w:sz="0" w:space="0" w:color="auto"/>
                <w:right w:val="none" w:sz="0" w:space="0" w:color="auto"/>
              </w:divBdr>
            </w:div>
          </w:divsChild>
        </w:div>
        <w:div w:id="1030761810">
          <w:marLeft w:val="0"/>
          <w:marRight w:val="0"/>
          <w:marTop w:val="0"/>
          <w:marBottom w:val="0"/>
          <w:divBdr>
            <w:top w:val="none" w:sz="0" w:space="0" w:color="auto"/>
            <w:left w:val="none" w:sz="0" w:space="0" w:color="auto"/>
            <w:bottom w:val="none" w:sz="0" w:space="0" w:color="auto"/>
            <w:right w:val="none" w:sz="0" w:space="0" w:color="auto"/>
          </w:divBdr>
        </w:div>
        <w:div w:id="948007215">
          <w:marLeft w:val="0"/>
          <w:marRight w:val="0"/>
          <w:marTop w:val="0"/>
          <w:marBottom w:val="0"/>
          <w:divBdr>
            <w:top w:val="none" w:sz="0" w:space="0" w:color="auto"/>
            <w:left w:val="none" w:sz="0" w:space="0" w:color="auto"/>
            <w:bottom w:val="none" w:sz="0" w:space="0" w:color="auto"/>
            <w:right w:val="none" w:sz="0" w:space="0" w:color="auto"/>
          </w:divBdr>
        </w:div>
        <w:div w:id="1398674066">
          <w:marLeft w:val="0"/>
          <w:marRight w:val="0"/>
          <w:marTop w:val="0"/>
          <w:marBottom w:val="0"/>
          <w:divBdr>
            <w:top w:val="none" w:sz="0" w:space="0" w:color="auto"/>
            <w:left w:val="none" w:sz="0" w:space="0" w:color="auto"/>
            <w:bottom w:val="none" w:sz="0" w:space="0" w:color="auto"/>
            <w:right w:val="none" w:sz="0" w:space="0" w:color="auto"/>
          </w:divBdr>
        </w:div>
        <w:div w:id="2086758884">
          <w:marLeft w:val="0"/>
          <w:marRight w:val="0"/>
          <w:marTop w:val="0"/>
          <w:marBottom w:val="0"/>
          <w:divBdr>
            <w:top w:val="none" w:sz="0" w:space="0" w:color="auto"/>
            <w:left w:val="none" w:sz="0" w:space="0" w:color="auto"/>
            <w:bottom w:val="none" w:sz="0" w:space="0" w:color="auto"/>
            <w:right w:val="none" w:sz="0" w:space="0" w:color="auto"/>
          </w:divBdr>
        </w:div>
        <w:div w:id="2096003275">
          <w:marLeft w:val="0"/>
          <w:marRight w:val="0"/>
          <w:marTop w:val="0"/>
          <w:marBottom w:val="0"/>
          <w:divBdr>
            <w:top w:val="none" w:sz="0" w:space="0" w:color="auto"/>
            <w:left w:val="none" w:sz="0" w:space="0" w:color="auto"/>
            <w:bottom w:val="none" w:sz="0" w:space="0" w:color="auto"/>
            <w:right w:val="none" w:sz="0" w:space="0" w:color="auto"/>
          </w:divBdr>
        </w:div>
        <w:div w:id="691221592">
          <w:marLeft w:val="0"/>
          <w:marRight w:val="0"/>
          <w:marTop w:val="0"/>
          <w:marBottom w:val="0"/>
          <w:divBdr>
            <w:top w:val="none" w:sz="0" w:space="0" w:color="auto"/>
            <w:left w:val="none" w:sz="0" w:space="0" w:color="auto"/>
            <w:bottom w:val="none" w:sz="0" w:space="0" w:color="auto"/>
            <w:right w:val="none" w:sz="0" w:space="0" w:color="auto"/>
          </w:divBdr>
        </w:div>
        <w:div w:id="517503813">
          <w:marLeft w:val="0"/>
          <w:marRight w:val="0"/>
          <w:marTop w:val="0"/>
          <w:marBottom w:val="0"/>
          <w:divBdr>
            <w:top w:val="none" w:sz="0" w:space="0" w:color="auto"/>
            <w:left w:val="none" w:sz="0" w:space="0" w:color="auto"/>
            <w:bottom w:val="none" w:sz="0" w:space="0" w:color="auto"/>
            <w:right w:val="none" w:sz="0" w:space="0" w:color="auto"/>
          </w:divBdr>
        </w:div>
      </w:divsChild>
    </w:div>
    <w:div w:id="1100833075">
      <w:bodyDiv w:val="1"/>
      <w:marLeft w:val="0"/>
      <w:marRight w:val="0"/>
      <w:marTop w:val="0"/>
      <w:marBottom w:val="0"/>
      <w:divBdr>
        <w:top w:val="none" w:sz="0" w:space="0" w:color="auto"/>
        <w:left w:val="none" w:sz="0" w:space="0" w:color="auto"/>
        <w:bottom w:val="none" w:sz="0" w:space="0" w:color="auto"/>
        <w:right w:val="none" w:sz="0" w:space="0" w:color="auto"/>
      </w:divBdr>
    </w:div>
    <w:div w:id="1196307999">
      <w:bodyDiv w:val="1"/>
      <w:marLeft w:val="0"/>
      <w:marRight w:val="0"/>
      <w:marTop w:val="0"/>
      <w:marBottom w:val="0"/>
      <w:divBdr>
        <w:top w:val="none" w:sz="0" w:space="0" w:color="auto"/>
        <w:left w:val="none" w:sz="0" w:space="0" w:color="auto"/>
        <w:bottom w:val="none" w:sz="0" w:space="0" w:color="auto"/>
        <w:right w:val="none" w:sz="0" w:space="0" w:color="auto"/>
      </w:divBdr>
      <w:divsChild>
        <w:div w:id="577906574">
          <w:marLeft w:val="0"/>
          <w:marRight w:val="0"/>
          <w:marTop w:val="0"/>
          <w:marBottom w:val="0"/>
          <w:divBdr>
            <w:top w:val="none" w:sz="0" w:space="0" w:color="auto"/>
            <w:left w:val="none" w:sz="0" w:space="0" w:color="auto"/>
            <w:bottom w:val="none" w:sz="0" w:space="0" w:color="auto"/>
            <w:right w:val="none" w:sz="0" w:space="0" w:color="auto"/>
          </w:divBdr>
          <w:divsChild>
            <w:div w:id="1519351697">
              <w:marLeft w:val="0"/>
              <w:marRight w:val="0"/>
              <w:marTop w:val="0"/>
              <w:marBottom w:val="0"/>
              <w:divBdr>
                <w:top w:val="none" w:sz="0" w:space="0" w:color="auto"/>
                <w:left w:val="none" w:sz="0" w:space="0" w:color="auto"/>
                <w:bottom w:val="none" w:sz="0" w:space="0" w:color="auto"/>
                <w:right w:val="none" w:sz="0" w:space="0" w:color="auto"/>
              </w:divBdr>
            </w:div>
          </w:divsChild>
        </w:div>
        <w:div w:id="417101397">
          <w:marLeft w:val="0"/>
          <w:marRight w:val="0"/>
          <w:marTop w:val="0"/>
          <w:marBottom w:val="0"/>
          <w:divBdr>
            <w:top w:val="none" w:sz="0" w:space="0" w:color="auto"/>
            <w:left w:val="none" w:sz="0" w:space="0" w:color="auto"/>
            <w:bottom w:val="none" w:sz="0" w:space="0" w:color="auto"/>
            <w:right w:val="none" w:sz="0" w:space="0" w:color="auto"/>
          </w:divBdr>
          <w:divsChild>
            <w:div w:id="1935357770">
              <w:marLeft w:val="0"/>
              <w:marRight w:val="0"/>
              <w:marTop w:val="0"/>
              <w:marBottom w:val="0"/>
              <w:divBdr>
                <w:top w:val="none" w:sz="0" w:space="0" w:color="auto"/>
                <w:left w:val="none" w:sz="0" w:space="0" w:color="auto"/>
                <w:bottom w:val="none" w:sz="0" w:space="0" w:color="auto"/>
                <w:right w:val="none" w:sz="0" w:space="0" w:color="auto"/>
              </w:divBdr>
            </w:div>
          </w:divsChild>
        </w:div>
        <w:div w:id="74522487">
          <w:marLeft w:val="0"/>
          <w:marRight w:val="0"/>
          <w:marTop w:val="0"/>
          <w:marBottom w:val="0"/>
          <w:divBdr>
            <w:top w:val="none" w:sz="0" w:space="0" w:color="auto"/>
            <w:left w:val="none" w:sz="0" w:space="0" w:color="auto"/>
            <w:bottom w:val="none" w:sz="0" w:space="0" w:color="auto"/>
            <w:right w:val="none" w:sz="0" w:space="0" w:color="auto"/>
          </w:divBdr>
          <w:divsChild>
            <w:div w:id="1420835500">
              <w:marLeft w:val="0"/>
              <w:marRight w:val="0"/>
              <w:marTop w:val="0"/>
              <w:marBottom w:val="0"/>
              <w:divBdr>
                <w:top w:val="none" w:sz="0" w:space="0" w:color="auto"/>
                <w:left w:val="none" w:sz="0" w:space="0" w:color="auto"/>
                <w:bottom w:val="none" w:sz="0" w:space="0" w:color="auto"/>
                <w:right w:val="none" w:sz="0" w:space="0" w:color="auto"/>
              </w:divBdr>
            </w:div>
          </w:divsChild>
        </w:div>
        <w:div w:id="1478302357">
          <w:marLeft w:val="0"/>
          <w:marRight w:val="0"/>
          <w:marTop w:val="0"/>
          <w:marBottom w:val="0"/>
          <w:divBdr>
            <w:top w:val="none" w:sz="0" w:space="0" w:color="auto"/>
            <w:left w:val="none" w:sz="0" w:space="0" w:color="auto"/>
            <w:bottom w:val="none" w:sz="0" w:space="0" w:color="auto"/>
            <w:right w:val="none" w:sz="0" w:space="0" w:color="auto"/>
          </w:divBdr>
          <w:divsChild>
            <w:div w:id="94341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7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SBN_(identifi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rarediseases.org/rare-diseases/sickle-cell-dise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worldcat.org/oclc/900626405" TargetMode="External"/><Relationship Id="rId5" Type="http://schemas.openxmlformats.org/officeDocument/2006/relationships/webSettings" Target="webSettings.xml"/><Relationship Id="rId10" Type="http://schemas.openxmlformats.org/officeDocument/2006/relationships/hyperlink" Target="https://en.wikipedia.org/wiki/OCLC_(identifier)" TargetMode="External"/><Relationship Id="rId4" Type="http://schemas.openxmlformats.org/officeDocument/2006/relationships/settings" Target="settings.xml"/><Relationship Id="rId9" Type="http://schemas.openxmlformats.org/officeDocument/2006/relationships/hyperlink" Target="https://en.wikipedia.org/wiki/Special:BookSources/978080361571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7860F-EB5E-40CC-BE31-08429108C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11</Pages>
  <Words>5797</Words>
  <Characters>33049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Fawad khan</dc:creator>
  <cp:lastModifiedBy>Hashim Khan</cp:lastModifiedBy>
  <cp:revision>9</cp:revision>
  <dcterms:created xsi:type="dcterms:W3CDTF">2023-09-14T14:50:00Z</dcterms:created>
  <dcterms:modified xsi:type="dcterms:W3CDTF">2023-09-15T05:04:00Z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id="t4XQiKL7"/&gt;&lt;style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