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4C630" w14:textId="77777777" w:rsidR="006F16E5" w:rsidRPr="00865300" w:rsidRDefault="00062D99" w:rsidP="00AC5158">
      <w:pPr>
        <w:pStyle w:val="Heading3"/>
        <w:jc w:val="right"/>
        <w:rPr>
          <w:rFonts w:ascii="Arial" w:hAnsi="Arial" w:cs="Arial"/>
        </w:rPr>
      </w:pPr>
      <w:r w:rsidRPr="00865300">
        <w:rPr>
          <w:rFonts w:ascii="Arial" w:hAnsi="Arial" w:cs="Arial"/>
        </w:rPr>
        <w:tab/>
      </w:r>
      <w:r w:rsidRPr="00865300">
        <w:rPr>
          <w:rFonts w:ascii="Arial" w:hAnsi="Arial" w:cs="Arial"/>
        </w:rPr>
        <w:tab/>
      </w:r>
      <w:r w:rsidRPr="00865300">
        <w:rPr>
          <w:rFonts w:ascii="Arial" w:hAnsi="Arial" w:cs="Arial"/>
        </w:rPr>
        <w:tab/>
      </w:r>
      <w:r w:rsidR="00A0370E" w:rsidRPr="00865300">
        <w:rPr>
          <w:rFonts w:ascii="Arial" w:hAnsi="Arial" w:cs="Arial"/>
        </w:rPr>
        <w:tab/>
      </w:r>
      <w:r w:rsidR="00A0370E" w:rsidRPr="00865300">
        <w:rPr>
          <w:rFonts w:ascii="Arial" w:hAnsi="Arial" w:cs="Arial"/>
        </w:rPr>
        <w:tab/>
      </w:r>
      <w:r w:rsidR="00A0370E" w:rsidRPr="00865300">
        <w:rPr>
          <w:rFonts w:ascii="Arial" w:hAnsi="Arial" w:cs="Arial"/>
        </w:rPr>
        <w:tab/>
      </w:r>
      <w:r w:rsidR="00A0370E" w:rsidRPr="00865300">
        <w:rPr>
          <w:rFonts w:ascii="Arial" w:hAnsi="Arial" w:cs="Arial"/>
        </w:rPr>
        <w:tab/>
      </w:r>
      <w:r w:rsidR="00A0370E" w:rsidRPr="00865300">
        <w:rPr>
          <w:rFonts w:ascii="Arial" w:hAnsi="Arial" w:cs="Arial"/>
        </w:rPr>
        <w:tab/>
      </w:r>
      <w:r w:rsidR="00A922B2" w:rsidRPr="00865300">
        <w:rPr>
          <w:rFonts w:ascii="Arial" w:hAnsi="Arial" w:cs="Arial"/>
        </w:rPr>
        <w:t xml:space="preserve">            </w:t>
      </w:r>
      <w:r w:rsidR="00657931" w:rsidRPr="00865300">
        <w:rPr>
          <w:rFonts w:ascii="Arial" w:hAnsi="Arial" w:cs="Arial"/>
        </w:rPr>
        <w:t xml:space="preserve">   </w:t>
      </w:r>
    </w:p>
    <w:p w14:paraId="54B40BDC" w14:textId="12E4B90E" w:rsidR="00F75221" w:rsidRPr="00865300" w:rsidRDefault="00657931" w:rsidP="00AC5158">
      <w:pPr>
        <w:pStyle w:val="Heading3"/>
        <w:jc w:val="right"/>
        <w:rPr>
          <w:rFonts w:ascii="Arial" w:hAnsi="Arial" w:cs="Arial"/>
        </w:rPr>
      </w:pPr>
      <w:r w:rsidRPr="00865300">
        <w:rPr>
          <w:rFonts w:ascii="Arial" w:hAnsi="Arial" w:cs="Arial"/>
        </w:rPr>
        <w:t xml:space="preserve"> </w:t>
      </w:r>
      <w:r w:rsidR="006B0383" w:rsidRPr="00865300">
        <w:rPr>
          <w:rFonts w:ascii="Arial" w:hAnsi="Arial" w:cs="Arial"/>
        </w:rPr>
        <w:t xml:space="preserve">As of </w:t>
      </w:r>
      <w:r w:rsidR="00A4046E">
        <w:rPr>
          <w:rFonts w:ascii="Arial" w:hAnsi="Arial" w:cs="Arial"/>
        </w:rPr>
        <w:t>December</w:t>
      </w:r>
      <w:r w:rsidR="000E0811">
        <w:rPr>
          <w:rFonts w:ascii="Arial" w:hAnsi="Arial" w:cs="Arial"/>
        </w:rPr>
        <w:t xml:space="preserve"> 2022</w:t>
      </w:r>
    </w:p>
    <w:p w14:paraId="1A37CA65" w14:textId="77777777" w:rsidR="00AC5158" w:rsidRPr="00865300" w:rsidRDefault="00AC5158" w:rsidP="00AC5158">
      <w:pPr>
        <w:rPr>
          <w:rFonts w:ascii="Arial" w:hAnsi="Arial" w:cs="Arial"/>
        </w:rPr>
      </w:pPr>
    </w:p>
    <w:p w14:paraId="695C4581" w14:textId="77777777" w:rsidR="00846AE0" w:rsidRPr="00865300" w:rsidRDefault="006B0383">
      <w:pPr>
        <w:pBdr>
          <w:bottom w:val="single" w:sz="4" w:space="1" w:color="auto"/>
        </w:pBdr>
        <w:jc w:val="center"/>
        <w:rPr>
          <w:rFonts w:ascii="Arial" w:hAnsi="Arial" w:cs="Arial"/>
          <w:b/>
          <w:bCs/>
          <w:sz w:val="20"/>
        </w:rPr>
      </w:pPr>
      <w:r w:rsidRPr="00865300">
        <w:rPr>
          <w:rFonts w:ascii="Arial" w:hAnsi="Arial" w:cs="Arial"/>
          <w:b/>
          <w:bCs/>
          <w:sz w:val="20"/>
        </w:rPr>
        <w:t>PROJE</w:t>
      </w:r>
      <w:r w:rsidR="0059740E" w:rsidRPr="00865300">
        <w:rPr>
          <w:rFonts w:ascii="Arial" w:hAnsi="Arial" w:cs="Arial"/>
          <w:b/>
          <w:bCs/>
          <w:sz w:val="20"/>
        </w:rPr>
        <w:t>CT</w:t>
      </w:r>
      <w:r w:rsidR="00536FFA" w:rsidRPr="00865300">
        <w:rPr>
          <w:rFonts w:ascii="Arial" w:hAnsi="Arial" w:cs="Arial"/>
          <w:b/>
          <w:bCs/>
          <w:sz w:val="20"/>
        </w:rPr>
        <w:t xml:space="preserve"> </w:t>
      </w:r>
      <w:r w:rsidRPr="00865300">
        <w:rPr>
          <w:rFonts w:ascii="Arial" w:hAnsi="Arial" w:cs="Arial"/>
          <w:b/>
          <w:bCs/>
          <w:sz w:val="20"/>
        </w:rPr>
        <w:t>FACTSHEET</w:t>
      </w:r>
    </w:p>
    <w:p w14:paraId="13E34447" w14:textId="77777777" w:rsidR="00E863BB" w:rsidRPr="00865300" w:rsidRDefault="00846AE0">
      <w:pPr>
        <w:tabs>
          <w:tab w:val="left" w:pos="2160"/>
        </w:tabs>
        <w:ind w:left="2340" w:hanging="2340"/>
        <w:jc w:val="both"/>
        <w:rPr>
          <w:rFonts w:ascii="Arial" w:hAnsi="Arial" w:cs="Arial"/>
          <w:b/>
          <w:sz w:val="20"/>
        </w:rPr>
      </w:pPr>
      <w:r w:rsidRPr="00865300">
        <w:rPr>
          <w:rFonts w:ascii="Arial" w:hAnsi="Arial" w:cs="Arial"/>
          <w:b/>
          <w:sz w:val="20"/>
        </w:rPr>
        <w:tab/>
      </w:r>
      <w:r w:rsidR="00E863BB" w:rsidRPr="00865300">
        <w:rPr>
          <w:rFonts w:ascii="Arial" w:hAnsi="Arial" w:cs="Arial"/>
          <w:b/>
          <w:sz w:val="20"/>
        </w:rPr>
        <w:t xml:space="preserve">      </w:t>
      </w:r>
    </w:p>
    <w:tbl>
      <w:tblPr>
        <w:tblStyle w:val="TableGrid"/>
        <w:tblW w:w="9270" w:type="dxa"/>
        <w:tblInd w:w="-5" w:type="dxa"/>
        <w:tblLook w:val="04A0" w:firstRow="1" w:lastRow="0" w:firstColumn="1" w:lastColumn="0" w:noHBand="0" w:noVBand="1"/>
      </w:tblPr>
      <w:tblGrid>
        <w:gridCol w:w="3330"/>
        <w:gridCol w:w="290"/>
        <w:gridCol w:w="5650"/>
      </w:tblGrid>
      <w:tr w:rsidR="00E863BB" w:rsidRPr="00865300" w14:paraId="1D3C4A3F" w14:textId="77777777" w:rsidTr="00DD6282">
        <w:tc>
          <w:tcPr>
            <w:tcW w:w="3330" w:type="dxa"/>
          </w:tcPr>
          <w:p w14:paraId="10BF062D" w14:textId="77777777" w:rsidR="00E863BB" w:rsidRPr="00865300" w:rsidRDefault="00E863BB">
            <w:pPr>
              <w:tabs>
                <w:tab w:val="left" w:pos="2160"/>
              </w:tabs>
              <w:jc w:val="both"/>
              <w:rPr>
                <w:rFonts w:ascii="Arial" w:hAnsi="Arial" w:cs="Arial"/>
                <w:b/>
                <w:sz w:val="20"/>
              </w:rPr>
            </w:pPr>
            <w:r w:rsidRPr="00865300">
              <w:rPr>
                <w:rFonts w:ascii="Arial" w:hAnsi="Arial" w:cs="Arial"/>
                <w:b/>
                <w:sz w:val="20"/>
              </w:rPr>
              <w:t>Title</w:t>
            </w:r>
          </w:p>
          <w:p w14:paraId="0B5CB089" w14:textId="77777777" w:rsidR="00E863BB" w:rsidRPr="00865300" w:rsidRDefault="00E863BB">
            <w:pPr>
              <w:tabs>
                <w:tab w:val="left" w:pos="2160"/>
              </w:tabs>
              <w:jc w:val="both"/>
              <w:rPr>
                <w:rFonts w:ascii="Arial" w:hAnsi="Arial" w:cs="Arial"/>
                <w:b/>
                <w:sz w:val="20"/>
              </w:rPr>
            </w:pPr>
          </w:p>
        </w:tc>
        <w:tc>
          <w:tcPr>
            <w:tcW w:w="290" w:type="dxa"/>
          </w:tcPr>
          <w:p w14:paraId="7DED367B" w14:textId="77777777" w:rsidR="00E863BB" w:rsidRPr="00865300" w:rsidRDefault="00E863BB" w:rsidP="00E863BB">
            <w:pPr>
              <w:tabs>
                <w:tab w:val="left" w:pos="2160"/>
              </w:tabs>
              <w:jc w:val="center"/>
              <w:rPr>
                <w:rFonts w:ascii="Arial" w:hAnsi="Arial" w:cs="Arial"/>
                <w:b/>
                <w:sz w:val="20"/>
              </w:rPr>
            </w:pPr>
            <w:r w:rsidRPr="00865300">
              <w:rPr>
                <w:rFonts w:ascii="Arial" w:hAnsi="Arial" w:cs="Arial"/>
                <w:b/>
                <w:sz w:val="20"/>
              </w:rPr>
              <w:t>:</w:t>
            </w:r>
          </w:p>
        </w:tc>
        <w:tc>
          <w:tcPr>
            <w:tcW w:w="5650" w:type="dxa"/>
          </w:tcPr>
          <w:p w14:paraId="47763D3D" w14:textId="77777777" w:rsidR="00BE7894" w:rsidRPr="00BE7894" w:rsidRDefault="00435BBD" w:rsidP="00BE7894">
            <w:pPr>
              <w:ind w:left="100"/>
              <w:jc w:val="both"/>
              <w:rPr>
                <w:rFonts w:ascii="Arial" w:hAnsi="Arial" w:cs="Arial"/>
                <w:b/>
                <w:sz w:val="20"/>
              </w:rPr>
            </w:pPr>
            <w:r w:rsidRPr="00BE7894">
              <w:rPr>
                <w:rFonts w:ascii="Arial" w:hAnsi="Arial" w:cs="Arial"/>
                <w:b/>
                <w:sz w:val="20"/>
              </w:rPr>
              <w:t xml:space="preserve">Rural </w:t>
            </w:r>
            <w:proofErr w:type="spellStart"/>
            <w:r w:rsidRPr="00BE7894">
              <w:rPr>
                <w:rFonts w:ascii="Arial" w:hAnsi="Arial" w:cs="Arial"/>
                <w:b/>
                <w:sz w:val="20"/>
              </w:rPr>
              <w:t>Agro</w:t>
            </w:r>
            <w:proofErr w:type="spellEnd"/>
            <w:r w:rsidRPr="00BE7894">
              <w:rPr>
                <w:rFonts w:ascii="Arial" w:hAnsi="Arial" w:cs="Arial"/>
                <w:b/>
                <w:sz w:val="20"/>
              </w:rPr>
              <w:t>-enterprise</w:t>
            </w:r>
            <w:r w:rsidR="00BE7894" w:rsidRPr="00BE7894">
              <w:rPr>
                <w:rFonts w:ascii="Arial" w:hAnsi="Arial" w:cs="Arial"/>
                <w:b/>
                <w:sz w:val="20"/>
              </w:rPr>
              <w:t xml:space="preserve"> Partnership for Inclusive Development and Growth Project </w:t>
            </w:r>
          </w:p>
          <w:p w14:paraId="6A3C0FF0" w14:textId="218BE359" w:rsidR="00E863BB" w:rsidRPr="0081303A" w:rsidRDefault="00BE7894" w:rsidP="0081303A">
            <w:pPr>
              <w:ind w:left="100"/>
              <w:jc w:val="both"/>
              <w:rPr>
                <w:rFonts w:ascii="Arial" w:hAnsi="Arial" w:cs="Arial"/>
                <w:b/>
                <w:sz w:val="20"/>
              </w:rPr>
            </w:pPr>
            <w:r w:rsidRPr="00BE7894">
              <w:rPr>
                <w:rFonts w:ascii="Arial" w:hAnsi="Arial" w:cs="Arial"/>
                <w:b/>
                <w:sz w:val="20"/>
              </w:rPr>
              <w:t>(RAPID Growth Project)</w:t>
            </w:r>
          </w:p>
        </w:tc>
      </w:tr>
      <w:tr w:rsidR="00E863BB" w:rsidRPr="00865300" w14:paraId="2D08A4AB" w14:textId="77777777" w:rsidTr="00DD6282">
        <w:tc>
          <w:tcPr>
            <w:tcW w:w="3330" w:type="dxa"/>
          </w:tcPr>
          <w:p w14:paraId="2CF9277B" w14:textId="77777777" w:rsidR="00E863BB" w:rsidRPr="00865300" w:rsidRDefault="00E863BB" w:rsidP="00E863BB">
            <w:pPr>
              <w:tabs>
                <w:tab w:val="left" w:pos="2160"/>
              </w:tabs>
              <w:jc w:val="both"/>
              <w:rPr>
                <w:rFonts w:ascii="Arial" w:hAnsi="Arial" w:cs="Arial"/>
                <w:b/>
                <w:sz w:val="20"/>
              </w:rPr>
            </w:pPr>
            <w:r w:rsidRPr="00865300">
              <w:rPr>
                <w:rFonts w:ascii="Arial" w:hAnsi="Arial" w:cs="Arial"/>
                <w:b/>
                <w:sz w:val="20"/>
              </w:rPr>
              <w:t>Implementing Agency(</w:t>
            </w:r>
            <w:proofErr w:type="spellStart"/>
            <w:r w:rsidRPr="00865300">
              <w:rPr>
                <w:rFonts w:ascii="Arial" w:hAnsi="Arial" w:cs="Arial"/>
                <w:b/>
                <w:sz w:val="20"/>
              </w:rPr>
              <w:t>ies</w:t>
            </w:r>
            <w:proofErr w:type="spellEnd"/>
            <w:r w:rsidRPr="00865300">
              <w:rPr>
                <w:rFonts w:ascii="Arial" w:hAnsi="Arial" w:cs="Arial"/>
                <w:b/>
                <w:sz w:val="20"/>
              </w:rPr>
              <w:t>)</w:t>
            </w:r>
          </w:p>
          <w:p w14:paraId="6D6C764B" w14:textId="77777777" w:rsidR="00E863BB" w:rsidRPr="00865300" w:rsidRDefault="00E863BB" w:rsidP="00062D99">
            <w:pPr>
              <w:tabs>
                <w:tab w:val="left" w:pos="2160"/>
              </w:tabs>
              <w:jc w:val="both"/>
              <w:rPr>
                <w:rFonts w:ascii="Arial" w:hAnsi="Arial" w:cs="Arial"/>
                <w:b/>
                <w:sz w:val="20"/>
              </w:rPr>
            </w:pPr>
          </w:p>
        </w:tc>
        <w:tc>
          <w:tcPr>
            <w:tcW w:w="290" w:type="dxa"/>
          </w:tcPr>
          <w:p w14:paraId="75030890" w14:textId="77777777" w:rsidR="00E863BB" w:rsidRPr="00865300" w:rsidRDefault="00E863BB" w:rsidP="00E863BB">
            <w:pPr>
              <w:tabs>
                <w:tab w:val="left" w:pos="2160"/>
              </w:tabs>
              <w:jc w:val="center"/>
              <w:rPr>
                <w:rFonts w:ascii="Arial" w:hAnsi="Arial" w:cs="Arial"/>
                <w:b/>
                <w:sz w:val="20"/>
              </w:rPr>
            </w:pPr>
            <w:r w:rsidRPr="00865300">
              <w:rPr>
                <w:rFonts w:ascii="Arial" w:hAnsi="Arial" w:cs="Arial"/>
                <w:b/>
                <w:sz w:val="20"/>
              </w:rPr>
              <w:t>:</w:t>
            </w:r>
          </w:p>
        </w:tc>
        <w:tc>
          <w:tcPr>
            <w:tcW w:w="5650" w:type="dxa"/>
          </w:tcPr>
          <w:p w14:paraId="106C7D1E" w14:textId="51BC14C4" w:rsidR="00E863BB" w:rsidRPr="00BE7894" w:rsidRDefault="00BE7894" w:rsidP="00E863BB">
            <w:pPr>
              <w:tabs>
                <w:tab w:val="left" w:pos="2160"/>
              </w:tabs>
              <w:jc w:val="both"/>
              <w:rPr>
                <w:rFonts w:ascii="Arial" w:hAnsi="Arial" w:cs="Arial"/>
                <w:sz w:val="20"/>
              </w:rPr>
            </w:pPr>
            <w:r w:rsidRPr="00BE7894">
              <w:rPr>
                <w:rFonts w:ascii="Arial" w:hAnsi="Arial" w:cs="Arial"/>
                <w:sz w:val="20"/>
              </w:rPr>
              <w:t>Department of Trade and Industry (DTI)</w:t>
            </w:r>
          </w:p>
        </w:tc>
      </w:tr>
      <w:tr w:rsidR="00E863BB" w:rsidRPr="00865300" w14:paraId="6D36B547" w14:textId="77777777" w:rsidTr="00DD6282">
        <w:tc>
          <w:tcPr>
            <w:tcW w:w="3330" w:type="dxa"/>
          </w:tcPr>
          <w:p w14:paraId="3FA1F383" w14:textId="77777777" w:rsidR="00F2466E" w:rsidRPr="00865300" w:rsidRDefault="00E863BB" w:rsidP="00E863BB">
            <w:pPr>
              <w:tabs>
                <w:tab w:val="left" w:pos="2160"/>
              </w:tabs>
              <w:jc w:val="both"/>
              <w:rPr>
                <w:rFonts w:ascii="Arial" w:hAnsi="Arial" w:cs="Arial"/>
                <w:b/>
                <w:sz w:val="20"/>
              </w:rPr>
            </w:pPr>
            <w:r w:rsidRPr="00865300">
              <w:rPr>
                <w:rFonts w:ascii="Arial" w:hAnsi="Arial" w:cs="Arial"/>
                <w:b/>
                <w:sz w:val="20"/>
              </w:rPr>
              <w:t>Sector</w:t>
            </w:r>
          </w:p>
          <w:p w14:paraId="4307B5B1" w14:textId="77777777" w:rsidR="00E863BB" w:rsidRPr="00865300" w:rsidRDefault="00E863BB" w:rsidP="005470B2">
            <w:pPr>
              <w:tabs>
                <w:tab w:val="left" w:pos="2160"/>
              </w:tabs>
              <w:jc w:val="both"/>
              <w:rPr>
                <w:rFonts w:ascii="Arial" w:hAnsi="Arial" w:cs="Arial"/>
                <w:b/>
                <w:sz w:val="20"/>
              </w:rPr>
            </w:pPr>
          </w:p>
        </w:tc>
        <w:tc>
          <w:tcPr>
            <w:tcW w:w="290" w:type="dxa"/>
          </w:tcPr>
          <w:p w14:paraId="19D21D9F" w14:textId="77777777" w:rsidR="00E863BB" w:rsidRPr="00865300" w:rsidRDefault="00E863BB" w:rsidP="00E863BB">
            <w:pPr>
              <w:tabs>
                <w:tab w:val="left" w:pos="2160"/>
              </w:tabs>
              <w:jc w:val="center"/>
              <w:rPr>
                <w:rFonts w:ascii="Arial" w:hAnsi="Arial" w:cs="Arial"/>
                <w:b/>
                <w:sz w:val="20"/>
              </w:rPr>
            </w:pPr>
            <w:r w:rsidRPr="00865300">
              <w:rPr>
                <w:rFonts w:ascii="Arial" w:hAnsi="Arial" w:cs="Arial"/>
                <w:b/>
                <w:sz w:val="20"/>
              </w:rPr>
              <w:t>:</w:t>
            </w:r>
          </w:p>
        </w:tc>
        <w:tc>
          <w:tcPr>
            <w:tcW w:w="5650" w:type="dxa"/>
          </w:tcPr>
          <w:p w14:paraId="1A4D8F23" w14:textId="77777777" w:rsidR="00AC54CC" w:rsidRDefault="00AC54CC" w:rsidP="00AC54CC">
            <w:pPr>
              <w:pStyle w:val="ListParagraph"/>
              <w:numPr>
                <w:ilvl w:val="0"/>
                <w:numId w:val="12"/>
              </w:numPr>
              <w:tabs>
                <w:tab w:val="left" w:pos="2160"/>
              </w:tabs>
              <w:jc w:val="both"/>
              <w:rPr>
                <w:rFonts w:ascii="Arial" w:hAnsi="Arial" w:cs="Arial"/>
                <w:sz w:val="20"/>
              </w:rPr>
            </w:pPr>
            <w:r w:rsidRPr="00AC54CC">
              <w:rPr>
                <w:rFonts w:ascii="Arial" w:hAnsi="Arial" w:cs="Arial"/>
                <w:sz w:val="20"/>
              </w:rPr>
              <w:t>“</w:t>
            </w:r>
            <w:proofErr w:type="spellStart"/>
            <w:r w:rsidRPr="00AC54CC">
              <w:rPr>
                <w:rFonts w:ascii="Arial" w:hAnsi="Arial" w:cs="Arial"/>
                <w:sz w:val="20"/>
              </w:rPr>
              <w:t>Trabaho</w:t>
            </w:r>
            <w:proofErr w:type="spellEnd"/>
            <w:r w:rsidRPr="00AC54CC">
              <w:rPr>
                <w:rFonts w:ascii="Arial" w:hAnsi="Arial" w:cs="Arial"/>
                <w:sz w:val="20"/>
              </w:rPr>
              <w:t>” Economic opportunities in Industry and</w:t>
            </w:r>
            <w:r>
              <w:rPr>
                <w:rFonts w:ascii="Arial" w:hAnsi="Arial" w:cs="Arial"/>
                <w:sz w:val="20"/>
              </w:rPr>
              <w:t xml:space="preserve"> </w:t>
            </w:r>
            <w:r w:rsidRPr="00AC54CC">
              <w:rPr>
                <w:rFonts w:ascii="Arial" w:hAnsi="Arial" w:cs="Arial"/>
                <w:sz w:val="20"/>
              </w:rPr>
              <w:t xml:space="preserve">Services </w:t>
            </w:r>
            <w:proofErr w:type="gramStart"/>
            <w:r w:rsidRPr="00AC54CC">
              <w:rPr>
                <w:rFonts w:ascii="Arial" w:hAnsi="Arial" w:cs="Arial"/>
                <w:sz w:val="20"/>
              </w:rPr>
              <w:t>expanded</w:t>
            </w:r>
            <w:proofErr w:type="gramEnd"/>
          </w:p>
          <w:p w14:paraId="7809043A" w14:textId="77777777" w:rsidR="00AC54CC" w:rsidRDefault="00AC54CC" w:rsidP="00AC54CC">
            <w:pPr>
              <w:pStyle w:val="ListParagraph"/>
              <w:numPr>
                <w:ilvl w:val="0"/>
                <w:numId w:val="12"/>
              </w:numPr>
              <w:tabs>
                <w:tab w:val="left" w:pos="2160"/>
              </w:tabs>
              <w:jc w:val="both"/>
              <w:rPr>
                <w:rFonts w:ascii="Arial" w:hAnsi="Arial" w:cs="Arial"/>
                <w:sz w:val="20"/>
              </w:rPr>
            </w:pPr>
            <w:r w:rsidRPr="00AC54CC">
              <w:rPr>
                <w:rFonts w:ascii="Arial" w:hAnsi="Arial" w:cs="Arial"/>
                <w:sz w:val="20"/>
              </w:rPr>
              <w:t>“Negosyo” Access to economic opportunities in</w:t>
            </w:r>
            <w:r>
              <w:rPr>
                <w:rFonts w:ascii="Arial" w:hAnsi="Arial" w:cs="Arial"/>
                <w:sz w:val="20"/>
              </w:rPr>
              <w:t xml:space="preserve"> </w:t>
            </w:r>
            <w:r w:rsidRPr="00AC54CC">
              <w:rPr>
                <w:rFonts w:ascii="Arial" w:hAnsi="Arial" w:cs="Arial"/>
                <w:sz w:val="20"/>
              </w:rPr>
              <w:t>Industry and Services for MSMEs, cooperatives and</w:t>
            </w:r>
            <w:r>
              <w:rPr>
                <w:rFonts w:ascii="Arial" w:hAnsi="Arial" w:cs="Arial"/>
                <w:sz w:val="20"/>
              </w:rPr>
              <w:t xml:space="preserve"> </w:t>
            </w:r>
            <w:r w:rsidRPr="00AC54CC">
              <w:rPr>
                <w:rFonts w:ascii="Arial" w:hAnsi="Arial" w:cs="Arial"/>
                <w:sz w:val="20"/>
              </w:rPr>
              <w:t>F</w:t>
            </w:r>
            <w:r>
              <w:rPr>
                <w:rFonts w:ascii="Arial" w:hAnsi="Arial" w:cs="Arial"/>
                <w:sz w:val="20"/>
              </w:rPr>
              <w:t>O</w:t>
            </w:r>
            <w:r w:rsidRPr="00AC54CC">
              <w:rPr>
                <w:rFonts w:ascii="Arial" w:hAnsi="Arial" w:cs="Arial"/>
                <w:sz w:val="20"/>
              </w:rPr>
              <w:t xml:space="preserve">s </w:t>
            </w:r>
            <w:proofErr w:type="gramStart"/>
            <w:r w:rsidRPr="00AC54CC">
              <w:rPr>
                <w:rFonts w:ascii="Arial" w:hAnsi="Arial" w:cs="Arial"/>
                <w:sz w:val="20"/>
              </w:rPr>
              <w:t>increased</w:t>
            </w:r>
            <w:proofErr w:type="gramEnd"/>
          </w:p>
          <w:p w14:paraId="56D6DD25" w14:textId="77777777" w:rsidR="00AC54CC" w:rsidRDefault="00AC54CC" w:rsidP="00AC54CC">
            <w:pPr>
              <w:pStyle w:val="ListParagraph"/>
              <w:numPr>
                <w:ilvl w:val="0"/>
                <w:numId w:val="12"/>
              </w:numPr>
              <w:tabs>
                <w:tab w:val="left" w:pos="2160"/>
              </w:tabs>
              <w:jc w:val="both"/>
              <w:rPr>
                <w:rFonts w:ascii="Arial" w:hAnsi="Arial" w:cs="Arial"/>
                <w:sz w:val="20"/>
              </w:rPr>
            </w:pPr>
            <w:r w:rsidRPr="00AC54CC">
              <w:rPr>
                <w:rFonts w:ascii="Arial" w:hAnsi="Arial" w:cs="Arial"/>
                <w:sz w:val="20"/>
              </w:rPr>
              <w:t>Access to economic opportunities by small farmers</w:t>
            </w:r>
            <w:r>
              <w:rPr>
                <w:rFonts w:ascii="Arial" w:hAnsi="Arial" w:cs="Arial"/>
                <w:sz w:val="20"/>
              </w:rPr>
              <w:t xml:space="preserve"> </w:t>
            </w:r>
            <w:proofErr w:type="gramStart"/>
            <w:r w:rsidRPr="00AC54CC">
              <w:rPr>
                <w:rFonts w:ascii="Arial" w:hAnsi="Arial" w:cs="Arial"/>
                <w:sz w:val="20"/>
              </w:rPr>
              <w:t>Increased</w:t>
            </w:r>
            <w:proofErr w:type="gramEnd"/>
          </w:p>
          <w:p w14:paraId="5C8F95DA" w14:textId="77777777" w:rsidR="00AC54CC" w:rsidRDefault="00AC54CC" w:rsidP="00AC54CC">
            <w:pPr>
              <w:pStyle w:val="ListParagraph"/>
              <w:numPr>
                <w:ilvl w:val="0"/>
                <w:numId w:val="12"/>
              </w:numPr>
              <w:tabs>
                <w:tab w:val="left" w:pos="2160"/>
              </w:tabs>
              <w:jc w:val="both"/>
              <w:rPr>
                <w:rFonts w:ascii="Arial" w:hAnsi="Arial" w:cs="Arial"/>
                <w:sz w:val="20"/>
              </w:rPr>
            </w:pPr>
            <w:r w:rsidRPr="00AC54CC">
              <w:rPr>
                <w:rFonts w:ascii="Arial" w:hAnsi="Arial" w:cs="Arial"/>
                <w:sz w:val="20"/>
              </w:rPr>
              <w:t xml:space="preserve">Economic opportunities in AFF </w:t>
            </w:r>
            <w:proofErr w:type="gramStart"/>
            <w:r w:rsidRPr="00AC54CC">
              <w:rPr>
                <w:rFonts w:ascii="Arial" w:hAnsi="Arial" w:cs="Arial"/>
                <w:sz w:val="20"/>
              </w:rPr>
              <w:t>expanded</w:t>
            </w:r>
            <w:proofErr w:type="gramEnd"/>
            <w:r>
              <w:rPr>
                <w:rFonts w:ascii="Arial" w:hAnsi="Arial" w:cs="Arial"/>
                <w:sz w:val="20"/>
              </w:rPr>
              <w:t xml:space="preserve"> </w:t>
            </w:r>
          </w:p>
          <w:p w14:paraId="2CC719D4" w14:textId="0B74B3D3" w:rsidR="00BE7894" w:rsidRPr="00AC54CC" w:rsidRDefault="00AC54CC" w:rsidP="00AC54CC">
            <w:pPr>
              <w:pStyle w:val="ListParagraph"/>
              <w:numPr>
                <w:ilvl w:val="0"/>
                <w:numId w:val="12"/>
              </w:numPr>
              <w:tabs>
                <w:tab w:val="left" w:pos="2160"/>
              </w:tabs>
              <w:jc w:val="both"/>
              <w:rPr>
                <w:rFonts w:ascii="Arial" w:hAnsi="Arial" w:cs="Arial"/>
                <w:sz w:val="20"/>
              </w:rPr>
            </w:pPr>
            <w:r w:rsidRPr="00AC54CC">
              <w:rPr>
                <w:rFonts w:ascii="Arial" w:hAnsi="Arial" w:cs="Arial"/>
                <w:sz w:val="20"/>
              </w:rPr>
              <w:t>Seamless service delivery achieved</w:t>
            </w:r>
          </w:p>
        </w:tc>
      </w:tr>
      <w:tr w:rsidR="005470B2" w:rsidRPr="00865300" w14:paraId="61D29240" w14:textId="77777777" w:rsidTr="00DD6282">
        <w:tc>
          <w:tcPr>
            <w:tcW w:w="3330" w:type="dxa"/>
          </w:tcPr>
          <w:p w14:paraId="66D547C5" w14:textId="761570E9" w:rsidR="005470B2" w:rsidRPr="00865300" w:rsidRDefault="005470B2" w:rsidP="005470B2">
            <w:pPr>
              <w:tabs>
                <w:tab w:val="left" w:pos="2160"/>
              </w:tabs>
              <w:jc w:val="both"/>
              <w:rPr>
                <w:rFonts w:ascii="Arial" w:hAnsi="Arial" w:cs="Arial"/>
                <w:b/>
                <w:sz w:val="20"/>
              </w:rPr>
            </w:pPr>
            <w:r w:rsidRPr="00865300">
              <w:rPr>
                <w:rFonts w:ascii="Arial" w:hAnsi="Arial" w:cs="Arial"/>
                <w:b/>
                <w:sz w:val="20"/>
              </w:rPr>
              <w:t>Sub-sector</w:t>
            </w:r>
          </w:p>
          <w:p w14:paraId="1F2F4ED3" w14:textId="77777777" w:rsidR="005470B2" w:rsidRPr="00865300" w:rsidRDefault="005470B2" w:rsidP="00E863BB">
            <w:pPr>
              <w:tabs>
                <w:tab w:val="left" w:pos="2160"/>
              </w:tabs>
              <w:jc w:val="both"/>
              <w:rPr>
                <w:rFonts w:ascii="Arial" w:hAnsi="Arial" w:cs="Arial"/>
                <w:b/>
                <w:sz w:val="20"/>
              </w:rPr>
            </w:pPr>
          </w:p>
        </w:tc>
        <w:tc>
          <w:tcPr>
            <w:tcW w:w="290" w:type="dxa"/>
          </w:tcPr>
          <w:p w14:paraId="74EFAA99" w14:textId="77777777" w:rsidR="005470B2" w:rsidRPr="00865300" w:rsidRDefault="005470B2" w:rsidP="00E863BB">
            <w:pPr>
              <w:tabs>
                <w:tab w:val="left" w:pos="2160"/>
              </w:tabs>
              <w:jc w:val="center"/>
              <w:rPr>
                <w:rFonts w:ascii="Arial" w:hAnsi="Arial" w:cs="Arial"/>
                <w:b/>
                <w:sz w:val="20"/>
              </w:rPr>
            </w:pPr>
            <w:r w:rsidRPr="00865300">
              <w:rPr>
                <w:rFonts w:ascii="Arial" w:hAnsi="Arial" w:cs="Arial"/>
                <w:b/>
                <w:sz w:val="20"/>
              </w:rPr>
              <w:t>:</w:t>
            </w:r>
          </w:p>
        </w:tc>
        <w:tc>
          <w:tcPr>
            <w:tcW w:w="5650" w:type="dxa"/>
          </w:tcPr>
          <w:p w14:paraId="0DFB9F2C" w14:textId="77777777" w:rsidR="00AC54CC" w:rsidRPr="00AC54CC" w:rsidRDefault="00AC54CC" w:rsidP="00AC54CC">
            <w:pPr>
              <w:pStyle w:val="ListParagraph"/>
              <w:numPr>
                <w:ilvl w:val="0"/>
                <w:numId w:val="13"/>
              </w:numPr>
              <w:tabs>
                <w:tab w:val="left" w:pos="2160"/>
              </w:tabs>
              <w:jc w:val="both"/>
              <w:rPr>
                <w:rFonts w:ascii="Arial" w:hAnsi="Arial" w:cs="Arial"/>
                <w:sz w:val="20"/>
              </w:rPr>
            </w:pPr>
            <w:r w:rsidRPr="00AC54CC">
              <w:rPr>
                <w:rFonts w:ascii="Arial" w:hAnsi="Arial" w:cs="Arial"/>
                <w:sz w:val="20"/>
              </w:rPr>
              <w:t xml:space="preserve">Access to production networks </w:t>
            </w:r>
            <w:proofErr w:type="gramStart"/>
            <w:r w:rsidRPr="00AC54CC">
              <w:rPr>
                <w:rFonts w:ascii="Arial" w:hAnsi="Arial" w:cs="Arial"/>
                <w:sz w:val="20"/>
              </w:rPr>
              <w:t>improved</w:t>
            </w:r>
            <w:proofErr w:type="gramEnd"/>
            <w:r w:rsidRPr="00AC54CC">
              <w:rPr>
                <w:rFonts w:ascii="Arial" w:hAnsi="Arial" w:cs="Arial"/>
                <w:sz w:val="20"/>
              </w:rPr>
              <w:t xml:space="preserve"> </w:t>
            </w:r>
          </w:p>
          <w:p w14:paraId="1F38BD5D" w14:textId="77777777" w:rsidR="00AC54CC" w:rsidRPr="00AC54CC" w:rsidRDefault="00AC54CC" w:rsidP="00AC54CC">
            <w:pPr>
              <w:pStyle w:val="ListParagraph"/>
              <w:numPr>
                <w:ilvl w:val="0"/>
                <w:numId w:val="13"/>
              </w:numPr>
              <w:tabs>
                <w:tab w:val="left" w:pos="2160"/>
              </w:tabs>
              <w:jc w:val="both"/>
              <w:rPr>
                <w:rFonts w:ascii="Arial" w:hAnsi="Arial" w:cs="Arial"/>
                <w:sz w:val="20"/>
              </w:rPr>
            </w:pPr>
            <w:r w:rsidRPr="00AC54CC">
              <w:rPr>
                <w:rFonts w:ascii="Arial" w:hAnsi="Arial" w:cs="Arial"/>
                <w:sz w:val="20"/>
              </w:rPr>
              <w:t xml:space="preserve">Access to finance </w:t>
            </w:r>
            <w:proofErr w:type="gramStart"/>
            <w:r w:rsidRPr="00AC54CC">
              <w:rPr>
                <w:rFonts w:ascii="Arial" w:hAnsi="Arial" w:cs="Arial"/>
                <w:sz w:val="20"/>
              </w:rPr>
              <w:t>improved</w:t>
            </w:r>
            <w:proofErr w:type="gramEnd"/>
            <w:r w:rsidRPr="00AC54CC">
              <w:rPr>
                <w:rFonts w:ascii="Arial" w:hAnsi="Arial" w:cs="Arial"/>
                <w:sz w:val="20"/>
              </w:rPr>
              <w:t xml:space="preserve"> </w:t>
            </w:r>
          </w:p>
          <w:p w14:paraId="27BADF9A" w14:textId="77777777" w:rsidR="00AC54CC" w:rsidRPr="00AC54CC" w:rsidRDefault="00AC54CC" w:rsidP="00AC54CC">
            <w:pPr>
              <w:pStyle w:val="ListParagraph"/>
              <w:numPr>
                <w:ilvl w:val="0"/>
                <w:numId w:val="13"/>
              </w:numPr>
              <w:tabs>
                <w:tab w:val="left" w:pos="2160"/>
              </w:tabs>
              <w:jc w:val="both"/>
              <w:rPr>
                <w:rFonts w:ascii="Arial" w:hAnsi="Arial" w:cs="Arial"/>
                <w:sz w:val="20"/>
              </w:rPr>
            </w:pPr>
            <w:r w:rsidRPr="00AC54CC">
              <w:rPr>
                <w:rFonts w:ascii="Arial" w:hAnsi="Arial" w:cs="Arial"/>
                <w:sz w:val="20"/>
              </w:rPr>
              <w:t xml:space="preserve">Productivity efficiency and resilience </w:t>
            </w:r>
            <w:proofErr w:type="gramStart"/>
            <w:r w:rsidRPr="00AC54CC">
              <w:rPr>
                <w:rFonts w:ascii="Arial" w:hAnsi="Arial" w:cs="Arial"/>
                <w:sz w:val="20"/>
              </w:rPr>
              <w:t>improved</w:t>
            </w:r>
            <w:proofErr w:type="gramEnd"/>
          </w:p>
          <w:p w14:paraId="122C6A00" w14:textId="77777777" w:rsidR="00AC54CC" w:rsidRPr="00AC54CC" w:rsidRDefault="00AC54CC" w:rsidP="00AC54CC">
            <w:pPr>
              <w:pStyle w:val="ListParagraph"/>
              <w:numPr>
                <w:ilvl w:val="0"/>
                <w:numId w:val="13"/>
              </w:numPr>
              <w:tabs>
                <w:tab w:val="left" w:pos="2160"/>
              </w:tabs>
              <w:jc w:val="both"/>
              <w:rPr>
                <w:rFonts w:ascii="Arial" w:hAnsi="Arial" w:cs="Arial"/>
                <w:sz w:val="20"/>
              </w:rPr>
            </w:pPr>
            <w:r w:rsidRPr="00AC54CC">
              <w:rPr>
                <w:rFonts w:ascii="Arial" w:hAnsi="Arial" w:cs="Arial"/>
                <w:sz w:val="20"/>
              </w:rPr>
              <w:t xml:space="preserve">Market access </w:t>
            </w:r>
            <w:proofErr w:type="gramStart"/>
            <w:r w:rsidRPr="00AC54CC">
              <w:rPr>
                <w:rFonts w:ascii="Arial" w:hAnsi="Arial" w:cs="Arial"/>
                <w:sz w:val="20"/>
              </w:rPr>
              <w:t>improved</w:t>
            </w:r>
            <w:proofErr w:type="gramEnd"/>
            <w:r w:rsidRPr="00AC54CC">
              <w:rPr>
                <w:rFonts w:ascii="Arial" w:hAnsi="Arial" w:cs="Arial"/>
                <w:sz w:val="20"/>
              </w:rPr>
              <w:t xml:space="preserve"> </w:t>
            </w:r>
          </w:p>
          <w:p w14:paraId="0AA80F83" w14:textId="77777777" w:rsidR="00AC54CC" w:rsidRPr="00AC54CC" w:rsidRDefault="00AC54CC" w:rsidP="00AC54CC">
            <w:pPr>
              <w:pStyle w:val="ListParagraph"/>
              <w:numPr>
                <w:ilvl w:val="0"/>
                <w:numId w:val="13"/>
              </w:numPr>
              <w:tabs>
                <w:tab w:val="left" w:pos="2160"/>
              </w:tabs>
              <w:jc w:val="both"/>
              <w:rPr>
                <w:rFonts w:ascii="Arial" w:hAnsi="Arial" w:cs="Arial"/>
                <w:sz w:val="20"/>
              </w:rPr>
            </w:pPr>
            <w:r w:rsidRPr="00AC54CC">
              <w:rPr>
                <w:rFonts w:ascii="Arial" w:hAnsi="Arial" w:cs="Arial"/>
                <w:sz w:val="20"/>
              </w:rPr>
              <w:t xml:space="preserve">Access to value chains </w:t>
            </w:r>
            <w:proofErr w:type="gramStart"/>
            <w:r w:rsidRPr="00AC54CC">
              <w:rPr>
                <w:rFonts w:ascii="Arial" w:hAnsi="Arial" w:cs="Arial"/>
                <w:sz w:val="20"/>
              </w:rPr>
              <w:t>increased</w:t>
            </w:r>
            <w:proofErr w:type="gramEnd"/>
            <w:r w:rsidRPr="00AC54CC">
              <w:rPr>
                <w:rFonts w:ascii="Arial" w:hAnsi="Arial" w:cs="Arial"/>
                <w:sz w:val="20"/>
              </w:rPr>
              <w:t xml:space="preserve"> </w:t>
            </w:r>
          </w:p>
          <w:p w14:paraId="7AEC9E51" w14:textId="77777777" w:rsidR="00AC54CC" w:rsidRPr="00AC54CC" w:rsidRDefault="00AC54CC" w:rsidP="00AC54CC">
            <w:pPr>
              <w:pStyle w:val="ListParagraph"/>
              <w:numPr>
                <w:ilvl w:val="0"/>
                <w:numId w:val="13"/>
              </w:numPr>
              <w:tabs>
                <w:tab w:val="left" w:pos="2160"/>
              </w:tabs>
              <w:jc w:val="both"/>
              <w:rPr>
                <w:rFonts w:ascii="Arial" w:hAnsi="Arial" w:cs="Arial"/>
                <w:sz w:val="20"/>
              </w:rPr>
            </w:pPr>
            <w:r w:rsidRPr="00AC54CC">
              <w:rPr>
                <w:rFonts w:ascii="Arial" w:hAnsi="Arial" w:cs="Arial"/>
                <w:sz w:val="20"/>
              </w:rPr>
              <w:t xml:space="preserve">AFF-based enterprises </w:t>
            </w:r>
            <w:proofErr w:type="gramStart"/>
            <w:r w:rsidRPr="00AC54CC">
              <w:rPr>
                <w:rFonts w:ascii="Arial" w:hAnsi="Arial" w:cs="Arial"/>
                <w:sz w:val="20"/>
              </w:rPr>
              <w:t>increased</w:t>
            </w:r>
            <w:proofErr w:type="gramEnd"/>
            <w:r w:rsidRPr="00AC54CC">
              <w:rPr>
                <w:rFonts w:ascii="Arial" w:hAnsi="Arial" w:cs="Arial"/>
                <w:sz w:val="20"/>
              </w:rPr>
              <w:t xml:space="preserve"> </w:t>
            </w:r>
          </w:p>
          <w:p w14:paraId="2970A765" w14:textId="4650E6F1" w:rsidR="005470B2" w:rsidRPr="00AC54CC" w:rsidRDefault="00AC54CC" w:rsidP="00AC54CC">
            <w:pPr>
              <w:pStyle w:val="ListParagraph"/>
              <w:numPr>
                <w:ilvl w:val="0"/>
                <w:numId w:val="13"/>
              </w:numPr>
              <w:tabs>
                <w:tab w:val="left" w:pos="2160"/>
              </w:tabs>
              <w:jc w:val="both"/>
              <w:rPr>
                <w:rFonts w:ascii="Arial" w:hAnsi="Arial" w:cs="Arial"/>
                <w:sz w:val="20"/>
              </w:rPr>
            </w:pPr>
            <w:r w:rsidRPr="00AC54CC">
              <w:rPr>
                <w:rFonts w:ascii="Arial" w:hAnsi="Arial" w:cs="Arial"/>
                <w:sz w:val="20"/>
              </w:rPr>
              <w:t>Adopt a whole of government approach in delivery of services</w:t>
            </w:r>
          </w:p>
        </w:tc>
      </w:tr>
      <w:tr w:rsidR="00E863BB" w:rsidRPr="00865300" w14:paraId="3566B47C" w14:textId="77777777" w:rsidTr="00DD6282">
        <w:tc>
          <w:tcPr>
            <w:tcW w:w="3330" w:type="dxa"/>
          </w:tcPr>
          <w:p w14:paraId="664182CE" w14:textId="77777777" w:rsidR="00E863BB" w:rsidRPr="00865300" w:rsidRDefault="00E863BB" w:rsidP="00E863BB">
            <w:pPr>
              <w:tabs>
                <w:tab w:val="left" w:pos="2160"/>
              </w:tabs>
              <w:jc w:val="both"/>
              <w:rPr>
                <w:rFonts w:ascii="Arial" w:hAnsi="Arial" w:cs="Arial"/>
                <w:b/>
                <w:sz w:val="20"/>
              </w:rPr>
            </w:pPr>
            <w:r w:rsidRPr="00865300">
              <w:rPr>
                <w:rFonts w:ascii="Arial" w:hAnsi="Arial" w:cs="Arial"/>
                <w:b/>
                <w:sz w:val="20"/>
              </w:rPr>
              <w:t>Region(s)</w:t>
            </w:r>
          </w:p>
          <w:p w14:paraId="7A4405B4" w14:textId="77777777" w:rsidR="00E863BB" w:rsidRPr="00865300" w:rsidRDefault="00E863BB" w:rsidP="00E863BB">
            <w:pPr>
              <w:tabs>
                <w:tab w:val="left" w:pos="2160"/>
              </w:tabs>
              <w:jc w:val="both"/>
              <w:rPr>
                <w:rFonts w:ascii="Arial" w:hAnsi="Arial" w:cs="Arial"/>
                <w:b/>
                <w:sz w:val="20"/>
              </w:rPr>
            </w:pPr>
          </w:p>
        </w:tc>
        <w:tc>
          <w:tcPr>
            <w:tcW w:w="290" w:type="dxa"/>
          </w:tcPr>
          <w:p w14:paraId="1E9BC7AC" w14:textId="77777777" w:rsidR="00E863BB" w:rsidRPr="00865300" w:rsidRDefault="00E863BB" w:rsidP="00E863BB">
            <w:pPr>
              <w:tabs>
                <w:tab w:val="left" w:pos="2160"/>
              </w:tabs>
              <w:jc w:val="center"/>
              <w:rPr>
                <w:rFonts w:ascii="Arial" w:hAnsi="Arial" w:cs="Arial"/>
                <w:b/>
                <w:sz w:val="20"/>
              </w:rPr>
            </w:pPr>
            <w:r w:rsidRPr="00865300">
              <w:rPr>
                <w:rFonts w:ascii="Arial" w:hAnsi="Arial" w:cs="Arial"/>
                <w:b/>
                <w:sz w:val="20"/>
              </w:rPr>
              <w:t>:</w:t>
            </w:r>
          </w:p>
        </w:tc>
        <w:tc>
          <w:tcPr>
            <w:tcW w:w="5650" w:type="dxa"/>
          </w:tcPr>
          <w:p w14:paraId="6D85E079" w14:textId="0254B4BE" w:rsidR="00E863BB" w:rsidRPr="00A77646" w:rsidRDefault="00A77646" w:rsidP="00E863BB">
            <w:pPr>
              <w:tabs>
                <w:tab w:val="left" w:pos="2160"/>
              </w:tabs>
              <w:jc w:val="both"/>
              <w:rPr>
                <w:rFonts w:ascii="Arial" w:hAnsi="Arial" w:cs="Arial"/>
                <w:b/>
                <w:sz w:val="20"/>
              </w:rPr>
            </w:pPr>
            <w:r>
              <w:rPr>
                <w:rFonts w:ascii="Arial" w:hAnsi="Arial" w:cs="Arial"/>
                <w:b/>
                <w:sz w:val="20"/>
              </w:rPr>
              <w:t>Seven (</w:t>
            </w:r>
            <w:r w:rsidR="00BE7894" w:rsidRPr="00A77646">
              <w:rPr>
                <w:rFonts w:ascii="Arial" w:hAnsi="Arial" w:cs="Arial"/>
                <w:b/>
                <w:sz w:val="20"/>
              </w:rPr>
              <w:t>7</w:t>
            </w:r>
            <w:r>
              <w:rPr>
                <w:rFonts w:ascii="Arial" w:hAnsi="Arial" w:cs="Arial"/>
                <w:b/>
                <w:sz w:val="20"/>
              </w:rPr>
              <w:t>)</w:t>
            </w:r>
            <w:r w:rsidR="00BE7894" w:rsidRPr="00A77646">
              <w:rPr>
                <w:rFonts w:ascii="Arial" w:hAnsi="Arial" w:cs="Arial"/>
                <w:b/>
                <w:sz w:val="20"/>
              </w:rPr>
              <w:t xml:space="preserve"> Regions</w:t>
            </w:r>
          </w:p>
          <w:p w14:paraId="689F89D4" w14:textId="77777777" w:rsidR="00BE7894" w:rsidRPr="00BE7894" w:rsidRDefault="00BE7894" w:rsidP="00BE7894">
            <w:pPr>
              <w:pStyle w:val="ListParagraph"/>
              <w:numPr>
                <w:ilvl w:val="0"/>
                <w:numId w:val="8"/>
              </w:numPr>
              <w:tabs>
                <w:tab w:val="left" w:pos="2160"/>
              </w:tabs>
              <w:jc w:val="both"/>
              <w:rPr>
                <w:rFonts w:ascii="Arial" w:hAnsi="Arial" w:cs="Arial"/>
                <w:sz w:val="20"/>
              </w:rPr>
            </w:pPr>
            <w:r w:rsidRPr="00BE7894">
              <w:rPr>
                <w:rFonts w:ascii="Arial" w:hAnsi="Arial" w:cs="Arial"/>
                <w:sz w:val="20"/>
              </w:rPr>
              <w:t>Region VIII</w:t>
            </w:r>
          </w:p>
          <w:p w14:paraId="5E4C29C0" w14:textId="77777777" w:rsidR="00BE7894" w:rsidRDefault="00BE7894" w:rsidP="00BE7894">
            <w:pPr>
              <w:pStyle w:val="ListParagraph"/>
              <w:numPr>
                <w:ilvl w:val="0"/>
                <w:numId w:val="8"/>
              </w:numPr>
              <w:tabs>
                <w:tab w:val="left" w:pos="2160"/>
              </w:tabs>
              <w:jc w:val="both"/>
              <w:rPr>
                <w:rFonts w:ascii="Arial" w:hAnsi="Arial" w:cs="Arial"/>
                <w:sz w:val="20"/>
              </w:rPr>
            </w:pPr>
            <w:r w:rsidRPr="00BE7894">
              <w:rPr>
                <w:rFonts w:ascii="Arial" w:hAnsi="Arial" w:cs="Arial"/>
                <w:sz w:val="20"/>
              </w:rPr>
              <w:t>Region IX</w:t>
            </w:r>
          </w:p>
          <w:p w14:paraId="077C506D" w14:textId="0E901B09" w:rsidR="00615AF5" w:rsidRPr="00BE7894" w:rsidRDefault="00615AF5" w:rsidP="00BE7894">
            <w:pPr>
              <w:pStyle w:val="ListParagraph"/>
              <w:numPr>
                <w:ilvl w:val="0"/>
                <w:numId w:val="8"/>
              </w:numPr>
              <w:tabs>
                <w:tab w:val="left" w:pos="2160"/>
              </w:tabs>
              <w:jc w:val="both"/>
              <w:rPr>
                <w:rFonts w:ascii="Arial" w:hAnsi="Arial" w:cs="Arial"/>
                <w:sz w:val="20"/>
              </w:rPr>
            </w:pPr>
            <w:r>
              <w:rPr>
                <w:rFonts w:ascii="Arial" w:hAnsi="Arial" w:cs="Arial"/>
                <w:sz w:val="20"/>
              </w:rPr>
              <w:t>Region X</w:t>
            </w:r>
          </w:p>
          <w:p w14:paraId="51942225" w14:textId="77777777" w:rsidR="00BE7894" w:rsidRPr="00BE7894" w:rsidRDefault="00BE7894" w:rsidP="00BE7894">
            <w:pPr>
              <w:pStyle w:val="ListParagraph"/>
              <w:numPr>
                <w:ilvl w:val="0"/>
                <w:numId w:val="8"/>
              </w:numPr>
              <w:tabs>
                <w:tab w:val="left" w:pos="2160"/>
              </w:tabs>
              <w:jc w:val="both"/>
              <w:rPr>
                <w:rFonts w:ascii="Arial" w:hAnsi="Arial" w:cs="Arial"/>
                <w:sz w:val="20"/>
              </w:rPr>
            </w:pPr>
            <w:r w:rsidRPr="00BE7894">
              <w:rPr>
                <w:rFonts w:ascii="Arial" w:hAnsi="Arial" w:cs="Arial"/>
                <w:sz w:val="20"/>
              </w:rPr>
              <w:t>Region XI</w:t>
            </w:r>
          </w:p>
          <w:p w14:paraId="630B75A5" w14:textId="77777777" w:rsidR="00BE7894" w:rsidRPr="00BE7894" w:rsidRDefault="00BE7894" w:rsidP="00BE7894">
            <w:pPr>
              <w:pStyle w:val="ListParagraph"/>
              <w:numPr>
                <w:ilvl w:val="0"/>
                <w:numId w:val="8"/>
              </w:numPr>
              <w:tabs>
                <w:tab w:val="left" w:pos="2160"/>
              </w:tabs>
              <w:jc w:val="both"/>
              <w:rPr>
                <w:rFonts w:ascii="Arial" w:hAnsi="Arial" w:cs="Arial"/>
                <w:sz w:val="20"/>
              </w:rPr>
            </w:pPr>
            <w:r w:rsidRPr="00BE7894">
              <w:rPr>
                <w:rFonts w:ascii="Arial" w:hAnsi="Arial" w:cs="Arial"/>
                <w:sz w:val="20"/>
              </w:rPr>
              <w:t>Region XII</w:t>
            </w:r>
          </w:p>
          <w:p w14:paraId="3923A548" w14:textId="77777777" w:rsidR="00BE7894" w:rsidRPr="00BE7894" w:rsidRDefault="00BE7894" w:rsidP="00BE7894">
            <w:pPr>
              <w:pStyle w:val="ListParagraph"/>
              <w:numPr>
                <w:ilvl w:val="0"/>
                <w:numId w:val="8"/>
              </w:numPr>
              <w:tabs>
                <w:tab w:val="left" w:pos="2160"/>
              </w:tabs>
              <w:jc w:val="both"/>
              <w:rPr>
                <w:rFonts w:ascii="Arial" w:hAnsi="Arial" w:cs="Arial"/>
                <w:sz w:val="20"/>
              </w:rPr>
            </w:pPr>
            <w:proofErr w:type="spellStart"/>
            <w:r w:rsidRPr="00BE7894">
              <w:rPr>
                <w:rFonts w:ascii="Arial" w:hAnsi="Arial" w:cs="Arial"/>
                <w:sz w:val="20"/>
              </w:rPr>
              <w:t>Caraga</w:t>
            </w:r>
            <w:proofErr w:type="spellEnd"/>
            <w:r w:rsidRPr="00BE7894">
              <w:rPr>
                <w:rFonts w:ascii="Arial" w:hAnsi="Arial" w:cs="Arial"/>
                <w:sz w:val="20"/>
              </w:rPr>
              <w:t xml:space="preserve"> Region</w:t>
            </w:r>
          </w:p>
          <w:p w14:paraId="5947DFEF" w14:textId="505F09ED" w:rsidR="00BE7894" w:rsidRPr="00BE7894" w:rsidRDefault="00BE7894" w:rsidP="00BE7894">
            <w:pPr>
              <w:pStyle w:val="ListParagraph"/>
              <w:numPr>
                <w:ilvl w:val="0"/>
                <w:numId w:val="8"/>
              </w:numPr>
              <w:tabs>
                <w:tab w:val="left" w:pos="2160"/>
              </w:tabs>
              <w:jc w:val="both"/>
              <w:rPr>
                <w:rFonts w:ascii="Arial" w:hAnsi="Arial" w:cs="Arial"/>
                <w:sz w:val="20"/>
              </w:rPr>
            </w:pPr>
            <w:r w:rsidRPr="00BE7894">
              <w:rPr>
                <w:rFonts w:ascii="Arial" w:hAnsi="Arial" w:cs="Arial"/>
                <w:sz w:val="20"/>
              </w:rPr>
              <w:t>BARMM</w:t>
            </w:r>
            <w:r w:rsidR="000E0811">
              <w:rPr>
                <w:rFonts w:ascii="Arial" w:hAnsi="Arial" w:cs="Arial"/>
                <w:sz w:val="20"/>
              </w:rPr>
              <w:t xml:space="preserve"> (for NEDA ICC notation)</w:t>
            </w:r>
          </w:p>
        </w:tc>
      </w:tr>
      <w:tr w:rsidR="00E863BB" w:rsidRPr="00865300" w14:paraId="24D95BE0" w14:textId="77777777" w:rsidTr="00DD6282">
        <w:tc>
          <w:tcPr>
            <w:tcW w:w="3330" w:type="dxa"/>
          </w:tcPr>
          <w:p w14:paraId="4026B8A9" w14:textId="27889838" w:rsidR="00E863BB" w:rsidRPr="00865300" w:rsidRDefault="00E863BB" w:rsidP="00E863BB">
            <w:pPr>
              <w:tabs>
                <w:tab w:val="left" w:pos="2160"/>
              </w:tabs>
              <w:jc w:val="both"/>
              <w:rPr>
                <w:rFonts w:ascii="Arial" w:hAnsi="Arial" w:cs="Arial"/>
                <w:b/>
                <w:sz w:val="20"/>
              </w:rPr>
            </w:pPr>
            <w:r w:rsidRPr="00865300">
              <w:rPr>
                <w:rFonts w:ascii="Arial" w:hAnsi="Arial" w:cs="Arial"/>
                <w:b/>
                <w:sz w:val="20"/>
              </w:rPr>
              <w:t>Province(s)</w:t>
            </w:r>
          </w:p>
          <w:p w14:paraId="28870D67" w14:textId="77777777" w:rsidR="00E863BB" w:rsidRPr="00865300" w:rsidRDefault="00E863BB" w:rsidP="00E863BB">
            <w:pPr>
              <w:tabs>
                <w:tab w:val="left" w:pos="2160"/>
              </w:tabs>
              <w:jc w:val="both"/>
              <w:rPr>
                <w:rFonts w:ascii="Arial" w:hAnsi="Arial" w:cs="Arial"/>
                <w:b/>
                <w:sz w:val="20"/>
              </w:rPr>
            </w:pPr>
          </w:p>
        </w:tc>
        <w:tc>
          <w:tcPr>
            <w:tcW w:w="290" w:type="dxa"/>
          </w:tcPr>
          <w:p w14:paraId="6019F25F" w14:textId="3DDD1D5E" w:rsidR="00E863BB" w:rsidRPr="00865300" w:rsidRDefault="00E863BB" w:rsidP="00E863BB">
            <w:pPr>
              <w:tabs>
                <w:tab w:val="left" w:pos="2160"/>
              </w:tabs>
              <w:jc w:val="center"/>
              <w:rPr>
                <w:rFonts w:ascii="Arial" w:hAnsi="Arial" w:cs="Arial"/>
                <w:b/>
                <w:sz w:val="20"/>
              </w:rPr>
            </w:pPr>
            <w:r w:rsidRPr="00865300">
              <w:rPr>
                <w:rFonts w:ascii="Arial" w:hAnsi="Arial" w:cs="Arial"/>
                <w:b/>
                <w:sz w:val="20"/>
              </w:rPr>
              <w:t>:</w:t>
            </w:r>
          </w:p>
        </w:tc>
        <w:tc>
          <w:tcPr>
            <w:tcW w:w="5650" w:type="dxa"/>
          </w:tcPr>
          <w:p w14:paraId="44F41802" w14:textId="2B0EA4C6" w:rsidR="00A77646" w:rsidRPr="00A77646" w:rsidRDefault="00A77646" w:rsidP="00E863BB">
            <w:pPr>
              <w:tabs>
                <w:tab w:val="left" w:pos="2160"/>
              </w:tabs>
              <w:jc w:val="both"/>
              <w:rPr>
                <w:rFonts w:ascii="Arial" w:hAnsi="Arial" w:cs="Arial"/>
                <w:b/>
                <w:sz w:val="20"/>
              </w:rPr>
            </w:pPr>
            <w:r>
              <w:rPr>
                <w:rFonts w:ascii="Arial" w:hAnsi="Arial" w:cs="Arial"/>
                <w:b/>
                <w:sz w:val="20"/>
              </w:rPr>
              <w:t>Twenty-One (</w:t>
            </w:r>
            <w:r w:rsidRPr="00A77646">
              <w:rPr>
                <w:rFonts w:ascii="Arial" w:hAnsi="Arial" w:cs="Arial"/>
                <w:b/>
                <w:sz w:val="20"/>
              </w:rPr>
              <w:t>21</w:t>
            </w:r>
            <w:r>
              <w:rPr>
                <w:rFonts w:ascii="Arial" w:hAnsi="Arial" w:cs="Arial"/>
                <w:b/>
                <w:sz w:val="20"/>
              </w:rPr>
              <w:t>)</w:t>
            </w:r>
            <w:r w:rsidRPr="00A77646">
              <w:rPr>
                <w:rFonts w:ascii="Arial" w:hAnsi="Arial" w:cs="Arial"/>
                <w:b/>
                <w:sz w:val="20"/>
              </w:rPr>
              <w:t xml:space="preserve"> Provinces</w:t>
            </w:r>
          </w:p>
          <w:p w14:paraId="32EB8005" w14:textId="088536A5" w:rsidR="00E863BB" w:rsidRPr="00BE7894" w:rsidRDefault="00BE7894" w:rsidP="00E863BB">
            <w:pPr>
              <w:tabs>
                <w:tab w:val="left" w:pos="2160"/>
              </w:tabs>
              <w:jc w:val="both"/>
              <w:rPr>
                <w:rFonts w:ascii="Arial" w:hAnsi="Arial" w:cs="Arial"/>
                <w:sz w:val="20"/>
              </w:rPr>
            </w:pPr>
            <w:r w:rsidRPr="00BE7894">
              <w:rPr>
                <w:rFonts w:ascii="Arial" w:hAnsi="Arial" w:cs="Arial"/>
                <w:sz w:val="20"/>
              </w:rPr>
              <w:t>Region VIII</w:t>
            </w:r>
          </w:p>
          <w:p w14:paraId="43B7037D" w14:textId="77777777" w:rsidR="00BE7894" w:rsidRPr="00BE7894" w:rsidRDefault="00BE7894" w:rsidP="00BE7894">
            <w:pPr>
              <w:pStyle w:val="ListParagraph"/>
              <w:numPr>
                <w:ilvl w:val="0"/>
                <w:numId w:val="8"/>
              </w:numPr>
              <w:tabs>
                <w:tab w:val="left" w:pos="2160"/>
              </w:tabs>
              <w:jc w:val="both"/>
              <w:rPr>
                <w:rFonts w:ascii="Arial" w:hAnsi="Arial" w:cs="Arial"/>
                <w:sz w:val="20"/>
              </w:rPr>
            </w:pPr>
            <w:r w:rsidRPr="00BE7894">
              <w:rPr>
                <w:rFonts w:ascii="Arial" w:hAnsi="Arial" w:cs="Arial"/>
                <w:sz w:val="20"/>
              </w:rPr>
              <w:t>Northern Samar</w:t>
            </w:r>
          </w:p>
          <w:p w14:paraId="748BDED9" w14:textId="77777777" w:rsidR="00BE7894" w:rsidRPr="00BE7894" w:rsidRDefault="00BE7894" w:rsidP="00BE7894">
            <w:pPr>
              <w:pStyle w:val="ListParagraph"/>
              <w:numPr>
                <w:ilvl w:val="0"/>
                <w:numId w:val="8"/>
              </w:numPr>
              <w:tabs>
                <w:tab w:val="left" w:pos="2160"/>
              </w:tabs>
              <w:jc w:val="both"/>
              <w:rPr>
                <w:rFonts w:ascii="Arial" w:hAnsi="Arial" w:cs="Arial"/>
                <w:sz w:val="20"/>
              </w:rPr>
            </w:pPr>
            <w:r w:rsidRPr="00BE7894">
              <w:rPr>
                <w:rFonts w:ascii="Arial" w:hAnsi="Arial" w:cs="Arial"/>
                <w:sz w:val="20"/>
              </w:rPr>
              <w:t>Leyte</w:t>
            </w:r>
          </w:p>
          <w:p w14:paraId="5C67A3FD" w14:textId="77777777" w:rsidR="00BE7894" w:rsidRPr="00BE7894" w:rsidRDefault="00BE7894" w:rsidP="00BE7894">
            <w:pPr>
              <w:pStyle w:val="ListParagraph"/>
              <w:numPr>
                <w:ilvl w:val="0"/>
                <w:numId w:val="8"/>
              </w:numPr>
              <w:tabs>
                <w:tab w:val="left" w:pos="2160"/>
              </w:tabs>
              <w:jc w:val="both"/>
              <w:rPr>
                <w:rFonts w:ascii="Arial" w:hAnsi="Arial" w:cs="Arial"/>
                <w:sz w:val="20"/>
              </w:rPr>
            </w:pPr>
            <w:r w:rsidRPr="00BE7894">
              <w:rPr>
                <w:rFonts w:ascii="Arial" w:hAnsi="Arial" w:cs="Arial"/>
                <w:sz w:val="20"/>
              </w:rPr>
              <w:t>Southern Leyte</w:t>
            </w:r>
          </w:p>
          <w:p w14:paraId="42C7ADC6" w14:textId="77777777" w:rsidR="00BE7894" w:rsidRPr="00BE7894" w:rsidRDefault="00BE7894" w:rsidP="00BE7894">
            <w:pPr>
              <w:tabs>
                <w:tab w:val="left" w:pos="2160"/>
              </w:tabs>
              <w:jc w:val="both"/>
              <w:rPr>
                <w:rFonts w:ascii="Arial" w:hAnsi="Arial" w:cs="Arial"/>
                <w:sz w:val="20"/>
              </w:rPr>
            </w:pPr>
          </w:p>
          <w:p w14:paraId="341171CD" w14:textId="4A9D6BC8" w:rsidR="00BE7894" w:rsidRPr="00BE7894" w:rsidRDefault="00BE7894" w:rsidP="00BE7894">
            <w:pPr>
              <w:tabs>
                <w:tab w:val="left" w:pos="2160"/>
              </w:tabs>
              <w:jc w:val="both"/>
              <w:rPr>
                <w:rFonts w:ascii="Arial" w:hAnsi="Arial" w:cs="Arial"/>
                <w:sz w:val="20"/>
              </w:rPr>
            </w:pPr>
            <w:r w:rsidRPr="00BE7894">
              <w:rPr>
                <w:rFonts w:ascii="Arial" w:hAnsi="Arial" w:cs="Arial"/>
                <w:sz w:val="20"/>
              </w:rPr>
              <w:t>Region IX</w:t>
            </w:r>
          </w:p>
          <w:p w14:paraId="735C84D5" w14:textId="77777777" w:rsidR="00BE7894" w:rsidRPr="00BE7894" w:rsidRDefault="00BE7894" w:rsidP="00BE7894">
            <w:pPr>
              <w:pStyle w:val="ListParagraph"/>
              <w:numPr>
                <w:ilvl w:val="0"/>
                <w:numId w:val="8"/>
              </w:numPr>
              <w:tabs>
                <w:tab w:val="left" w:pos="2160"/>
              </w:tabs>
              <w:jc w:val="both"/>
              <w:rPr>
                <w:rFonts w:ascii="Arial" w:hAnsi="Arial" w:cs="Arial"/>
                <w:sz w:val="20"/>
              </w:rPr>
            </w:pPr>
            <w:r w:rsidRPr="00BE7894">
              <w:rPr>
                <w:rFonts w:ascii="Arial" w:hAnsi="Arial" w:cs="Arial"/>
                <w:sz w:val="20"/>
              </w:rPr>
              <w:t>Zamboanga del Norte</w:t>
            </w:r>
          </w:p>
          <w:p w14:paraId="5167839F" w14:textId="77777777" w:rsidR="00BE7894" w:rsidRPr="00BE7894" w:rsidRDefault="00BE7894" w:rsidP="00BE7894">
            <w:pPr>
              <w:pStyle w:val="ListParagraph"/>
              <w:numPr>
                <w:ilvl w:val="0"/>
                <w:numId w:val="8"/>
              </w:numPr>
              <w:tabs>
                <w:tab w:val="left" w:pos="2160"/>
              </w:tabs>
              <w:jc w:val="both"/>
              <w:rPr>
                <w:rFonts w:ascii="Arial" w:hAnsi="Arial" w:cs="Arial"/>
                <w:sz w:val="20"/>
              </w:rPr>
            </w:pPr>
            <w:r w:rsidRPr="00BE7894">
              <w:rPr>
                <w:rFonts w:ascii="Arial" w:hAnsi="Arial" w:cs="Arial"/>
                <w:sz w:val="20"/>
              </w:rPr>
              <w:t>Zamboanga Sibugay</w:t>
            </w:r>
          </w:p>
          <w:p w14:paraId="0D6EB0DC" w14:textId="77777777" w:rsidR="00BE7894" w:rsidRPr="00BE7894" w:rsidRDefault="00BE7894" w:rsidP="00BE7894">
            <w:pPr>
              <w:pStyle w:val="ListParagraph"/>
              <w:numPr>
                <w:ilvl w:val="0"/>
                <w:numId w:val="8"/>
              </w:numPr>
              <w:tabs>
                <w:tab w:val="left" w:pos="2160"/>
              </w:tabs>
              <w:jc w:val="both"/>
              <w:rPr>
                <w:rFonts w:ascii="Arial" w:hAnsi="Arial" w:cs="Arial"/>
                <w:sz w:val="20"/>
              </w:rPr>
            </w:pPr>
            <w:r w:rsidRPr="00BE7894">
              <w:rPr>
                <w:rFonts w:ascii="Arial" w:hAnsi="Arial" w:cs="Arial"/>
                <w:sz w:val="20"/>
              </w:rPr>
              <w:t>Zamboanga del Sur</w:t>
            </w:r>
          </w:p>
          <w:p w14:paraId="70BA61B0" w14:textId="77777777" w:rsidR="00BE7894" w:rsidRPr="00BE7894" w:rsidRDefault="00BE7894" w:rsidP="00BE7894">
            <w:pPr>
              <w:tabs>
                <w:tab w:val="left" w:pos="2160"/>
              </w:tabs>
              <w:jc w:val="both"/>
              <w:rPr>
                <w:rFonts w:ascii="Arial" w:hAnsi="Arial" w:cs="Arial"/>
                <w:sz w:val="20"/>
              </w:rPr>
            </w:pPr>
          </w:p>
          <w:p w14:paraId="4A3D4638" w14:textId="0A9CD2F5" w:rsidR="00BE7894" w:rsidRPr="00BE7894" w:rsidRDefault="00BE7894" w:rsidP="00BE7894">
            <w:pPr>
              <w:tabs>
                <w:tab w:val="left" w:pos="2160"/>
              </w:tabs>
              <w:jc w:val="both"/>
              <w:rPr>
                <w:rFonts w:ascii="Arial" w:hAnsi="Arial" w:cs="Arial"/>
                <w:sz w:val="20"/>
              </w:rPr>
            </w:pPr>
            <w:r w:rsidRPr="00BE7894">
              <w:rPr>
                <w:rFonts w:ascii="Arial" w:hAnsi="Arial" w:cs="Arial"/>
                <w:sz w:val="20"/>
              </w:rPr>
              <w:t>Region X</w:t>
            </w:r>
          </w:p>
          <w:p w14:paraId="47B47A8E" w14:textId="77777777" w:rsidR="00BE7894" w:rsidRPr="00BE7894" w:rsidRDefault="00BE7894" w:rsidP="00BE7894">
            <w:pPr>
              <w:pStyle w:val="ListParagraph"/>
              <w:numPr>
                <w:ilvl w:val="0"/>
                <w:numId w:val="8"/>
              </w:numPr>
              <w:tabs>
                <w:tab w:val="left" w:pos="2160"/>
              </w:tabs>
              <w:jc w:val="both"/>
              <w:rPr>
                <w:rFonts w:ascii="Arial" w:hAnsi="Arial" w:cs="Arial"/>
                <w:sz w:val="20"/>
              </w:rPr>
            </w:pPr>
            <w:r w:rsidRPr="00BE7894">
              <w:rPr>
                <w:rFonts w:ascii="Arial" w:hAnsi="Arial" w:cs="Arial"/>
                <w:sz w:val="20"/>
              </w:rPr>
              <w:t>Misamis Oriental</w:t>
            </w:r>
          </w:p>
          <w:p w14:paraId="64FA1AEC" w14:textId="77777777" w:rsidR="00BE7894" w:rsidRPr="00BE7894" w:rsidRDefault="00BE7894" w:rsidP="00BE7894">
            <w:pPr>
              <w:pStyle w:val="ListParagraph"/>
              <w:numPr>
                <w:ilvl w:val="0"/>
                <w:numId w:val="8"/>
              </w:numPr>
              <w:tabs>
                <w:tab w:val="left" w:pos="2160"/>
              </w:tabs>
              <w:jc w:val="both"/>
              <w:rPr>
                <w:rFonts w:ascii="Arial" w:hAnsi="Arial" w:cs="Arial"/>
                <w:sz w:val="20"/>
              </w:rPr>
            </w:pPr>
            <w:r w:rsidRPr="00BE7894">
              <w:rPr>
                <w:rFonts w:ascii="Arial" w:hAnsi="Arial" w:cs="Arial"/>
                <w:sz w:val="20"/>
              </w:rPr>
              <w:t>Bukidnon</w:t>
            </w:r>
          </w:p>
          <w:p w14:paraId="6D95480F" w14:textId="77777777" w:rsidR="00BE7894" w:rsidRPr="00BE7894" w:rsidRDefault="00BE7894" w:rsidP="00BE7894">
            <w:pPr>
              <w:pStyle w:val="ListParagraph"/>
              <w:numPr>
                <w:ilvl w:val="0"/>
                <w:numId w:val="8"/>
              </w:numPr>
              <w:tabs>
                <w:tab w:val="left" w:pos="2160"/>
              </w:tabs>
              <w:jc w:val="both"/>
              <w:rPr>
                <w:rFonts w:ascii="Arial" w:hAnsi="Arial" w:cs="Arial"/>
                <w:sz w:val="20"/>
              </w:rPr>
            </w:pPr>
            <w:r w:rsidRPr="00BE7894">
              <w:rPr>
                <w:rFonts w:ascii="Arial" w:hAnsi="Arial" w:cs="Arial"/>
                <w:sz w:val="20"/>
              </w:rPr>
              <w:t>Lanao del Norte</w:t>
            </w:r>
          </w:p>
          <w:p w14:paraId="42EF65B6" w14:textId="77777777" w:rsidR="00BE7894" w:rsidRPr="00BE7894" w:rsidRDefault="00BE7894" w:rsidP="00BE7894">
            <w:pPr>
              <w:tabs>
                <w:tab w:val="left" w:pos="2160"/>
              </w:tabs>
              <w:jc w:val="both"/>
              <w:rPr>
                <w:rFonts w:ascii="Arial" w:hAnsi="Arial" w:cs="Arial"/>
                <w:sz w:val="20"/>
              </w:rPr>
            </w:pPr>
          </w:p>
          <w:p w14:paraId="41F285D4" w14:textId="77777777" w:rsidR="00BE7894" w:rsidRPr="00BE7894" w:rsidRDefault="00BE7894" w:rsidP="00BE7894">
            <w:pPr>
              <w:tabs>
                <w:tab w:val="left" w:pos="2160"/>
              </w:tabs>
              <w:jc w:val="both"/>
              <w:rPr>
                <w:rFonts w:ascii="Arial" w:hAnsi="Arial" w:cs="Arial"/>
                <w:sz w:val="20"/>
              </w:rPr>
            </w:pPr>
            <w:r w:rsidRPr="00BE7894">
              <w:rPr>
                <w:rFonts w:ascii="Arial" w:hAnsi="Arial" w:cs="Arial"/>
                <w:sz w:val="20"/>
              </w:rPr>
              <w:t>Region XI</w:t>
            </w:r>
          </w:p>
          <w:p w14:paraId="0871FBF1" w14:textId="68F4033E" w:rsidR="00BE7894" w:rsidRPr="00BE7894" w:rsidRDefault="00BE7894" w:rsidP="00BE7894">
            <w:pPr>
              <w:pStyle w:val="ListParagraph"/>
              <w:numPr>
                <w:ilvl w:val="0"/>
                <w:numId w:val="8"/>
              </w:numPr>
              <w:tabs>
                <w:tab w:val="left" w:pos="2160"/>
              </w:tabs>
              <w:jc w:val="both"/>
              <w:rPr>
                <w:rFonts w:ascii="Arial" w:hAnsi="Arial" w:cs="Arial"/>
                <w:sz w:val="20"/>
              </w:rPr>
            </w:pPr>
            <w:r w:rsidRPr="00BE7894">
              <w:rPr>
                <w:rFonts w:ascii="Arial" w:hAnsi="Arial" w:cs="Arial"/>
                <w:sz w:val="20"/>
              </w:rPr>
              <w:t>Davao de Oro</w:t>
            </w:r>
          </w:p>
          <w:p w14:paraId="0B4731C8" w14:textId="77777777" w:rsidR="00BE7894" w:rsidRPr="00BE7894" w:rsidRDefault="00BE7894" w:rsidP="00BE7894">
            <w:pPr>
              <w:pStyle w:val="ListParagraph"/>
              <w:numPr>
                <w:ilvl w:val="0"/>
                <w:numId w:val="8"/>
              </w:numPr>
              <w:tabs>
                <w:tab w:val="left" w:pos="2160"/>
              </w:tabs>
              <w:jc w:val="both"/>
              <w:rPr>
                <w:rFonts w:ascii="Arial" w:hAnsi="Arial" w:cs="Arial"/>
                <w:sz w:val="20"/>
              </w:rPr>
            </w:pPr>
            <w:r w:rsidRPr="00BE7894">
              <w:rPr>
                <w:rFonts w:ascii="Arial" w:hAnsi="Arial" w:cs="Arial"/>
                <w:sz w:val="20"/>
              </w:rPr>
              <w:t>Davao Oriental</w:t>
            </w:r>
          </w:p>
          <w:p w14:paraId="5891D0C2" w14:textId="77777777" w:rsidR="00BE7894" w:rsidRPr="00BE7894" w:rsidRDefault="00BE7894" w:rsidP="00BE7894">
            <w:pPr>
              <w:pStyle w:val="ListParagraph"/>
              <w:numPr>
                <w:ilvl w:val="0"/>
                <w:numId w:val="8"/>
              </w:numPr>
              <w:tabs>
                <w:tab w:val="left" w:pos="2160"/>
              </w:tabs>
              <w:jc w:val="both"/>
              <w:rPr>
                <w:rFonts w:ascii="Arial" w:hAnsi="Arial" w:cs="Arial"/>
                <w:sz w:val="20"/>
              </w:rPr>
            </w:pPr>
            <w:r w:rsidRPr="00BE7894">
              <w:rPr>
                <w:rFonts w:ascii="Arial" w:hAnsi="Arial" w:cs="Arial"/>
                <w:sz w:val="20"/>
              </w:rPr>
              <w:t>Davao del Norte</w:t>
            </w:r>
          </w:p>
          <w:p w14:paraId="50CF688E" w14:textId="77777777" w:rsidR="00BE7894" w:rsidRPr="00BE7894" w:rsidRDefault="00BE7894" w:rsidP="00BE7894">
            <w:pPr>
              <w:pStyle w:val="ListParagraph"/>
              <w:numPr>
                <w:ilvl w:val="0"/>
                <w:numId w:val="8"/>
              </w:numPr>
              <w:tabs>
                <w:tab w:val="left" w:pos="2160"/>
              </w:tabs>
              <w:jc w:val="both"/>
              <w:rPr>
                <w:rFonts w:ascii="Arial" w:hAnsi="Arial" w:cs="Arial"/>
                <w:sz w:val="20"/>
              </w:rPr>
            </w:pPr>
            <w:r w:rsidRPr="00BE7894">
              <w:rPr>
                <w:rFonts w:ascii="Arial" w:hAnsi="Arial" w:cs="Arial"/>
                <w:sz w:val="20"/>
              </w:rPr>
              <w:t>Davao del Sur</w:t>
            </w:r>
          </w:p>
          <w:p w14:paraId="3B0DBD49" w14:textId="7B83EC70" w:rsidR="00BE7894" w:rsidRPr="00A77646" w:rsidRDefault="00BE7894" w:rsidP="00BE7894">
            <w:pPr>
              <w:pStyle w:val="ListParagraph"/>
              <w:numPr>
                <w:ilvl w:val="0"/>
                <w:numId w:val="8"/>
              </w:numPr>
              <w:tabs>
                <w:tab w:val="left" w:pos="2160"/>
              </w:tabs>
              <w:jc w:val="both"/>
              <w:rPr>
                <w:rFonts w:ascii="Arial" w:hAnsi="Arial" w:cs="Arial"/>
                <w:b/>
                <w:sz w:val="20"/>
              </w:rPr>
            </w:pPr>
            <w:r w:rsidRPr="00BE7894">
              <w:rPr>
                <w:rFonts w:ascii="Arial" w:hAnsi="Arial" w:cs="Arial"/>
                <w:sz w:val="20"/>
              </w:rPr>
              <w:t xml:space="preserve">Davao </w:t>
            </w:r>
            <w:proofErr w:type="gramStart"/>
            <w:r w:rsidRPr="00BE7894">
              <w:rPr>
                <w:rFonts w:ascii="Arial" w:hAnsi="Arial" w:cs="Arial"/>
                <w:sz w:val="20"/>
              </w:rPr>
              <w:t>Occidental</w:t>
            </w:r>
            <w:r w:rsidR="000E0811">
              <w:rPr>
                <w:rFonts w:ascii="Arial" w:hAnsi="Arial" w:cs="Arial"/>
                <w:sz w:val="20"/>
              </w:rPr>
              <w:t xml:space="preserve">  (</w:t>
            </w:r>
            <w:proofErr w:type="gramEnd"/>
            <w:r w:rsidR="000E0811">
              <w:rPr>
                <w:rFonts w:ascii="Arial" w:hAnsi="Arial" w:cs="Arial"/>
                <w:sz w:val="20"/>
              </w:rPr>
              <w:t>for NEDA ICC notation)</w:t>
            </w:r>
          </w:p>
          <w:p w14:paraId="161F9EA6" w14:textId="77777777" w:rsidR="00A77646" w:rsidRPr="00A77646" w:rsidRDefault="00A77646" w:rsidP="00A77646">
            <w:pPr>
              <w:tabs>
                <w:tab w:val="left" w:pos="2160"/>
              </w:tabs>
              <w:jc w:val="both"/>
              <w:rPr>
                <w:rFonts w:ascii="Arial" w:hAnsi="Arial" w:cs="Arial"/>
                <w:sz w:val="20"/>
              </w:rPr>
            </w:pPr>
          </w:p>
          <w:p w14:paraId="22C57E9C" w14:textId="77777777" w:rsidR="00A77646" w:rsidRPr="00A77646" w:rsidRDefault="00A77646" w:rsidP="00A77646">
            <w:pPr>
              <w:tabs>
                <w:tab w:val="left" w:pos="2160"/>
              </w:tabs>
              <w:jc w:val="both"/>
              <w:rPr>
                <w:rFonts w:ascii="Arial" w:hAnsi="Arial" w:cs="Arial"/>
                <w:sz w:val="20"/>
              </w:rPr>
            </w:pPr>
            <w:r w:rsidRPr="00A77646">
              <w:rPr>
                <w:rFonts w:ascii="Arial" w:hAnsi="Arial" w:cs="Arial"/>
                <w:sz w:val="20"/>
              </w:rPr>
              <w:t>Region XII</w:t>
            </w:r>
          </w:p>
          <w:p w14:paraId="3F443522" w14:textId="77777777" w:rsidR="00A77646" w:rsidRPr="00A77646" w:rsidRDefault="00A77646" w:rsidP="00A77646">
            <w:pPr>
              <w:pStyle w:val="ListParagraph"/>
              <w:numPr>
                <w:ilvl w:val="0"/>
                <w:numId w:val="11"/>
              </w:numPr>
              <w:tabs>
                <w:tab w:val="left" w:pos="2160"/>
              </w:tabs>
              <w:jc w:val="both"/>
              <w:rPr>
                <w:rFonts w:ascii="Arial" w:hAnsi="Arial" w:cs="Arial"/>
                <w:sz w:val="20"/>
              </w:rPr>
            </w:pPr>
            <w:r w:rsidRPr="00A77646">
              <w:rPr>
                <w:rFonts w:ascii="Arial" w:hAnsi="Arial" w:cs="Arial"/>
                <w:sz w:val="20"/>
              </w:rPr>
              <w:t>North Cotabato</w:t>
            </w:r>
          </w:p>
          <w:p w14:paraId="1F7C49DB" w14:textId="77777777" w:rsidR="00A77646" w:rsidRPr="00A77646" w:rsidRDefault="00A77646" w:rsidP="00A77646">
            <w:pPr>
              <w:pStyle w:val="ListParagraph"/>
              <w:numPr>
                <w:ilvl w:val="0"/>
                <w:numId w:val="11"/>
              </w:numPr>
              <w:tabs>
                <w:tab w:val="left" w:pos="2160"/>
              </w:tabs>
              <w:jc w:val="both"/>
              <w:rPr>
                <w:rFonts w:ascii="Arial" w:hAnsi="Arial" w:cs="Arial"/>
                <w:sz w:val="20"/>
              </w:rPr>
            </w:pPr>
            <w:r w:rsidRPr="00A77646">
              <w:rPr>
                <w:rFonts w:ascii="Arial" w:hAnsi="Arial" w:cs="Arial"/>
                <w:sz w:val="20"/>
              </w:rPr>
              <w:t>Sultan Kudarat</w:t>
            </w:r>
          </w:p>
          <w:p w14:paraId="5FD2D4ED" w14:textId="77777777" w:rsidR="00A77646" w:rsidRPr="00A77646" w:rsidRDefault="00A77646" w:rsidP="00A77646">
            <w:pPr>
              <w:pStyle w:val="ListParagraph"/>
              <w:numPr>
                <w:ilvl w:val="0"/>
                <w:numId w:val="11"/>
              </w:numPr>
              <w:tabs>
                <w:tab w:val="left" w:pos="2160"/>
              </w:tabs>
              <w:jc w:val="both"/>
              <w:rPr>
                <w:rFonts w:ascii="Arial" w:hAnsi="Arial" w:cs="Arial"/>
                <w:sz w:val="20"/>
              </w:rPr>
            </w:pPr>
            <w:proofErr w:type="spellStart"/>
            <w:r w:rsidRPr="00A77646">
              <w:rPr>
                <w:rFonts w:ascii="Arial" w:hAnsi="Arial" w:cs="Arial"/>
                <w:sz w:val="20"/>
              </w:rPr>
              <w:lastRenderedPageBreak/>
              <w:t>Saranggani</w:t>
            </w:r>
            <w:proofErr w:type="spellEnd"/>
          </w:p>
          <w:p w14:paraId="44828DE1" w14:textId="77777777" w:rsidR="00A77646" w:rsidRPr="00A77646" w:rsidRDefault="00A77646" w:rsidP="00A77646">
            <w:pPr>
              <w:tabs>
                <w:tab w:val="left" w:pos="2160"/>
              </w:tabs>
              <w:jc w:val="both"/>
              <w:rPr>
                <w:rFonts w:ascii="Arial" w:hAnsi="Arial" w:cs="Arial"/>
                <w:sz w:val="20"/>
              </w:rPr>
            </w:pPr>
          </w:p>
          <w:p w14:paraId="5E0F85D6" w14:textId="77777777" w:rsidR="00A77646" w:rsidRPr="00A77646" w:rsidRDefault="00A77646" w:rsidP="00A77646">
            <w:pPr>
              <w:tabs>
                <w:tab w:val="left" w:pos="2160"/>
              </w:tabs>
              <w:jc w:val="both"/>
              <w:rPr>
                <w:rFonts w:ascii="Arial" w:hAnsi="Arial" w:cs="Arial"/>
                <w:sz w:val="20"/>
              </w:rPr>
            </w:pPr>
            <w:proofErr w:type="spellStart"/>
            <w:r w:rsidRPr="00A77646">
              <w:rPr>
                <w:rFonts w:ascii="Arial" w:hAnsi="Arial" w:cs="Arial"/>
                <w:sz w:val="20"/>
              </w:rPr>
              <w:t>Caraga</w:t>
            </w:r>
            <w:proofErr w:type="spellEnd"/>
            <w:r w:rsidRPr="00A77646">
              <w:rPr>
                <w:rFonts w:ascii="Arial" w:hAnsi="Arial" w:cs="Arial"/>
                <w:sz w:val="20"/>
              </w:rPr>
              <w:t xml:space="preserve"> Region</w:t>
            </w:r>
          </w:p>
          <w:p w14:paraId="034775BE" w14:textId="77777777" w:rsidR="00A77646" w:rsidRPr="00A77646" w:rsidRDefault="00A77646" w:rsidP="00A77646">
            <w:pPr>
              <w:pStyle w:val="ListParagraph"/>
              <w:numPr>
                <w:ilvl w:val="0"/>
                <w:numId w:val="11"/>
              </w:numPr>
              <w:tabs>
                <w:tab w:val="left" w:pos="2160"/>
              </w:tabs>
              <w:jc w:val="both"/>
              <w:rPr>
                <w:rFonts w:ascii="Arial" w:hAnsi="Arial" w:cs="Arial"/>
                <w:sz w:val="20"/>
              </w:rPr>
            </w:pPr>
            <w:proofErr w:type="spellStart"/>
            <w:r w:rsidRPr="00A77646">
              <w:rPr>
                <w:rFonts w:ascii="Arial" w:hAnsi="Arial" w:cs="Arial"/>
                <w:sz w:val="20"/>
              </w:rPr>
              <w:t>Agusan</w:t>
            </w:r>
            <w:proofErr w:type="spellEnd"/>
            <w:r w:rsidRPr="00A77646">
              <w:rPr>
                <w:rFonts w:ascii="Arial" w:hAnsi="Arial" w:cs="Arial"/>
                <w:sz w:val="20"/>
              </w:rPr>
              <w:t xml:space="preserve"> del Norte</w:t>
            </w:r>
          </w:p>
          <w:p w14:paraId="17633C48" w14:textId="77777777" w:rsidR="00A77646" w:rsidRPr="00A77646" w:rsidRDefault="00A77646" w:rsidP="00A77646">
            <w:pPr>
              <w:pStyle w:val="ListParagraph"/>
              <w:numPr>
                <w:ilvl w:val="0"/>
                <w:numId w:val="11"/>
              </w:numPr>
              <w:tabs>
                <w:tab w:val="left" w:pos="2160"/>
              </w:tabs>
              <w:jc w:val="both"/>
              <w:rPr>
                <w:rFonts w:ascii="Arial" w:hAnsi="Arial" w:cs="Arial"/>
                <w:sz w:val="20"/>
              </w:rPr>
            </w:pPr>
            <w:proofErr w:type="spellStart"/>
            <w:r w:rsidRPr="00A77646">
              <w:rPr>
                <w:rFonts w:ascii="Arial" w:hAnsi="Arial" w:cs="Arial"/>
                <w:sz w:val="20"/>
              </w:rPr>
              <w:t>Agusan</w:t>
            </w:r>
            <w:proofErr w:type="spellEnd"/>
            <w:r w:rsidRPr="00A77646">
              <w:rPr>
                <w:rFonts w:ascii="Arial" w:hAnsi="Arial" w:cs="Arial"/>
                <w:sz w:val="20"/>
              </w:rPr>
              <w:t xml:space="preserve"> del Sur</w:t>
            </w:r>
          </w:p>
          <w:p w14:paraId="6A239A03" w14:textId="77777777" w:rsidR="00A77646" w:rsidRPr="00A77646" w:rsidRDefault="00A77646" w:rsidP="00A77646">
            <w:pPr>
              <w:pStyle w:val="ListParagraph"/>
              <w:numPr>
                <w:ilvl w:val="0"/>
                <w:numId w:val="11"/>
              </w:numPr>
              <w:tabs>
                <w:tab w:val="left" w:pos="2160"/>
              </w:tabs>
              <w:jc w:val="both"/>
              <w:rPr>
                <w:rFonts w:ascii="Arial" w:hAnsi="Arial" w:cs="Arial"/>
                <w:b/>
                <w:sz w:val="20"/>
              </w:rPr>
            </w:pPr>
            <w:r w:rsidRPr="00A77646">
              <w:rPr>
                <w:rFonts w:ascii="Arial" w:hAnsi="Arial" w:cs="Arial"/>
                <w:sz w:val="20"/>
              </w:rPr>
              <w:t>Surigao del Sur</w:t>
            </w:r>
          </w:p>
          <w:p w14:paraId="31D00A43" w14:textId="77777777" w:rsidR="00A77646" w:rsidRPr="00A77646" w:rsidRDefault="00A77646" w:rsidP="00A77646">
            <w:pPr>
              <w:tabs>
                <w:tab w:val="left" w:pos="2160"/>
              </w:tabs>
              <w:jc w:val="both"/>
              <w:rPr>
                <w:rFonts w:ascii="Arial" w:hAnsi="Arial" w:cs="Arial"/>
                <w:sz w:val="20"/>
              </w:rPr>
            </w:pPr>
          </w:p>
          <w:p w14:paraId="547BD29D" w14:textId="77777777" w:rsidR="00A77646" w:rsidRPr="00A77646" w:rsidRDefault="00A77646" w:rsidP="00A77646">
            <w:pPr>
              <w:tabs>
                <w:tab w:val="left" w:pos="2160"/>
              </w:tabs>
              <w:jc w:val="both"/>
              <w:rPr>
                <w:rFonts w:ascii="Arial" w:hAnsi="Arial" w:cs="Arial"/>
                <w:sz w:val="20"/>
              </w:rPr>
            </w:pPr>
            <w:r w:rsidRPr="00A77646">
              <w:rPr>
                <w:rFonts w:ascii="Arial" w:hAnsi="Arial" w:cs="Arial"/>
                <w:sz w:val="20"/>
              </w:rPr>
              <w:t>BARMM</w:t>
            </w:r>
          </w:p>
          <w:p w14:paraId="6BD3FDBE" w14:textId="77777777" w:rsidR="00A77646" w:rsidRPr="00A77646" w:rsidRDefault="00A77646" w:rsidP="00A77646">
            <w:pPr>
              <w:pStyle w:val="ListParagraph"/>
              <w:numPr>
                <w:ilvl w:val="0"/>
                <w:numId w:val="11"/>
              </w:numPr>
              <w:tabs>
                <w:tab w:val="left" w:pos="2160"/>
              </w:tabs>
              <w:jc w:val="both"/>
              <w:rPr>
                <w:rFonts w:ascii="Arial" w:hAnsi="Arial" w:cs="Arial"/>
                <w:b/>
                <w:sz w:val="20"/>
              </w:rPr>
            </w:pPr>
            <w:r w:rsidRPr="00A77646">
              <w:rPr>
                <w:rFonts w:ascii="Arial" w:hAnsi="Arial" w:cs="Arial"/>
                <w:sz w:val="20"/>
              </w:rPr>
              <w:t>Maguindanao</w:t>
            </w:r>
          </w:p>
          <w:p w14:paraId="5E740B10" w14:textId="4431C8E0" w:rsidR="00A77646" w:rsidRPr="00A77646" w:rsidRDefault="00A77646" w:rsidP="00A77646">
            <w:pPr>
              <w:pStyle w:val="ListParagraph"/>
              <w:tabs>
                <w:tab w:val="left" w:pos="2160"/>
              </w:tabs>
              <w:jc w:val="both"/>
              <w:rPr>
                <w:rFonts w:ascii="Arial" w:hAnsi="Arial" w:cs="Arial"/>
                <w:b/>
                <w:sz w:val="20"/>
              </w:rPr>
            </w:pPr>
          </w:p>
        </w:tc>
      </w:tr>
      <w:tr w:rsidR="00E863BB" w:rsidRPr="00865300" w14:paraId="4CC9871F" w14:textId="77777777" w:rsidTr="00DD6282">
        <w:tc>
          <w:tcPr>
            <w:tcW w:w="3330" w:type="dxa"/>
          </w:tcPr>
          <w:p w14:paraId="41A66BE7" w14:textId="550C626F" w:rsidR="00E863BB" w:rsidRPr="00865300" w:rsidRDefault="00E863BB" w:rsidP="00E863BB">
            <w:pPr>
              <w:tabs>
                <w:tab w:val="left" w:pos="2160"/>
              </w:tabs>
              <w:jc w:val="both"/>
              <w:rPr>
                <w:rFonts w:ascii="Arial" w:hAnsi="Arial" w:cs="Arial"/>
                <w:b/>
                <w:bCs/>
                <w:sz w:val="20"/>
              </w:rPr>
            </w:pPr>
            <w:r w:rsidRPr="00865300">
              <w:rPr>
                <w:rFonts w:ascii="Arial" w:hAnsi="Arial" w:cs="Arial"/>
                <w:b/>
                <w:bCs/>
                <w:sz w:val="20"/>
              </w:rPr>
              <w:lastRenderedPageBreak/>
              <w:t>Municipality(</w:t>
            </w:r>
            <w:proofErr w:type="spellStart"/>
            <w:r w:rsidRPr="00865300">
              <w:rPr>
                <w:rFonts w:ascii="Arial" w:hAnsi="Arial" w:cs="Arial"/>
                <w:b/>
                <w:bCs/>
                <w:sz w:val="20"/>
              </w:rPr>
              <w:t>ies</w:t>
            </w:r>
            <w:proofErr w:type="spellEnd"/>
            <w:r w:rsidRPr="00865300">
              <w:rPr>
                <w:rFonts w:ascii="Arial" w:hAnsi="Arial" w:cs="Arial"/>
                <w:b/>
                <w:bCs/>
                <w:sz w:val="20"/>
              </w:rPr>
              <w:t>)</w:t>
            </w:r>
          </w:p>
          <w:p w14:paraId="28865A5B" w14:textId="77777777" w:rsidR="00E863BB" w:rsidRPr="00865300" w:rsidRDefault="00E863BB" w:rsidP="00E863BB">
            <w:pPr>
              <w:tabs>
                <w:tab w:val="left" w:pos="2160"/>
              </w:tabs>
              <w:jc w:val="both"/>
              <w:rPr>
                <w:rFonts w:ascii="Arial" w:hAnsi="Arial" w:cs="Arial"/>
                <w:b/>
                <w:sz w:val="20"/>
              </w:rPr>
            </w:pPr>
          </w:p>
        </w:tc>
        <w:tc>
          <w:tcPr>
            <w:tcW w:w="290" w:type="dxa"/>
          </w:tcPr>
          <w:p w14:paraId="45451BF1" w14:textId="77777777" w:rsidR="00E863BB" w:rsidRPr="00865300" w:rsidRDefault="00E863BB" w:rsidP="00E863BB">
            <w:pPr>
              <w:tabs>
                <w:tab w:val="left" w:pos="2160"/>
              </w:tabs>
              <w:jc w:val="center"/>
              <w:rPr>
                <w:rFonts w:ascii="Arial" w:hAnsi="Arial" w:cs="Arial"/>
                <w:b/>
                <w:sz w:val="20"/>
              </w:rPr>
            </w:pPr>
            <w:r w:rsidRPr="00865300">
              <w:rPr>
                <w:rFonts w:ascii="Arial" w:hAnsi="Arial" w:cs="Arial"/>
                <w:b/>
                <w:sz w:val="20"/>
              </w:rPr>
              <w:t>:</w:t>
            </w:r>
          </w:p>
        </w:tc>
        <w:tc>
          <w:tcPr>
            <w:tcW w:w="5650" w:type="dxa"/>
          </w:tcPr>
          <w:p w14:paraId="074DBFF3" w14:textId="43948790" w:rsidR="00E863BB" w:rsidRPr="00071760" w:rsidRDefault="00A77646" w:rsidP="00725D44">
            <w:pPr>
              <w:tabs>
                <w:tab w:val="left" w:pos="2160"/>
              </w:tabs>
              <w:jc w:val="both"/>
              <w:rPr>
                <w:rFonts w:ascii="Arial" w:hAnsi="Arial" w:cs="Arial"/>
                <w:sz w:val="20"/>
              </w:rPr>
            </w:pPr>
            <w:r>
              <w:rPr>
                <w:rFonts w:ascii="Arial" w:hAnsi="Arial" w:cs="Arial"/>
                <w:sz w:val="20"/>
              </w:rPr>
              <w:t>RAPID Growth Project covers municipalities with above 40% Poverty incidence within the target regions</w:t>
            </w:r>
            <w:r w:rsidR="00725D44">
              <w:rPr>
                <w:rFonts w:ascii="Arial" w:hAnsi="Arial" w:cs="Arial"/>
                <w:sz w:val="20"/>
              </w:rPr>
              <w:t xml:space="preserve"> and provinces</w:t>
            </w:r>
            <w:r>
              <w:rPr>
                <w:rFonts w:ascii="Arial" w:hAnsi="Arial" w:cs="Arial"/>
                <w:sz w:val="20"/>
              </w:rPr>
              <w:t xml:space="preserve">. </w:t>
            </w:r>
          </w:p>
        </w:tc>
      </w:tr>
      <w:tr w:rsidR="00E863BB" w:rsidRPr="00865300" w14:paraId="7C981AB9" w14:textId="77777777" w:rsidTr="00DD6282">
        <w:tc>
          <w:tcPr>
            <w:tcW w:w="3330" w:type="dxa"/>
          </w:tcPr>
          <w:p w14:paraId="6A5192CA" w14:textId="77777777" w:rsidR="00E863BB" w:rsidRPr="00865300" w:rsidRDefault="00E863BB" w:rsidP="00E863BB">
            <w:pPr>
              <w:tabs>
                <w:tab w:val="left" w:pos="2160"/>
              </w:tabs>
              <w:jc w:val="both"/>
              <w:rPr>
                <w:rFonts w:ascii="Arial" w:hAnsi="Arial" w:cs="Arial"/>
                <w:b/>
                <w:bCs/>
                <w:sz w:val="20"/>
              </w:rPr>
            </w:pPr>
            <w:r w:rsidRPr="00865300">
              <w:rPr>
                <w:rFonts w:ascii="Arial" w:hAnsi="Arial" w:cs="Arial"/>
                <w:b/>
                <w:bCs/>
                <w:sz w:val="20"/>
              </w:rPr>
              <w:t>Beneficiaries</w:t>
            </w:r>
          </w:p>
          <w:p w14:paraId="56794A1D" w14:textId="77777777" w:rsidR="00E863BB" w:rsidRPr="00865300" w:rsidRDefault="00E863BB" w:rsidP="00E863BB">
            <w:pPr>
              <w:tabs>
                <w:tab w:val="left" w:pos="2160"/>
              </w:tabs>
              <w:jc w:val="both"/>
              <w:rPr>
                <w:rFonts w:ascii="Arial" w:hAnsi="Arial" w:cs="Arial"/>
                <w:b/>
                <w:bCs/>
                <w:sz w:val="20"/>
              </w:rPr>
            </w:pPr>
          </w:p>
        </w:tc>
        <w:tc>
          <w:tcPr>
            <w:tcW w:w="290" w:type="dxa"/>
          </w:tcPr>
          <w:p w14:paraId="061D289C" w14:textId="77777777" w:rsidR="00E863BB" w:rsidRPr="00865300" w:rsidRDefault="00E863BB" w:rsidP="00E863BB">
            <w:pPr>
              <w:tabs>
                <w:tab w:val="left" w:pos="2160"/>
              </w:tabs>
              <w:jc w:val="center"/>
              <w:rPr>
                <w:rFonts w:ascii="Arial" w:hAnsi="Arial" w:cs="Arial"/>
                <w:b/>
                <w:sz w:val="20"/>
              </w:rPr>
            </w:pPr>
            <w:r w:rsidRPr="00865300">
              <w:rPr>
                <w:rFonts w:ascii="Arial" w:hAnsi="Arial" w:cs="Arial"/>
                <w:b/>
                <w:sz w:val="20"/>
              </w:rPr>
              <w:t>:</w:t>
            </w:r>
          </w:p>
        </w:tc>
        <w:tc>
          <w:tcPr>
            <w:tcW w:w="5650" w:type="dxa"/>
          </w:tcPr>
          <w:p w14:paraId="39C3A011" w14:textId="31F47FB5" w:rsidR="00071760" w:rsidRPr="00071760" w:rsidRDefault="00071760" w:rsidP="00E863BB">
            <w:pPr>
              <w:tabs>
                <w:tab w:val="left" w:pos="2160"/>
              </w:tabs>
              <w:jc w:val="both"/>
              <w:rPr>
                <w:rFonts w:ascii="Arial" w:hAnsi="Arial" w:cs="Arial"/>
                <w:sz w:val="20"/>
              </w:rPr>
            </w:pPr>
            <w:r w:rsidRPr="00071760">
              <w:rPr>
                <w:rFonts w:ascii="Arial" w:hAnsi="Arial" w:cs="Arial"/>
                <w:sz w:val="20"/>
              </w:rPr>
              <w:t>The following are the target beneficiaries of the RAPID Growth Project</w:t>
            </w:r>
            <w:r>
              <w:rPr>
                <w:rFonts w:ascii="Arial" w:hAnsi="Arial" w:cs="Arial"/>
                <w:sz w:val="20"/>
              </w:rPr>
              <w:t xml:space="preserve"> in the identified areas and selected value chains</w:t>
            </w:r>
            <w:r w:rsidRPr="00071760">
              <w:rPr>
                <w:rFonts w:ascii="Arial" w:hAnsi="Arial" w:cs="Arial"/>
                <w:sz w:val="20"/>
              </w:rPr>
              <w:t>:</w:t>
            </w:r>
          </w:p>
          <w:p w14:paraId="5F0BED92" w14:textId="0BD41E18" w:rsidR="00071760" w:rsidRDefault="00071760" w:rsidP="00071760">
            <w:pPr>
              <w:pStyle w:val="ListParagraph"/>
              <w:numPr>
                <w:ilvl w:val="0"/>
                <w:numId w:val="8"/>
              </w:numPr>
              <w:tabs>
                <w:tab w:val="left" w:pos="2160"/>
              </w:tabs>
              <w:jc w:val="both"/>
              <w:rPr>
                <w:rFonts w:ascii="Arial" w:hAnsi="Arial" w:cs="Arial"/>
                <w:sz w:val="20"/>
              </w:rPr>
            </w:pPr>
            <w:r>
              <w:rPr>
                <w:rFonts w:ascii="Arial" w:hAnsi="Arial" w:cs="Arial"/>
                <w:sz w:val="20"/>
              </w:rPr>
              <w:t xml:space="preserve">Farmers </w:t>
            </w:r>
          </w:p>
          <w:p w14:paraId="773FE0A8" w14:textId="33BBCEE5" w:rsidR="00E863BB" w:rsidRPr="00071760" w:rsidRDefault="00071760" w:rsidP="00071760">
            <w:pPr>
              <w:pStyle w:val="ListParagraph"/>
              <w:numPr>
                <w:ilvl w:val="0"/>
                <w:numId w:val="8"/>
              </w:numPr>
              <w:tabs>
                <w:tab w:val="left" w:pos="2160"/>
              </w:tabs>
              <w:jc w:val="both"/>
              <w:rPr>
                <w:rFonts w:ascii="Arial" w:hAnsi="Arial" w:cs="Arial"/>
                <w:sz w:val="20"/>
              </w:rPr>
            </w:pPr>
            <w:r w:rsidRPr="00071760">
              <w:rPr>
                <w:rFonts w:ascii="Arial" w:hAnsi="Arial" w:cs="Arial"/>
                <w:sz w:val="20"/>
              </w:rPr>
              <w:t>Farmers’ Organizations</w:t>
            </w:r>
            <w:r w:rsidR="00A77646">
              <w:rPr>
                <w:rFonts w:ascii="Arial" w:hAnsi="Arial" w:cs="Arial"/>
                <w:sz w:val="20"/>
              </w:rPr>
              <w:t xml:space="preserve"> </w:t>
            </w:r>
            <w:r w:rsidRPr="00071760">
              <w:rPr>
                <w:rFonts w:ascii="Arial" w:hAnsi="Arial" w:cs="Arial"/>
                <w:sz w:val="20"/>
              </w:rPr>
              <w:t>(Cooperatives &amp; Farmers’ Associations)</w:t>
            </w:r>
          </w:p>
          <w:p w14:paraId="27AB95A1" w14:textId="0718D765" w:rsidR="00071760" w:rsidRPr="00071760" w:rsidRDefault="00071760" w:rsidP="00071760">
            <w:pPr>
              <w:pStyle w:val="ListParagraph"/>
              <w:numPr>
                <w:ilvl w:val="0"/>
                <w:numId w:val="8"/>
              </w:numPr>
              <w:tabs>
                <w:tab w:val="left" w:pos="2160"/>
              </w:tabs>
              <w:jc w:val="both"/>
              <w:rPr>
                <w:rFonts w:ascii="Arial" w:hAnsi="Arial" w:cs="Arial"/>
                <w:b/>
                <w:sz w:val="20"/>
              </w:rPr>
            </w:pPr>
            <w:r w:rsidRPr="00071760">
              <w:rPr>
                <w:rFonts w:ascii="Arial" w:hAnsi="Arial" w:cs="Arial"/>
                <w:sz w:val="20"/>
              </w:rPr>
              <w:t>Micro, Small and Medium Enterprises</w:t>
            </w:r>
          </w:p>
        </w:tc>
      </w:tr>
      <w:tr w:rsidR="00E74DB3" w:rsidRPr="00865300" w14:paraId="4773B0E5" w14:textId="77777777" w:rsidTr="00157651">
        <w:trPr>
          <w:trHeight w:val="818"/>
        </w:trPr>
        <w:tc>
          <w:tcPr>
            <w:tcW w:w="3330" w:type="dxa"/>
          </w:tcPr>
          <w:p w14:paraId="72463838" w14:textId="689A94CD" w:rsidR="00E74DB3" w:rsidRPr="00865300" w:rsidRDefault="00E74DB3" w:rsidP="00E74DB3">
            <w:pPr>
              <w:tabs>
                <w:tab w:val="left" w:pos="2160"/>
              </w:tabs>
              <w:jc w:val="both"/>
              <w:rPr>
                <w:rFonts w:ascii="Arial" w:hAnsi="Arial" w:cs="Arial"/>
                <w:b/>
                <w:bCs/>
                <w:sz w:val="20"/>
              </w:rPr>
            </w:pPr>
            <w:r w:rsidRPr="00865300">
              <w:rPr>
                <w:rFonts w:ascii="Arial" w:hAnsi="Arial" w:cs="Arial"/>
                <w:b/>
                <w:bCs/>
                <w:sz w:val="20"/>
              </w:rPr>
              <w:t>Objectives</w:t>
            </w:r>
            <w:r w:rsidR="00DD6282" w:rsidRPr="00865300">
              <w:rPr>
                <w:rStyle w:val="FootnoteReference"/>
                <w:rFonts w:ascii="Arial" w:hAnsi="Arial" w:cs="Arial"/>
                <w:b/>
                <w:bCs/>
                <w:sz w:val="20"/>
              </w:rPr>
              <w:footnoteReference w:id="1"/>
            </w:r>
          </w:p>
        </w:tc>
        <w:tc>
          <w:tcPr>
            <w:tcW w:w="290" w:type="dxa"/>
          </w:tcPr>
          <w:p w14:paraId="278A62FA" w14:textId="77777777" w:rsidR="00E74DB3" w:rsidRPr="00865300" w:rsidRDefault="00E74DB3" w:rsidP="00E74DB3">
            <w:pPr>
              <w:tabs>
                <w:tab w:val="left" w:pos="2160"/>
              </w:tabs>
              <w:jc w:val="center"/>
              <w:rPr>
                <w:rFonts w:ascii="Arial" w:hAnsi="Arial" w:cs="Arial"/>
                <w:b/>
                <w:sz w:val="20"/>
              </w:rPr>
            </w:pPr>
            <w:r w:rsidRPr="00865300">
              <w:rPr>
                <w:rFonts w:ascii="Arial" w:hAnsi="Arial" w:cs="Arial"/>
                <w:b/>
                <w:sz w:val="20"/>
              </w:rPr>
              <w:t>:</w:t>
            </w:r>
          </w:p>
        </w:tc>
        <w:tc>
          <w:tcPr>
            <w:tcW w:w="5650" w:type="dxa"/>
          </w:tcPr>
          <w:p w14:paraId="24FE6A16" w14:textId="6939EAED" w:rsidR="00E74DB3" w:rsidRPr="00DA6362" w:rsidRDefault="00DA6362" w:rsidP="00A0790F">
            <w:pPr>
              <w:tabs>
                <w:tab w:val="left" w:pos="2160"/>
              </w:tabs>
              <w:rPr>
                <w:rFonts w:ascii="Arial" w:hAnsi="Arial" w:cs="Arial"/>
                <w:sz w:val="20"/>
              </w:rPr>
            </w:pPr>
            <w:r w:rsidRPr="00DA6362">
              <w:rPr>
                <w:rFonts w:ascii="Arial" w:hAnsi="Arial" w:cs="Arial"/>
                <w:sz w:val="20"/>
              </w:rPr>
              <w:t>Development Objective:</w:t>
            </w:r>
          </w:p>
          <w:p w14:paraId="0303E4F8" w14:textId="430AAEBC" w:rsidR="00DA6362" w:rsidRPr="00865300" w:rsidRDefault="00DA6362" w:rsidP="00A0790F">
            <w:pPr>
              <w:tabs>
                <w:tab w:val="left" w:pos="2160"/>
              </w:tabs>
              <w:rPr>
                <w:rFonts w:ascii="Arial" w:hAnsi="Arial" w:cs="Arial"/>
                <w:b/>
                <w:sz w:val="20"/>
              </w:rPr>
            </w:pPr>
            <w:r w:rsidRPr="00DA6362">
              <w:rPr>
                <w:rFonts w:ascii="Arial" w:hAnsi="Arial" w:cs="Arial"/>
                <w:sz w:val="20"/>
              </w:rPr>
              <w:t xml:space="preserve">Increased income of small farmers and unemployed rural women and men across the selected </w:t>
            </w:r>
            <w:proofErr w:type="spellStart"/>
            <w:r w:rsidRPr="00DA6362">
              <w:rPr>
                <w:rFonts w:ascii="Arial" w:hAnsi="Arial" w:cs="Arial"/>
                <w:sz w:val="20"/>
              </w:rPr>
              <w:t>agri</w:t>
            </w:r>
            <w:proofErr w:type="spellEnd"/>
            <w:r w:rsidRPr="00DA6362">
              <w:rPr>
                <w:rFonts w:ascii="Arial" w:hAnsi="Arial" w:cs="Arial"/>
                <w:sz w:val="20"/>
              </w:rPr>
              <w:t xml:space="preserve">-based value chains. </w:t>
            </w:r>
          </w:p>
        </w:tc>
      </w:tr>
      <w:tr w:rsidR="00E863BB" w:rsidRPr="00865300" w14:paraId="26066543" w14:textId="77777777" w:rsidTr="00157651">
        <w:trPr>
          <w:trHeight w:val="917"/>
        </w:trPr>
        <w:tc>
          <w:tcPr>
            <w:tcW w:w="3330" w:type="dxa"/>
          </w:tcPr>
          <w:p w14:paraId="3C5620E1" w14:textId="4F388ECE" w:rsidR="00E863BB" w:rsidRPr="00865300" w:rsidRDefault="00E863BB" w:rsidP="00E863BB">
            <w:pPr>
              <w:tabs>
                <w:tab w:val="left" w:pos="2160"/>
              </w:tabs>
              <w:jc w:val="both"/>
              <w:rPr>
                <w:rFonts w:ascii="Arial" w:hAnsi="Arial" w:cs="Arial"/>
                <w:b/>
                <w:sz w:val="20"/>
              </w:rPr>
            </w:pPr>
            <w:r w:rsidRPr="00865300">
              <w:rPr>
                <w:rFonts w:ascii="Arial" w:hAnsi="Arial" w:cs="Arial"/>
                <w:b/>
                <w:sz w:val="20"/>
              </w:rPr>
              <w:t>Description</w:t>
            </w:r>
            <w:r w:rsidR="00DD6282" w:rsidRPr="00865300">
              <w:rPr>
                <w:rFonts w:ascii="Arial" w:hAnsi="Arial" w:cs="Arial"/>
                <w:b/>
                <w:sz w:val="20"/>
                <w:vertAlign w:val="superscript"/>
              </w:rPr>
              <w:t>1</w:t>
            </w:r>
          </w:p>
          <w:p w14:paraId="4F38207E" w14:textId="77777777" w:rsidR="00E863BB" w:rsidRPr="00865300" w:rsidRDefault="00E863BB" w:rsidP="00E863BB">
            <w:pPr>
              <w:tabs>
                <w:tab w:val="left" w:pos="2160"/>
              </w:tabs>
              <w:jc w:val="both"/>
              <w:rPr>
                <w:rFonts w:ascii="Arial" w:hAnsi="Arial" w:cs="Arial"/>
                <w:b/>
                <w:bCs/>
                <w:sz w:val="20"/>
              </w:rPr>
            </w:pPr>
          </w:p>
        </w:tc>
        <w:tc>
          <w:tcPr>
            <w:tcW w:w="290" w:type="dxa"/>
          </w:tcPr>
          <w:p w14:paraId="374369ED" w14:textId="77777777" w:rsidR="00E863BB" w:rsidRPr="00865300" w:rsidRDefault="00E863BB" w:rsidP="00E863BB">
            <w:pPr>
              <w:tabs>
                <w:tab w:val="left" w:pos="2160"/>
              </w:tabs>
              <w:jc w:val="center"/>
              <w:rPr>
                <w:rFonts w:ascii="Arial" w:hAnsi="Arial" w:cs="Arial"/>
                <w:b/>
                <w:sz w:val="20"/>
              </w:rPr>
            </w:pPr>
            <w:r w:rsidRPr="00865300">
              <w:rPr>
                <w:rFonts w:ascii="Arial" w:hAnsi="Arial" w:cs="Arial"/>
                <w:b/>
                <w:sz w:val="20"/>
              </w:rPr>
              <w:t>:</w:t>
            </w:r>
          </w:p>
        </w:tc>
        <w:tc>
          <w:tcPr>
            <w:tcW w:w="5650" w:type="dxa"/>
          </w:tcPr>
          <w:p w14:paraId="462BAE05" w14:textId="7D36FF05" w:rsidR="00DA6362" w:rsidRDefault="00DA6362" w:rsidP="00087704">
            <w:pPr>
              <w:tabs>
                <w:tab w:val="left" w:pos="2160"/>
              </w:tabs>
              <w:jc w:val="both"/>
              <w:rPr>
                <w:rFonts w:ascii="Arial" w:hAnsi="Arial" w:cs="Arial"/>
                <w:sz w:val="20"/>
              </w:rPr>
            </w:pPr>
            <w:r w:rsidRPr="00DA6362">
              <w:rPr>
                <w:rFonts w:ascii="Arial" w:hAnsi="Arial" w:cs="Arial"/>
                <w:sz w:val="20"/>
              </w:rPr>
              <w:t xml:space="preserve">RAPID Growth Project is DTI’s initiative that will address the administrations’ </w:t>
            </w:r>
            <w:proofErr w:type="gramStart"/>
            <w:r w:rsidRPr="00DA6362">
              <w:rPr>
                <w:rFonts w:ascii="Arial" w:hAnsi="Arial" w:cs="Arial"/>
                <w:sz w:val="20"/>
              </w:rPr>
              <w:t>ten point</w:t>
            </w:r>
            <w:proofErr w:type="gramEnd"/>
            <w:r w:rsidRPr="00DA6362">
              <w:rPr>
                <w:rFonts w:ascii="Arial" w:hAnsi="Arial" w:cs="Arial"/>
                <w:sz w:val="20"/>
              </w:rPr>
              <w:t xml:space="preserve"> socioeconomic agenda to promote rural enterpri</w:t>
            </w:r>
            <w:r w:rsidR="00615AF5">
              <w:rPr>
                <w:rFonts w:ascii="Arial" w:hAnsi="Arial" w:cs="Arial"/>
                <w:sz w:val="20"/>
              </w:rPr>
              <w:t>ses and value chain development;</w:t>
            </w:r>
            <w:r w:rsidRPr="00DA6362">
              <w:rPr>
                <w:rFonts w:ascii="Arial" w:hAnsi="Arial" w:cs="Arial"/>
                <w:sz w:val="20"/>
              </w:rPr>
              <w:t xml:space="preserve"> increase competitiveness and ease of doing business; invest in human capital and matching skills development to meet the demand of </w:t>
            </w:r>
            <w:r w:rsidR="00A77646">
              <w:rPr>
                <w:rFonts w:ascii="Arial" w:hAnsi="Arial" w:cs="Arial"/>
                <w:sz w:val="20"/>
              </w:rPr>
              <w:t>businesses</w:t>
            </w:r>
            <w:r w:rsidRPr="00DA6362">
              <w:rPr>
                <w:rFonts w:ascii="Arial" w:hAnsi="Arial" w:cs="Arial"/>
                <w:sz w:val="20"/>
              </w:rPr>
              <w:t xml:space="preserve">; accelerate infrastructure spending; and, promote science and technology to enhance innovation and creative </w:t>
            </w:r>
            <w:r>
              <w:rPr>
                <w:rFonts w:ascii="Arial" w:hAnsi="Arial" w:cs="Arial"/>
                <w:sz w:val="20"/>
              </w:rPr>
              <w:t>capacity</w:t>
            </w:r>
            <w:r w:rsidR="00087704">
              <w:rPr>
                <w:rFonts w:ascii="Arial" w:hAnsi="Arial" w:cs="Arial"/>
                <w:sz w:val="20"/>
              </w:rPr>
              <w:t xml:space="preserve">. </w:t>
            </w:r>
            <w:r>
              <w:rPr>
                <w:rFonts w:ascii="Arial" w:hAnsi="Arial" w:cs="Arial"/>
                <w:sz w:val="20"/>
              </w:rPr>
              <w:t xml:space="preserve">RAPID Growth’s project goal is higher incomes of small farmers and employed rural women and men across selected </w:t>
            </w:r>
            <w:proofErr w:type="spellStart"/>
            <w:r>
              <w:rPr>
                <w:rFonts w:ascii="Arial" w:hAnsi="Arial" w:cs="Arial"/>
                <w:sz w:val="20"/>
              </w:rPr>
              <w:t>agri</w:t>
            </w:r>
            <w:proofErr w:type="spellEnd"/>
            <w:r>
              <w:rPr>
                <w:rFonts w:ascii="Arial" w:hAnsi="Arial" w:cs="Arial"/>
                <w:sz w:val="20"/>
              </w:rPr>
              <w:t xml:space="preserve">-based value chains. </w:t>
            </w:r>
          </w:p>
          <w:p w14:paraId="14BFC2FF" w14:textId="77777777" w:rsidR="00D66D45" w:rsidRDefault="00D66D45" w:rsidP="00087704">
            <w:pPr>
              <w:tabs>
                <w:tab w:val="left" w:pos="2160"/>
              </w:tabs>
              <w:jc w:val="both"/>
              <w:rPr>
                <w:rFonts w:ascii="Arial" w:hAnsi="Arial" w:cs="Arial"/>
                <w:sz w:val="20"/>
              </w:rPr>
            </w:pPr>
          </w:p>
          <w:p w14:paraId="78E3B5C9" w14:textId="77777777" w:rsidR="00D66D45" w:rsidRDefault="00D66D45" w:rsidP="00087704">
            <w:pPr>
              <w:tabs>
                <w:tab w:val="left" w:pos="2160"/>
              </w:tabs>
              <w:jc w:val="both"/>
              <w:rPr>
                <w:rFonts w:ascii="Arial" w:hAnsi="Arial" w:cs="Arial"/>
                <w:sz w:val="20"/>
              </w:rPr>
            </w:pPr>
            <w:r>
              <w:rPr>
                <w:rFonts w:ascii="Arial" w:hAnsi="Arial" w:cs="Arial"/>
                <w:sz w:val="20"/>
              </w:rPr>
              <w:t>To achieve the project’s objectives, the components are:</w:t>
            </w:r>
          </w:p>
          <w:p w14:paraId="08AFC988" w14:textId="74CB8A33" w:rsidR="00D66D45" w:rsidRDefault="00D66D45" w:rsidP="00D66D45">
            <w:pPr>
              <w:pStyle w:val="ListParagraph"/>
              <w:numPr>
                <w:ilvl w:val="0"/>
                <w:numId w:val="10"/>
              </w:numPr>
              <w:tabs>
                <w:tab w:val="left" w:pos="2160"/>
              </w:tabs>
              <w:jc w:val="both"/>
              <w:rPr>
                <w:rFonts w:ascii="Arial" w:hAnsi="Arial" w:cs="Arial"/>
                <w:sz w:val="20"/>
              </w:rPr>
            </w:pPr>
            <w:r>
              <w:rPr>
                <w:rFonts w:ascii="Arial" w:hAnsi="Arial" w:cs="Arial"/>
                <w:sz w:val="20"/>
              </w:rPr>
              <w:t xml:space="preserve">Component 1: Direct Assistance to Enterprises. This will provide complementary activities necessary to boost investment along the four (4) commodity value chains. </w:t>
            </w:r>
          </w:p>
          <w:p w14:paraId="3B144EAC" w14:textId="77777777" w:rsidR="00D66D45" w:rsidRDefault="00D66D45" w:rsidP="00D66D45">
            <w:pPr>
              <w:pStyle w:val="ListParagraph"/>
              <w:tabs>
                <w:tab w:val="left" w:pos="2160"/>
              </w:tabs>
              <w:jc w:val="both"/>
              <w:rPr>
                <w:rFonts w:ascii="Arial" w:hAnsi="Arial" w:cs="Arial"/>
                <w:sz w:val="20"/>
              </w:rPr>
            </w:pPr>
          </w:p>
          <w:p w14:paraId="76CF25CE" w14:textId="6F3EDDFC" w:rsidR="00D66D45" w:rsidRDefault="00D66D45" w:rsidP="00D66D45">
            <w:pPr>
              <w:pStyle w:val="ListParagraph"/>
              <w:numPr>
                <w:ilvl w:val="0"/>
                <w:numId w:val="10"/>
              </w:numPr>
              <w:tabs>
                <w:tab w:val="left" w:pos="2160"/>
              </w:tabs>
              <w:jc w:val="both"/>
              <w:rPr>
                <w:rFonts w:ascii="Arial" w:hAnsi="Arial" w:cs="Arial"/>
                <w:sz w:val="20"/>
              </w:rPr>
            </w:pPr>
            <w:r>
              <w:rPr>
                <w:rFonts w:ascii="Arial" w:hAnsi="Arial" w:cs="Arial"/>
                <w:sz w:val="20"/>
              </w:rPr>
              <w:t>Component 2: Institutional Strengthening. This will promote business partnership between MSMEs and farmers in the four (4) commodity value chains.</w:t>
            </w:r>
          </w:p>
          <w:p w14:paraId="151AF1FB" w14:textId="77777777" w:rsidR="00D66D45" w:rsidRPr="00D66D45" w:rsidRDefault="00D66D45" w:rsidP="00D66D45">
            <w:pPr>
              <w:tabs>
                <w:tab w:val="left" w:pos="2160"/>
              </w:tabs>
              <w:jc w:val="both"/>
              <w:rPr>
                <w:rFonts w:ascii="Arial" w:hAnsi="Arial" w:cs="Arial"/>
                <w:sz w:val="20"/>
              </w:rPr>
            </w:pPr>
          </w:p>
          <w:p w14:paraId="41A565D9" w14:textId="568EB075" w:rsidR="00D66D45" w:rsidRDefault="00D66D45" w:rsidP="00D66D45">
            <w:pPr>
              <w:pStyle w:val="ListParagraph"/>
              <w:numPr>
                <w:ilvl w:val="0"/>
                <w:numId w:val="10"/>
              </w:numPr>
              <w:tabs>
                <w:tab w:val="left" w:pos="2160"/>
              </w:tabs>
              <w:jc w:val="both"/>
              <w:rPr>
                <w:rFonts w:ascii="Arial" w:hAnsi="Arial" w:cs="Arial"/>
                <w:sz w:val="20"/>
              </w:rPr>
            </w:pPr>
            <w:r>
              <w:rPr>
                <w:rFonts w:ascii="Arial" w:hAnsi="Arial" w:cs="Arial"/>
                <w:sz w:val="20"/>
              </w:rPr>
              <w:t xml:space="preserve">Component 3: Technical Assistance to FSPs. Entails capacity building of financial service providers (FSPs) for them to deliver accessible financial products and services. </w:t>
            </w:r>
          </w:p>
          <w:p w14:paraId="61657EC8" w14:textId="77777777" w:rsidR="00D66D45" w:rsidRPr="00D66D45" w:rsidRDefault="00D66D45" w:rsidP="00D66D45">
            <w:pPr>
              <w:tabs>
                <w:tab w:val="left" w:pos="2160"/>
              </w:tabs>
              <w:jc w:val="both"/>
              <w:rPr>
                <w:rFonts w:ascii="Arial" w:hAnsi="Arial" w:cs="Arial"/>
                <w:sz w:val="20"/>
              </w:rPr>
            </w:pPr>
          </w:p>
          <w:p w14:paraId="0A414161" w14:textId="4E8D38BA" w:rsidR="00D66D45" w:rsidRDefault="00D66D45" w:rsidP="00D66D45">
            <w:pPr>
              <w:pStyle w:val="ListParagraph"/>
              <w:numPr>
                <w:ilvl w:val="0"/>
                <w:numId w:val="10"/>
              </w:numPr>
              <w:tabs>
                <w:tab w:val="left" w:pos="2160"/>
              </w:tabs>
              <w:jc w:val="both"/>
              <w:rPr>
                <w:rFonts w:ascii="Arial" w:hAnsi="Arial" w:cs="Arial"/>
                <w:sz w:val="20"/>
              </w:rPr>
            </w:pPr>
            <w:r>
              <w:rPr>
                <w:rFonts w:ascii="Arial" w:hAnsi="Arial" w:cs="Arial"/>
                <w:sz w:val="20"/>
              </w:rPr>
              <w:t>Component 4: Innovation Fund. Provides incentives to private equity and venture capital firms to co-finance SME capital requirements.</w:t>
            </w:r>
          </w:p>
          <w:p w14:paraId="1AC606D9" w14:textId="77777777" w:rsidR="00D66D45" w:rsidRPr="00D66D45" w:rsidRDefault="00D66D45" w:rsidP="00D66D45">
            <w:pPr>
              <w:tabs>
                <w:tab w:val="left" w:pos="2160"/>
              </w:tabs>
              <w:jc w:val="both"/>
              <w:rPr>
                <w:rFonts w:ascii="Arial" w:hAnsi="Arial" w:cs="Arial"/>
                <w:sz w:val="20"/>
              </w:rPr>
            </w:pPr>
          </w:p>
          <w:p w14:paraId="30436F02" w14:textId="641A2810" w:rsidR="00D66D45" w:rsidRPr="00D66D45" w:rsidRDefault="00D66D45" w:rsidP="00D66D45">
            <w:pPr>
              <w:pStyle w:val="ListParagraph"/>
              <w:numPr>
                <w:ilvl w:val="0"/>
                <w:numId w:val="10"/>
              </w:numPr>
              <w:tabs>
                <w:tab w:val="left" w:pos="2160"/>
              </w:tabs>
              <w:jc w:val="both"/>
              <w:rPr>
                <w:rFonts w:ascii="Arial" w:hAnsi="Arial" w:cs="Arial"/>
                <w:sz w:val="20"/>
              </w:rPr>
            </w:pPr>
            <w:r>
              <w:rPr>
                <w:rFonts w:ascii="Arial" w:hAnsi="Arial" w:cs="Arial"/>
                <w:sz w:val="20"/>
              </w:rPr>
              <w:t xml:space="preserve">Component 5: Project Management. This will support the DTI and its implementing partners in undertaking the project’s activities. </w:t>
            </w:r>
          </w:p>
        </w:tc>
      </w:tr>
      <w:tr w:rsidR="00062D99" w:rsidRPr="00865300" w14:paraId="56C14D67" w14:textId="77777777" w:rsidTr="00DD6282">
        <w:tc>
          <w:tcPr>
            <w:tcW w:w="3330" w:type="dxa"/>
          </w:tcPr>
          <w:p w14:paraId="5E678465" w14:textId="3A016D0D" w:rsidR="00062D99" w:rsidRPr="00865300" w:rsidRDefault="00062D99" w:rsidP="00DD6282">
            <w:pPr>
              <w:tabs>
                <w:tab w:val="left" w:pos="2160"/>
              </w:tabs>
              <w:jc w:val="both"/>
              <w:rPr>
                <w:rFonts w:ascii="Arial" w:hAnsi="Arial" w:cs="Arial"/>
                <w:b/>
                <w:bCs/>
                <w:sz w:val="20"/>
              </w:rPr>
            </w:pPr>
            <w:r w:rsidRPr="00865300">
              <w:rPr>
                <w:rFonts w:ascii="Arial" w:hAnsi="Arial" w:cs="Arial"/>
                <w:b/>
                <w:bCs/>
                <w:sz w:val="20"/>
              </w:rPr>
              <w:t>Total Project Cost</w:t>
            </w:r>
            <w:r w:rsidR="00DD6282" w:rsidRPr="00865300">
              <w:rPr>
                <w:rFonts w:ascii="Arial" w:hAnsi="Arial" w:cs="Arial"/>
                <w:b/>
                <w:bCs/>
                <w:sz w:val="20"/>
                <w:vertAlign w:val="superscript"/>
              </w:rPr>
              <w:t xml:space="preserve">1 </w:t>
            </w:r>
            <w:r w:rsidRPr="00865300">
              <w:rPr>
                <w:rFonts w:ascii="Arial" w:hAnsi="Arial" w:cs="Arial"/>
                <w:b/>
                <w:bCs/>
                <w:sz w:val="20"/>
              </w:rPr>
              <w:t>(</w:t>
            </w:r>
            <w:r w:rsidR="00DD6282" w:rsidRPr="00865300">
              <w:rPr>
                <w:rFonts w:ascii="Arial" w:hAnsi="Arial" w:cs="Arial"/>
                <w:b/>
                <w:bCs/>
                <w:sz w:val="20"/>
              </w:rPr>
              <w:t>₱</w:t>
            </w:r>
            <w:r w:rsidRPr="00865300">
              <w:rPr>
                <w:rFonts w:ascii="Arial" w:hAnsi="Arial" w:cs="Arial"/>
                <w:b/>
                <w:bCs/>
                <w:sz w:val="20"/>
              </w:rPr>
              <w:t>M)</w:t>
            </w:r>
          </w:p>
          <w:p w14:paraId="444EF45A" w14:textId="77777777" w:rsidR="00F2466E" w:rsidRDefault="00157651" w:rsidP="00DD6282">
            <w:pPr>
              <w:tabs>
                <w:tab w:val="left" w:pos="2160"/>
              </w:tabs>
              <w:jc w:val="both"/>
              <w:rPr>
                <w:rFonts w:ascii="Arial" w:hAnsi="Arial" w:cs="Arial"/>
                <w:b/>
                <w:bCs/>
                <w:sz w:val="20"/>
              </w:rPr>
            </w:pPr>
            <w:r w:rsidRPr="00865300">
              <w:rPr>
                <w:rFonts w:ascii="Arial" w:hAnsi="Arial" w:cs="Arial"/>
                <w:b/>
                <w:bCs/>
                <w:sz w:val="20"/>
              </w:rPr>
              <w:t xml:space="preserve">     </w:t>
            </w:r>
            <w:r w:rsidR="00F2466E" w:rsidRPr="00865300">
              <w:rPr>
                <w:rFonts w:ascii="Arial" w:hAnsi="Arial" w:cs="Arial"/>
                <w:b/>
                <w:bCs/>
                <w:sz w:val="20"/>
              </w:rPr>
              <w:t>LP</w:t>
            </w:r>
          </w:p>
          <w:p w14:paraId="0E44DF23" w14:textId="77777777" w:rsidR="005D2A3A" w:rsidRPr="00865300" w:rsidRDefault="005D2A3A" w:rsidP="00DD6282">
            <w:pPr>
              <w:tabs>
                <w:tab w:val="left" w:pos="2160"/>
              </w:tabs>
              <w:jc w:val="both"/>
              <w:rPr>
                <w:rFonts w:ascii="Arial" w:hAnsi="Arial" w:cs="Arial"/>
                <w:b/>
                <w:bCs/>
                <w:sz w:val="20"/>
              </w:rPr>
            </w:pPr>
          </w:p>
          <w:p w14:paraId="2400FC7C" w14:textId="77777777" w:rsidR="00F2466E" w:rsidRDefault="00157651" w:rsidP="00DD6282">
            <w:pPr>
              <w:tabs>
                <w:tab w:val="left" w:pos="2160"/>
              </w:tabs>
              <w:jc w:val="both"/>
              <w:rPr>
                <w:rFonts w:ascii="Arial" w:hAnsi="Arial" w:cs="Arial"/>
                <w:b/>
                <w:bCs/>
                <w:sz w:val="20"/>
              </w:rPr>
            </w:pPr>
            <w:r w:rsidRPr="00865300">
              <w:rPr>
                <w:rFonts w:ascii="Arial" w:hAnsi="Arial" w:cs="Arial"/>
                <w:b/>
                <w:bCs/>
                <w:sz w:val="20"/>
              </w:rPr>
              <w:t xml:space="preserve">     </w:t>
            </w:r>
            <w:r w:rsidR="00F2466E" w:rsidRPr="00865300">
              <w:rPr>
                <w:rFonts w:ascii="Arial" w:hAnsi="Arial" w:cs="Arial"/>
                <w:b/>
                <w:bCs/>
                <w:sz w:val="20"/>
              </w:rPr>
              <w:t>GP</w:t>
            </w:r>
          </w:p>
          <w:p w14:paraId="0330F306" w14:textId="77777777" w:rsidR="005D2A3A" w:rsidRPr="00865300" w:rsidRDefault="005D2A3A" w:rsidP="00DD6282">
            <w:pPr>
              <w:tabs>
                <w:tab w:val="left" w:pos="2160"/>
              </w:tabs>
              <w:jc w:val="both"/>
              <w:rPr>
                <w:rFonts w:ascii="Arial" w:hAnsi="Arial" w:cs="Arial"/>
                <w:b/>
                <w:bCs/>
                <w:sz w:val="20"/>
              </w:rPr>
            </w:pPr>
          </w:p>
          <w:p w14:paraId="54E2E814" w14:textId="77777777" w:rsidR="00F2466E" w:rsidRDefault="00157651" w:rsidP="00DD6282">
            <w:pPr>
              <w:tabs>
                <w:tab w:val="left" w:pos="2160"/>
              </w:tabs>
              <w:jc w:val="both"/>
              <w:rPr>
                <w:rFonts w:ascii="Arial" w:hAnsi="Arial" w:cs="Arial"/>
                <w:b/>
                <w:bCs/>
                <w:sz w:val="20"/>
              </w:rPr>
            </w:pPr>
            <w:r w:rsidRPr="00865300">
              <w:rPr>
                <w:rFonts w:ascii="Arial" w:hAnsi="Arial" w:cs="Arial"/>
                <w:b/>
                <w:bCs/>
                <w:sz w:val="20"/>
              </w:rPr>
              <w:t xml:space="preserve">     </w:t>
            </w:r>
            <w:r w:rsidR="00F2466E" w:rsidRPr="00865300">
              <w:rPr>
                <w:rFonts w:ascii="Arial" w:hAnsi="Arial" w:cs="Arial"/>
                <w:b/>
                <w:bCs/>
                <w:sz w:val="20"/>
              </w:rPr>
              <w:t>GPH</w:t>
            </w:r>
            <w:r w:rsidR="00865300">
              <w:rPr>
                <w:rFonts w:ascii="Arial" w:hAnsi="Arial" w:cs="Arial"/>
                <w:b/>
                <w:bCs/>
                <w:sz w:val="20"/>
              </w:rPr>
              <w:t xml:space="preserve"> Counterpart</w:t>
            </w:r>
          </w:p>
          <w:p w14:paraId="07E7CE3A" w14:textId="77777777" w:rsidR="005D2A3A" w:rsidRPr="00865300" w:rsidRDefault="005D2A3A" w:rsidP="00DD6282">
            <w:pPr>
              <w:tabs>
                <w:tab w:val="left" w:pos="2160"/>
              </w:tabs>
              <w:jc w:val="both"/>
              <w:rPr>
                <w:rFonts w:ascii="Arial" w:hAnsi="Arial" w:cs="Arial"/>
                <w:b/>
                <w:bCs/>
                <w:sz w:val="20"/>
              </w:rPr>
            </w:pPr>
          </w:p>
          <w:p w14:paraId="1FEE289A" w14:textId="77777777" w:rsidR="00F2466E" w:rsidRPr="00865300" w:rsidRDefault="00157651" w:rsidP="00157651">
            <w:pPr>
              <w:tabs>
                <w:tab w:val="left" w:pos="2160"/>
              </w:tabs>
              <w:jc w:val="both"/>
              <w:rPr>
                <w:rFonts w:ascii="Arial" w:hAnsi="Arial" w:cs="Arial"/>
                <w:b/>
                <w:bCs/>
                <w:sz w:val="20"/>
              </w:rPr>
            </w:pPr>
            <w:r w:rsidRPr="00865300">
              <w:rPr>
                <w:rFonts w:ascii="Arial" w:hAnsi="Arial" w:cs="Arial"/>
                <w:b/>
                <w:bCs/>
                <w:sz w:val="20"/>
              </w:rPr>
              <w:t xml:space="preserve">     </w:t>
            </w:r>
            <w:r w:rsidR="00F2466E" w:rsidRPr="00865300">
              <w:rPr>
                <w:rFonts w:ascii="Arial" w:hAnsi="Arial" w:cs="Arial"/>
                <w:b/>
                <w:bCs/>
                <w:sz w:val="20"/>
              </w:rPr>
              <w:t>Others</w:t>
            </w:r>
          </w:p>
        </w:tc>
        <w:tc>
          <w:tcPr>
            <w:tcW w:w="290" w:type="dxa"/>
          </w:tcPr>
          <w:p w14:paraId="0E984D8D" w14:textId="77777777" w:rsidR="00062D99" w:rsidRPr="00865300" w:rsidRDefault="00062D99" w:rsidP="00E863BB">
            <w:pPr>
              <w:tabs>
                <w:tab w:val="left" w:pos="2160"/>
              </w:tabs>
              <w:jc w:val="center"/>
              <w:rPr>
                <w:rFonts w:ascii="Arial" w:hAnsi="Arial" w:cs="Arial"/>
                <w:b/>
                <w:sz w:val="20"/>
              </w:rPr>
            </w:pPr>
            <w:r w:rsidRPr="00865300">
              <w:rPr>
                <w:rFonts w:ascii="Arial" w:hAnsi="Arial" w:cs="Arial"/>
                <w:b/>
                <w:sz w:val="20"/>
              </w:rPr>
              <w:lastRenderedPageBreak/>
              <w:t>:</w:t>
            </w:r>
          </w:p>
        </w:tc>
        <w:tc>
          <w:tcPr>
            <w:tcW w:w="5650" w:type="dxa"/>
          </w:tcPr>
          <w:p w14:paraId="5B25F284" w14:textId="77777777" w:rsidR="00062D99" w:rsidRDefault="00062D99" w:rsidP="00E863BB">
            <w:pPr>
              <w:tabs>
                <w:tab w:val="left" w:pos="2160"/>
              </w:tabs>
              <w:jc w:val="both"/>
              <w:rPr>
                <w:rFonts w:ascii="Arial" w:hAnsi="Arial" w:cs="Arial"/>
                <w:b/>
                <w:sz w:val="20"/>
              </w:rPr>
            </w:pPr>
          </w:p>
          <w:p w14:paraId="17C77564" w14:textId="629F5963" w:rsidR="001A3B2D" w:rsidRDefault="005D2A3A" w:rsidP="00E863BB">
            <w:pPr>
              <w:tabs>
                <w:tab w:val="left" w:pos="2160"/>
              </w:tabs>
              <w:jc w:val="both"/>
              <w:rPr>
                <w:rFonts w:ascii="Arial" w:hAnsi="Arial" w:cs="Arial"/>
                <w:sz w:val="20"/>
              </w:rPr>
            </w:pPr>
            <w:r w:rsidRPr="005D2A3A">
              <w:rPr>
                <w:rFonts w:ascii="Arial" w:hAnsi="Arial" w:cs="Arial"/>
                <w:sz w:val="20"/>
              </w:rPr>
              <w:t>Loan Proceeds: PHP 3,</w:t>
            </w:r>
            <w:r>
              <w:rPr>
                <w:rFonts w:ascii="Arial" w:hAnsi="Arial" w:cs="Arial"/>
                <w:sz w:val="20"/>
              </w:rPr>
              <w:t>372,</w:t>
            </w:r>
            <w:r w:rsidRPr="005D2A3A">
              <w:rPr>
                <w:rFonts w:ascii="Arial" w:hAnsi="Arial" w:cs="Arial"/>
                <w:sz w:val="20"/>
              </w:rPr>
              <w:t>150</w:t>
            </w:r>
          </w:p>
          <w:p w14:paraId="16351A76" w14:textId="77777777" w:rsidR="005D2A3A" w:rsidRPr="005D2A3A" w:rsidRDefault="005D2A3A" w:rsidP="00E863BB">
            <w:pPr>
              <w:tabs>
                <w:tab w:val="left" w:pos="2160"/>
              </w:tabs>
              <w:jc w:val="both"/>
              <w:rPr>
                <w:rFonts w:ascii="Arial" w:hAnsi="Arial" w:cs="Arial"/>
                <w:sz w:val="20"/>
              </w:rPr>
            </w:pPr>
          </w:p>
          <w:p w14:paraId="03E3D725" w14:textId="675AC6FB" w:rsidR="005D2A3A" w:rsidRPr="00865300" w:rsidRDefault="005D2A3A" w:rsidP="005D2A3A">
            <w:pPr>
              <w:tabs>
                <w:tab w:val="left" w:pos="2160"/>
              </w:tabs>
              <w:jc w:val="both"/>
              <w:rPr>
                <w:rFonts w:ascii="Arial" w:hAnsi="Arial" w:cs="Arial"/>
                <w:b/>
                <w:sz w:val="20"/>
              </w:rPr>
            </w:pPr>
            <w:r w:rsidRPr="005D2A3A">
              <w:rPr>
                <w:rFonts w:ascii="Arial" w:hAnsi="Arial" w:cs="Arial"/>
                <w:sz w:val="20"/>
              </w:rPr>
              <w:t>Government of the Philippines PHP 1,409</w:t>
            </w:r>
            <w:r>
              <w:rPr>
                <w:rFonts w:ascii="Arial" w:hAnsi="Arial" w:cs="Arial"/>
                <w:sz w:val="20"/>
              </w:rPr>
              <w:t>,</w:t>
            </w:r>
            <w:r w:rsidRPr="005D2A3A">
              <w:rPr>
                <w:rFonts w:ascii="Arial" w:hAnsi="Arial" w:cs="Arial"/>
                <w:sz w:val="20"/>
              </w:rPr>
              <w:t>150</w:t>
            </w:r>
          </w:p>
        </w:tc>
      </w:tr>
      <w:tr w:rsidR="00E74DB3" w:rsidRPr="00865300" w14:paraId="274FC602" w14:textId="77777777" w:rsidTr="00DD6282">
        <w:tc>
          <w:tcPr>
            <w:tcW w:w="3330" w:type="dxa"/>
          </w:tcPr>
          <w:p w14:paraId="50C353A4" w14:textId="59EF3D64" w:rsidR="00E74DB3" w:rsidRPr="00865300" w:rsidRDefault="00E74DB3" w:rsidP="00157651">
            <w:pPr>
              <w:tabs>
                <w:tab w:val="left" w:pos="2160"/>
              </w:tabs>
              <w:rPr>
                <w:rFonts w:ascii="Arial" w:hAnsi="Arial" w:cs="Arial"/>
                <w:b/>
                <w:bCs/>
                <w:sz w:val="20"/>
              </w:rPr>
            </w:pPr>
            <w:r w:rsidRPr="00865300">
              <w:rPr>
                <w:rFonts w:ascii="Arial" w:hAnsi="Arial" w:cs="Arial"/>
                <w:b/>
                <w:bCs/>
                <w:sz w:val="20"/>
              </w:rPr>
              <w:t>Approval Dates (mm/dd/</w:t>
            </w:r>
            <w:proofErr w:type="spellStart"/>
            <w:r w:rsidRPr="00865300">
              <w:rPr>
                <w:rFonts w:ascii="Arial" w:hAnsi="Arial" w:cs="Arial"/>
                <w:b/>
                <w:bCs/>
                <w:sz w:val="20"/>
              </w:rPr>
              <w:t>yyyy</w:t>
            </w:r>
            <w:proofErr w:type="spellEnd"/>
            <w:r w:rsidRPr="00865300">
              <w:rPr>
                <w:rFonts w:ascii="Arial" w:hAnsi="Arial" w:cs="Arial"/>
                <w:b/>
                <w:bCs/>
                <w:sz w:val="20"/>
              </w:rPr>
              <w:t>)</w:t>
            </w:r>
            <w:r w:rsidR="00F2466E" w:rsidRPr="00865300">
              <w:rPr>
                <w:rFonts w:ascii="Arial" w:hAnsi="Arial" w:cs="Arial"/>
                <w:b/>
                <w:bCs/>
                <w:sz w:val="20"/>
                <w:vertAlign w:val="superscript"/>
              </w:rPr>
              <w:t>1</w:t>
            </w:r>
          </w:p>
        </w:tc>
        <w:tc>
          <w:tcPr>
            <w:tcW w:w="290" w:type="dxa"/>
          </w:tcPr>
          <w:p w14:paraId="706C91A4" w14:textId="77777777" w:rsidR="00E74DB3" w:rsidRPr="00865300" w:rsidRDefault="00E74DB3" w:rsidP="00E863BB">
            <w:pPr>
              <w:tabs>
                <w:tab w:val="left" w:pos="2160"/>
              </w:tabs>
              <w:jc w:val="center"/>
              <w:rPr>
                <w:rFonts w:ascii="Arial" w:hAnsi="Arial" w:cs="Arial"/>
                <w:b/>
                <w:sz w:val="20"/>
              </w:rPr>
            </w:pPr>
          </w:p>
        </w:tc>
        <w:tc>
          <w:tcPr>
            <w:tcW w:w="5650" w:type="dxa"/>
          </w:tcPr>
          <w:p w14:paraId="101C4355" w14:textId="77777777" w:rsidR="00E74DB3" w:rsidRPr="00865300" w:rsidRDefault="00E74DB3" w:rsidP="00E863BB">
            <w:pPr>
              <w:tabs>
                <w:tab w:val="left" w:pos="2160"/>
              </w:tabs>
              <w:jc w:val="both"/>
              <w:rPr>
                <w:rFonts w:ascii="Arial" w:hAnsi="Arial" w:cs="Arial"/>
                <w:b/>
                <w:sz w:val="20"/>
              </w:rPr>
            </w:pPr>
          </w:p>
        </w:tc>
      </w:tr>
      <w:tr w:rsidR="00E74DB3" w:rsidRPr="00865300" w14:paraId="7B3C8858" w14:textId="77777777" w:rsidTr="00DD6282">
        <w:tc>
          <w:tcPr>
            <w:tcW w:w="3330" w:type="dxa"/>
          </w:tcPr>
          <w:p w14:paraId="3A6C020F" w14:textId="77777777" w:rsidR="00E74DB3" w:rsidRPr="00865300" w:rsidRDefault="00E74DB3" w:rsidP="00E74DB3">
            <w:pPr>
              <w:tabs>
                <w:tab w:val="left" w:pos="2160"/>
              </w:tabs>
              <w:rPr>
                <w:rFonts w:ascii="Arial" w:hAnsi="Arial" w:cs="Arial"/>
                <w:b/>
                <w:bCs/>
                <w:sz w:val="20"/>
              </w:rPr>
            </w:pPr>
            <w:r w:rsidRPr="00865300">
              <w:rPr>
                <w:rFonts w:ascii="Arial" w:hAnsi="Arial" w:cs="Arial"/>
                <w:b/>
                <w:bCs/>
                <w:sz w:val="20"/>
              </w:rPr>
              <w:t xml:space="preserve">     ICC Technical Board</w:t>
            </w:r>
          </w:p>
        </w:tc>
        <w:tc>
          <w:tcPr>
            <w:tcW w:w="290" w:type="dxa"/>
          </w:tcPr>
          <w:p w14:paraId="5C97D04A" w14:textId="77777777" w:rsidR="00E74DB3" w:rsidRPr="00865300" w:rsidRDefault="00865300" w:rsidP="00E74DB3">
            <w:pPr>
              <w:tabs>
                <w:tab w:val="left" w:pos="2160"/>
              </w:tabs>
              <w:jc w:val="center"/>
              <w:rPr>
                <w:rFonts w:ascii="Arial" w:hAnsi="Arial" w:cs="Arial"/>
                <w:b/>
                <w:sz w:val="20"/>
              </w:rPr>
            </w:pPr>
            <w:r w:rsidRPr="00865300">
              <w:rPr>
                <w:rFonts w:ascii="Arial" w:hAnsi="Arial" w:cs="Arial"/>
                <w:b/>
                <w:sz w:val="20"/>
              </w:rPr>
              <w:t>:</w:t>
            </w:r>
          </w:p>
        </w:tc>
        <w:tc>
          <w:tcPr>
            <w:tcW w:w="5650" w:type="dxa"/>
          </w:tcPr>
          <w:p w14:paraId="471E94BA" w14:textId="6FD7B489" w:rsidR="00E74DB3" w:rsidRPr="005D7DF1" w:rsidRDefault="00F077D5" w:rsidP="00F077D5">
            <w:pPr>
              <w:tabs>
                <w:tab w:val="left" w:pos="2160"/>
              </w:tabs>
              <w:jc w:val="both"/>
              <w:rPr>
                <w:rFonts w:ascii="Arial" w:hAnsi="Arial" w:cs="Arial"/>
                <w:sz w:val="20"/>
              </w:rPr>
            </w:pPr>
            <w:r w:rsidRPr="005D7DF1">
              <w:rPr>
                <w:rFonts w:ascii="Arial" w:hAnsi="Arial" w:cs="Arial"/>
                <w:sz w:val="20"/>
              </w:rPr>
              <w:t>08/</w:t>
            </w:r>
            <w:r w:rsidR="00D66D45" w:rsidRPr="005D7DF1">
              <w:rPr>
                <w:rFonts w:ascii="Arial" w:hAnsi="Arial" w:cs="Arial"/>
                <w:sz w:val="20"/>
              </w:rPr>
              <w:t>25</w:t>
            </w:r>
            <w:r w:rsidRPr="005D7DF1">
              <w:rPr>
                <w:rFonts w:ascii="Arial" w:hAnsi="Arial" w:cs="Arial"/>
                <w:sz w:val="20"/>
              </w:rPr>
              <w:t>/</w:t>
            </w:r>
            <w:r w:rsidR="00D66D45" w:rsidRPr="005D7DF1">
              <w:rPr>
                <w:rFonts w:ascii="Arial" w:hAnsi="Arial" w:cs="Arial"/>
                <w:sz w:val="20"/>
              </w:rPr>
              <w:t>2017</w:t>
            </w:r>
          </w:p>
        </w:tc>
      </w:tr>
      <w:tr w:rsidR="00E74DB3" w:rsidRPr="00865300" w14:paraId="1486C44C" w14:textId="77777777" w:rsidTr="00DD6282">
        <w:tc>
          <w:tcPr>
            <w:tcW w:w="3330" w:type="dxa"/>
          </w:tcPr>
          <w:p w14:paraId="5C47A3EF" w14:textId="77777777" w:rsidR="00E74DB3" w:rsidRPr="00865300" w:rsidRDefault="00E74DB3" w:rsidP="00DD6282">
            <w:pPr>
              <w:tabs>
                <w:tab w:val="left" w:pos="2160"/>
              </w:tabs>
              <w:rPr>
                <w:rFonts w:ascii="Arial" w:hAnsi="Arial" w:cs="Arial"/>
                <w:b/>
                <w:bCs/>
                <w:sz w:val="20"/>
              </w:rPr>
            </w:pPr>
            <w:r w:rsidRPr="00865300">
              <w:rPr>
                <w:rFonts w:ascii="Arial" w:hAnsi="Arial" w:cs="Arial"/>
                <w:b/>
                <w:bCs/>
                <w:sz w:val="20"/>
              </w:rPr>
              <w:t xml:space="preserve">     ICC Cabinet Committee </w:t>
            </w:r>
          </w:p>
        </w:tc>
        <w:tc>
          <w:tcPr>
            <w:tcW w:w="290" w:type="dxa"/>
          </w:tcPr>
          <w:p w14:paraId="4368ED5A" w14:textId="77777777" w:rsidR="00E74DB3" w:rsidRPr="00865300" w:rsidRDefault="00865300" w:rsidP="00E74DB3">
            <w:pPr>
              <w:tabs>
                <w:tab w:val="left" w:pos="2160"/>
              </w:tabs>
              <w:jc w:val="center"/>
              <w:rPr>
                <w:rFonts w:ascii="Arial" w:hAnsi="Arial" w:cs="Arial"/>
                <w:b/>
                <w:sz w:val="20"/>
              </w:rPr>
            </w:pPr>
            <w:r w:rsidRPr="00865300">
              <w:rPr>
                <w:rFonts w:ascii="Arial" w:hAnsi="Arial" w:cs="Arial"/>
                <w:b/>
                <w:sz w:val="20"/>
              </w:rPr>
              <w:t>:</w:t>
            </w:r>
          </w:p>
        </w:tc>
        <w:tc>
          <w:tcPr>
            <w:tcW w:w="5650" w:type="dxa"/>
          </w:tcPr>
          <w:p w14:paraId="2B667442" w14:textId="08F5A362" w:rsidR="00E74DB3" w:rsidRPr="005D7DF1" w:rsidRDefault="00F077D5" w:rsidP="00F077D5">
            <w:pPr>
              <w:tabs>
                <w:tab w:val="left" w:pos="2160"/>
              </w:tabs>
              <w:jc w:val="both"/>
              <w:rPr>
                <w:rFonts w:ascii="Arial" w:hAnsi="Arial" w:cs="Arial"/>
                <w:sz w:val="20"/>
              </w:rPr>
            </w:pPr>
            <w:r w:rsidRPr="005D7DF1">
              <w:rPr>
                <w:rFonts w:ascii="Arial" w:hAnsi="Arial" w:cs="Arial"/>
                <w:sz w:val="20"/>
              </w:rPr>
              <w:t>02/</w:t>
            </w:r>
            <w:r w:rsidR="00D66D45" w:rsidRPr="005D7DF1">
              <w:rPr>
                <w:rFonts w:ascii="Arial" w:hAnsi="Arial" w:cs="Arial"/>
                <w:sz w:val="20"/>
              </w:rPr>
              <w:t>21</w:t>
            </w:r>
            <w:r w:rsidRPr="005D7DF1">
              <w:rPr>
                <w:rFonts w:ascii="Arial" w:hAnsi="Arial" w:cs="Arial"/>
                <w:sz w:val="20"/>
              </w:rPr>
              <w:t>/</w:t>
            </w:r>
            <w:r w:rsidR="00D66D45" w:rsidRPr="005D7DF1">
              <w:rPr>
                <w:rFonts w:ascii="Arial" w:hAnsi="Arial" w:cs="Arial"/>
                <w:sz w:val="20"/>
              </w:rPr>
              <w:t>2018</w:t>
            </w:r>
          </w:p>
        </w:tc>
      </w:tr>
      <w:tr w:rsidR="00E74DB3" w:rsidRPr="00865300" w14:paraId="2E6249F2" w14:textId="77777777" w:rsidTr="00DD6282">
        <w:tc>
          <w:tcPr>
            <w:tcW w:w="3330" w:type="dxa"/>
          </w:tcPr>
          <w:p w14:paraId="1125538E" w14:textId="77777777" w:rsidR="00E74DB3" w:rsidRPr="00865300" w:rsidRDefault="00DD6282" w:rsidP="00DD6282">
            <w:pPr>
              <w:tabs>
                <w:tab w:val="left" w:pos="2160"/>
              </w:tabs>
              <w:rPr>
                <w:rFonts w:ascii="Arial" w:hAnsi="Arial" w:cs="Arial"/>
                <w:b/>
                <w:bCs/>
                <w:sz w:val="20"/>
              </w:rPr>
            </w:pPr>
            <w:r w:rsidRPr="00865300">
              <w:rPr>
                <w:rFonts w:ascii="Arial" w:hAnsi="Arial" w:cs="Arial"/>
                <w:b/>
                <w:bCs/>
                <w:sz w:val="20"/>
              </w:rPr>
              <w:t xml:space="preserve">     </w:t>
            </w:r>
            <w:r w:rsidR="00E74DB3" w:rsidRPr="00865300">
              <w:rPr>
                <w:rFonts w:ascii="Arial" w:hAnsi="Arial" w:cs="Arial"/>
                <w:b/>
                <w:bCs/>
                <w:sz w:val="20"/>
              </w:rPr>
              <w:t>NEDA Board</w:t>
            </w:r>
          </w:p>
        </w:tc>
        <w:tc>
          <w:tcPr>
            <w:tcW w:w="290" w:type="dxa"/>
          </w:tcPr>
          <w:p w14:paraId="60032E0C" w14:textId="77777777" w:rsidR="00E74DB3" w:rsidRPr="00865300" w:rsidRDefault="00865300" w:rsidP="00E74DB3">
            <w:pPr>
              <w:tabs>
                <w:tab w:val="left" w:pos="2160"/>
              </w:tabs>
              <w:jc w:val="center"/>
              <w:rPr>
                <w:rFonts w:ascii="Arial" w:hAnsi="Arial" w:cs="Arial"/>
                <w:b/>
                <w:sz w:val="20"/>
              </w:rPr>
            </w:pPr>
            <w:r w:rsidRPr="00865300">
              <w:rPr>
                <w:rFonts w:ascii="Arial" w:hAnsi="Arial" w:cs="Arial"/>
                <w:b/>
                <w:sz w:val="20"/>
              </w:rPr>
              <w:t>:</w:t>
            </w:r>
          </w:p>
        </w:tc>
        <w:tc>
          <w:tcPr>
            <w:tcW w:w="5650" w:type="dxa"/>
          </w:tcPr>
          <w:p w14:paraId="750A7CCA" w14:textId="23DE4F4B" w:rsidR="00E74DB3" w:rsidRPr="005D7DF1" w:rsidRDefault="00F077D5" w:rsidP="00F077D5">
            <w:pPr>
              <w:tabs>
                <w:tab w:val="left" w:pos="2160"/>
              </w:tabs>
              <w:jc w:val="both"/>
              <w:rPr>
                <w:rFonts w:ascii="Arial" w:hAnsi="Arial" w:cs="Arial"/>
                <w:sz w:val="20"/>
              </w:rPr>
            </w:pPr>
            <w:r w:rsidRPr="005D7DF1">
              <w:rPr>
                <w:rFonts w:ascii="Arial" w:hAnsi="Arial" w:cs="Arial"/>
                <w:sz w:val="20"/>
              </w:rPr>
              <w:t>04/</w:t>
            </w:r>
            <w:r w:rsidR="00D66D45" w:rsidRPr="005D7DF1">
              <w:rPr>
                <w:rFonts w:ascii="Arial" w:hAnsi="Arial" w:cs="Arial"/>
                <w:sz w:val="20"/>
              </w:rPr>
              <w:t>25</w:t>
            </w:r>
            <w:r w:rsidRPr="005D7DF1">
              <w:rPr>
                <w:rFonts w:ascii="Arial" w:hAnsi="Arial" w:cs="Arial"/>
                <w:sz w:val="20"/>
              </w:rPr>
              <w:t>/</w:t>
            </w:r>
            <w:r w:rsidR="00D66D45" w:rsidRPr="005D7DF1">
              <w:rPr>
                <w:rFonts w:ascii="Arial" w:hAnsi="Arial" w:cs="Arial"/>
                <w:sz w:val="20"/>
              </w:rPr>
              <w:t>2018</w:t>
            </w:r>
          </w:p>
        </w:tc>
      </w:tr>
    </w:tbl>
    <w:p w14:paraId="0BBB866F" w14:textId="77777777" w:rsidR="00062D99" w:rsidRPr="00865300" w:rsidRDefault="00062D99" w:rsidP="00062D99">
      <w:pPr>
        <w:pStyle w:val="Heading3"/>
        <w:rPr>
          <w:rFonts w:ascii="Arial" w:hAnsi="Arial" w:cs="Arial"/>
        </w:rPr>
      </w:pPr>
    </w:p>
    <w:p w14:paraId="69C7320C" w14:textId="77777777" w:rsidR="00F077D5" w:rsidRDefault="00F077D5" w:rsidP="00062D99">
      <w:pPr>
        <w:pStyle w:val="Heading3"/>
        <w:rPr>
          <w:rFonts w:ascii="Arial" w:hAnsi="Arial" w:cs="Arial"/>
        </w:rPr>
      </w:pPr>
    </w:p>
    <w:p w14:paraId="4EAB0169" w14:textId="77777777" w:rsidR="00722A64" w:rsidRDefault="00722A64" w:rsidP="00722A64"/>
    <w:p w14:paraId="18B7C987" w14:textId="77777777" w:rsidR="00FA3A9F" w:rsidRDefault="00FA3A9F" w:rsidP="00722A64"/>
    <w:p w14:paraId="5DBB0859" w14:textId="77777777" w:rsidR="00FA3A9F" w:rsidRDefault="00FA3A9F" w:rsidP="00722A64"/>
    <w:p w14:paraId="6B3C2309" w14:textId="77777777" w:rsidR="00FA3A9F" w:rsidRDefault="00FA3A9F" w:rsidP="00722A64"/>
    <w:p w14:paraId="7D18EEE7" w14:textId="77777777" w:rsidR="00FA3A9F" w:rsidRPr="00722A64" w:rsidRDefault="00FA3A9F" w:rsidP="00722A64"/>
    <w:p w14:paraId="342108AC" w14:textId="77777777" w:rsidR="00062D99" w:rsidRPr="00865300" w:rsidRDefault="00062D99" w:rsidP="00062D99">
      <w:pPr>
        <w:pStyle w:val="Heading3"/>
        <w:rPr>
          <w:rFonts w:ascii="Arial" w:hAnsi="Arial" w:cs="Arial"/>
        </w:rPr>
      </w:pPr>
      <w:r w:rsidRPr="00865300">
        <w:rPr>
          <w:rFonts w:ascii="Arial" w:hAnsi="Arial" w:cs="Arial"/>
        </w:rPr>
        <w:t>IMPLEMENTATION SCHEDULE</w:t>
      </w:r>
    </w:p>
    <w:p w14:paraId="725678BC" w14:textId="77777777" w:rsidR="00062D99" w:rsidRPr="00865300" w:rsidRDefault="00062D99" w:rsidP="00062D99">
      <w:pPr>
        <w:rPr>
          <w:rFonts w:ascii="Arial" w:hAnsi="Arial" w:cs="Arial"/>
          <w:b/>
          <w:sz w:val="20"/>
        </w:rPr>
      </w:pPr>
    </w:p>
    <w:p w14:paraId="7A62C4B9" w14:textId="48C605AE" w:rsidR="00062D99" w:rsidRPr="00865300" w:rsidRDefault="00062D99" w:rsidP="00062D99">
      <w:pPr>
        <w:rPr>
          <w:rFonts w:ascii="Arial" w:hAnsi="Arial" w:cs="Arial"/>
          <w:sz w:val="20"/>
        </w:rPr>
      </w:pPr>
      <w:r w:rsidRPr="00865300">
        <w:rPr>
          <w:rFonts w:ascii="Arial" w:hAnsi="Arial" w:cs="Arial"/>
          <w:b/>
          <w:sz w:val="20"/>
        </w:rPr>
        <w:tab/>
        <w:t>Physical Start Date</w:t>
      </w:r>
      <w:r w:rsidR="00DD6282" w:rsidRPr="00865300">
        <w:rPr>
          <w:rStyle w:val="FootnoteReference"/>
          <w:rFonts w:ascii="Arial" w:hAnsi="Arial" w:cs="Arial"/>
          <w:b/>
          <w:sz w:val="20"/>
        </w:rPr>
        <w:footnoteReference w:id="2"/>
      </w:r>
      <w:r w:rsidRPr="00865300">
        <w:rPr>
          <w:rFonts w:ascii="Arial" w:hAnsi="Arial" w:cs="Arial"/>
          <w:b/>
          <w:sz w:val="20"/>
        </w:rPr>
        <w:tab/>
      </w:r>
      <w:r w:rsidRPr="00865300">
        <w:rPr>
          <w:rFonts w:ascii="Arial" w:hAnsi="Arial" w:cs="Arial"/>
          <w:sz w:val="20"/>
        </w:rPr>
        <w:t>:</w:t>
      </w:r>
      <w:r w:rsidR="00F077D5">
        <w:rPr>
          <w:rFonts w:ascii="Arial" w:hAnsi="Arial" w:cs="Arial"/>
          <w:sz w:val="20"/>
        </w:rPr>
        <w:t xml:space="preserve"> 08 </w:t>
      </w:r>
      <w:proofErr w:type="gramStart"/>
      <w:r w:rsidR="00F077D5">
        <w:rPr>
          <w:rFonts w:ascii="Arial" w:hAnsi="Arial" w:cs="Arial"/>
          <w:sz w:val="20"/>
        </w:rPr>
        <w:t>July,</w:t>
      </w:r>
      <w:proofErr w:type="gramEnd"/>
      <w:r w:rsidR="00F077D5">
        <w:rPr>
          <w:rFonts w:ascii="Arial" w:hAnsi="Arial" w:cs="Arial"/>
          <w:sz w:val="20"/>
        </w:rPr>
        <w:t xml:space="preserve"> 2019</w:t>
      </w:r>
    </w:p>
    <w:p w14:paraId="3ECC52DD" w14:textId="77777777" w:rsidR="00062D99" w:rsidRPr="00865300" w:rsidRDefault="00062D99" w:rsidP="00062D99">
      <w:pPr>
        <w:rPr>
          <w:rFonts w:ascii="Arial" w:hAnsi="Arial" w:cs="Arial"/>
          <w:sz w:val="20"/>
        </w:rPr>
      </w:pPr>
      <w:r w:rsidRPr="00865300">
        <w:rPr>
          <w:rFonts w:ascii="Arial" w:hAnsi="Arial" w:cs="Arial"/>
          <w:sz w:val="20"/>
        </w:rPr>
        <w:tab/>
      </w:r>
      <w:r w:rsidRPr="00865300">
        <w:rPr>
          <w:rFonts w:ascii="Arial" w:hAnsi="Arial" w:cs="Arial"/>
          <w:b/>
          <w:sz w:val="20"/>
        </w:rPr>
        <w:t>Physical Completion Date</w:t>
      </w:r>
    </w:p>
    <w:p w14:paraId="3F93B65C" w14:textId="5254FF62" w:rsidR="00062D99" w:rsidRPr="00865300" w:rsidRDefault="00062D99" w:rsidP="00062D99">
      <w:pPr>
        <w:rPr>
          <w:rFonts w:ascii="Arial" w:hAnsi="Arial" w:cs="Arial"/>
          <w:sz w:val="20"/>
        </w:rPr>
      </w:pPr>
      <w:r w:rsidRPr="00865300">
        <w:rPr>
          <w:rFonts w:ascii="Arial" w:hAnsi="Arial" w:cs="Arial"/>
          <w:sz w:val="20"/>
        </w:rPr>
        <w:tab/>
      </w:r>
      <w:r w:rsidRPr="00865300">
        <w:rPr>
          <w:rFonts w:ascii="Arial" w:hAnsi="Arial" w:cs="Arial"/>
          <w:sz w:val="20"/>
        </w:rPr>
        <w:tab/>
      </w:r>
      <w:r w:rsidRPr="00865300">
        <w:rPr>
          <w:rFonts w:ascii="Arial" w:hAnsi="Arial" w:cs="Arial"/>
          <w:b/>
          <w:sz w:val="20"/>
        </w:rPr>
        <w:t>Original</w:t>
      </w:r>
      <w:r w:rsidRPr="00865300">
        <w:rPr>
          <w:rFonts w:ascii="Arial" w:hAnsi="Arial" w:cs="Arial"/>
          <w:b/>
          <w:sz w:val="20"/>
        </w:rPr>
        <w:tab/>
      </w:r>
      <w:r w:rsidRPr="00865300">
        <w:rPr>
          <w:rFonts w:ascii="Arial" w:hAnsi="Arial" w:cs="Arial"/>
          <w:sz w:val="20"/>
        </w:rPr>
        <w:t xml:space="preserve">: </w:t>
      </w:r>
      <w:r w:rsidR="00F077D5">
        <w:rPr>
          <w:rFonts w:ascii="Arial" w:hAnsi="Arial" w:cs="Arial"/>
          <w:sz w:val="20"/>
        </w:rPr>
        <w:t xml:space="preserve">30 </w:t>
      </w:r>
      <w:proofErr w:type="gramStart"/>
      <w:r w:rsidR="00F077D5">
        <w:rPr>
          <w:rFonts w:ascii="Arial" w:hAnsi="Arial" w:cs="Arial"/>
          <w:sz w:val="20"/>
        </w:rPr>
        <w:t>September,</w:t>
      </w:r>
      <w:proofErr w:type="gramEnd"/>
      <w:r w:rsidR="00F077D5">
        <w:rPr>
          <w:rFonts w:ascii="Arial" w:hAnsi="Arial" w:cs="Arial"/>
          <w:sz w:val="20"/>
        </w:rPr>
        <w:t xml:space="preserve"> 2025</w:t>
      </w:r>
    </w:p>
    <w:p w14:paraId="20C7CB9A" w14:textId="77777777" w:rsidR="00062D99" w:rsidRPr="00865300" w:rsidRDefault="00062D99" w:rsidP="00062D99">
      <w:pPr>
        <w:jc w:val="both"/>
        <w:rPr>
          <w:rFonts w:ascii="Arial" w:hAnsi="Arial" w:cs="Arial"/>
        </w:rPr>
      </w:pPr>
      <w:r w:rsidRPr="00865300">
        <w:rPr>
          <w:rFonts w:ascii="Arial" w:hAnsi="Arial" w:cs="Arial"/>
        </w:rPr>
        <w:tab/>
      </w:r>
      <w:r w:rsidRPr="00865300">
        <w:rPr>
          <w:rFonts w:ascii="Arial" w:hAnsi="Arial" w:cs="Arial"/>
        </w:rPr>
        <w:tab/>
      </w:r>
      <w:r w:rsidRPr="00865300">
        <w:rPr>
          <w:rFonts w:ascii="Arial" w:hAnsi="Arial" w:cs="Arial"/>
          <w:b/>
          <w:sz w:val="20"/>
        </w:rPr>
        <w:t>Revised</w:t>
      </w:r>
      <w:r w:rsidRPr="00865300">
        <w:rPr>
          <w:rFonts w:ascii="Arial" w:hAnsi="Arial" w:cs="Arial"/>
          <w:b/>
          <w:sz w:val="20"/>
        </w:rPr>
        <w:tab/>
      </w:r>
      <w:r w:rsidRPr="00865300">
        <w:rPr>
          <w:rFonts w:ascii="Arial" w:hAnsi="Arial" w:cs="Arial"/>
        </w:rPr>
        <w:t xml:space="preserve">: </w:t>
      </w:r>
    </w:p>
    <w:p w14:paraId="2BDAA72B" w14:textId="77777777" w:rsidR="00846AE0" w:rsidRPr="00865300" w:rsidRDefault="00062D99">
      <w:pPr>
        <w:tabs>
          <w:tab w:val="left" w:pos="1710"/>
        </w:tabs>
        <w:ind w:left="2340" w:hanging="2340"/>
        <w:jc w:val="center"/>
        <w:rPr>
          <w:rFonts w:ascii="Arial" w:hAnsi="Arial" w:cs="Arial"/>
          <w:b/>
          <w:sz w:val="20"/>
        </w:rPr>
      </w:pPr>
      <w:r w:rsidRPr="00865300">
        <w:rPr>
          <w:rFonts w:ascii="Arial" w:hAnsi="Arial" w:cs="Arial"/>
          <w:b/>
          <w:sz w:val="20"/>
        </w:rPr>
        <w:t xml:space="preserve">PROJECT </w:t>
      </w:r>
      <w:r w:rsidR="00846AE0" w:rsidRPr="00865300">
        <w:rPr>
          <w:rFonts w:ascii="Arial" w:hAnsi="Arial" w:cs="Arial"/>
          <w:b/>
          <w:sz w:val="20"/>
        </w:rPr>
        <w:t>COMPONENTS</w:t>
      </w:r>
      <w:r w:rsidR="00550BAD" w:rsidRPr="00865300">
        <w:rPr>
          <w:rFonts w:ascii="Arial" w:hAnsi="Arial" w:cs="Arial"/>
          <w:b/>
          <w:sz w:val="20"/>
        </w:rPr>
        <w:t xml:space="preserve"> </w:t>
      </w:r>
      <w:r w:rsidR="00DA7A6D" w:rsidRPr="00865300">
        <w:rPr>
          <w:rFonts w:ascii="Arial" w:hAnsi="Arial" w:cs="Arial"/>
          <w:b/>
          <w:sz w:val="20"/>
        </w:rPr>
        <w:t xml:space="preserve"> </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7"/>
        <w:gridCol w:w="1496"/>
        <w:gridCol w:w="3898"/>
        <w:gridCol w:w="1134"/>
        <w:gridCol w:w="1190"/>
      </w:tblGrid>
      <w:tr w:rsidR="00DD6282" w:rsidRPr="00865300" w14:paraId="2DE6C0E3" w14:textId="77777777" w:rsidTr="00DE22E0">
        <w:trPr>
          <w:cantSplit/>
          <w:trHeight w:val="70"/>
        </w:trPr>
        <w:tc>
          <w:tcPr>
            <w:tcW w:w="1547" w:type="dxa"/>
            <w:tcBorders>
              <w:right w:val="single" w:sz="4" w:space="0" w:color="auto"/>
            </w:tcBorders>
          </w:tcPr>
          <w:p w14:paraId="7E4BD663" w14:textId="77777777" w:rsidR="00DD6282" w:rsidRPr="00865300" w:rsidRDefault="00DD6282" w:rsidP="00DD6282">
            <w:pPr>
              <w:tabs>
                <w:tab w:val="left" w:pos="1710"/>
              </w:tabs>
              <w:jc w:val="center"/>
              <w:rPr>
                <w:rFonts w:ascii="Arial" w:hAnsi="Arial" w:cs="Arial"/>
                <w:b/>
                <w:sz w:val="20"/>
              </w:rPr>
            </w:pPr>
          </w:p>
        </w:tc>
        <w:tc>
          <w:tcPr>
            <w:tcW w:w="1496" w:type="dxa"/>
            <w:tcBorders>
              <w:right w:val="single" w:sz="4" w:space="0" w:color="auto"/>
            </w:tcBorders>
          </w:tcPr>
          <w:p w14:paraId="3E6C95E4" w14:textId="77777777" w:rsidR="00DD6282" w:rsidRPr="00865300" w:rsidRDefault="00DD6282" w:rsidP="00DD6282">
            <w:pPr>
              <w:tabs>
                <w:tab w:val="left" w:pos="1710"/>
              </w:tabs>
              <w:jc w:val="center"/>
              <w:rPr>
                <w:rFonts w:ascii="Arial" w:hAnsi="Arial" w:cs="Arial"/>
                <w:b/>
                <w:sz w:val="20"/>
              </w:rPr>
            </w:pPr>
          </w:p>
        </w:tc>
        <w:tc>
          <w:tcPr>
            <w:tcW w:w="3898" w:type="dxa"/>
            <w:tcBorders>
              <w:top w:val="single" w:sz="4" w:space="0" w:color="auto"/>
              <w:left w:val="single" w:sz="4" w:space="0" w:color="auto"/>
              <w:right w:val="single" w:sz="4" w:space="0" w:color="auto"/>
            </w:tcBorders>
          </w:tcPr>
          <w:p w14:paraId="66BF2477" w14:textId="77777777" w:rsidR="00DD6282" w:rsidRPr="00865300" w:rsidRDefault="00DD6282" w:rsidP="00DD6282">
            <w:pPr>
              <w:tabs>
                <w:tab w:val="left" w:pos="1710"/>
              </w:tabs>
              <w:jc w:val="center"/>
              <w:rPr>
                <w:rFonts w:ascii="Arial" w:hAnsi="Arial" w:cs="Arial"/>
                <w:b/>
                <w:sz w:val="20"/>
              </w:rPr>
            </w:pPr>
          </w:p>
        </w:tc>
        <w:tc>
          <w:tcPr>
            <w:tcW w:w="2324" w:type="dxa"/>
            <w:gridSpan w:val="2"/>
            <w:tcBorders>
              <w:left w:val="single" w:sz="4" w:space="0" w:color="auto"/>
            </w:tcBorders>
          </w:tcPr>
          <w:p w14:paraId="4DE6E4DD" w14:textId="77777777" w:rsidR="00DD6282" w:rsidRPr="00865300" w:rsidRDefault="00DD6282" w:rsidP="00DD6282">
            <w:pPr>
              <w:tabs>
                <w:tab w:val="left" w:pos="1710"/>
              </w:tabs>
              <w:jc w:val="center"/>
              <w:rPr>
                <w:rFonts w:ascii="Arial" w:hAnsi="Arial" w:cs="Arial"/>
                <w:b/>
                <w:sz w:val="20"/>
              </w:rPr>
            </w:pPr>
            <w:r w:rsidRPr="00865300">
              <w:rPr>
                <w:rFonts w:ascii="Arial" w:hAnsi="Arial" w:cs="Arial"/>
                <w:b/>
                <w:sz w:val="20"/>
              </w:rPr>
              <w:t>End Targets</w:t>
            </w:r>
          </w:p>
        </w:tc>
      </w:tr>
      <w:tr w:rsidR="00DD6282" w:rsidRPr="00865300" w14:paraId="191D7EE1" w14:textId="77777777" w:rsidTr="00DE22E0">
        <w:trPr>
          <w:cantSplit/>
          <w:trHeight w:val="70"/>
        </w:trPr>
        <w:tc>
          <w:tcPr>
            <w:tcW w:w="1547" w:type="dxa"/>
            <w:tcBorders>
              <w:right w:val="single" w:sz="4" w:space="0" w:color="auto"/>
            </w:tcBorders>
          </w:tcPr>
          <w:p w14:paraId="08828CB3" w14:textId="77777777" w:rsidR="00DD6282" w:rsidRPr="00865300" w:rsidRDefault="00DD6282" w:rsidP="00DD6282">
            <w:pPr>
              <w:tabs>
                <w:tab w:val="left" w:pos="1710"/>
              </w:tabs>
              <w:jc w:val="center"/>
              <w:rPr>
                <w:rFonts w:ascii="Arial" w:hAnsi="Arial" w:cs="Arial"/>
                <w:b/>
                <w:sz w:val="20"/>
              </w:rPr>
            </w:pPr>
            <w:r w:rsidRPr="00865300">
              <w:rPr>
                <w:rFonts w:ascii="Arial" w:hAnsi="Arial" w:cs="Arial"/>
                <w:b/>
                <w:sz w:val="20"/>
              </w:rPr>
              <w:t>Components</w:t>
            </w:r>
          </w:p>
        </w:tc>
        <w:tc>
          <w:tcPr>
            <w:tcW w:w="1496" w:type="dxa"/>
            <w:tcBorders>
              <w:right w:val="single" w:sz="4" w:space="0" w:color="auto"/>
            </w:tcBorders>
          </w:tcPr>
          <w:p w14:paraId="135C6667" w14:textId="77777777" w:rsidR="00DD6282" w:rsidRPr="00865300" w:rsidRDefault="00DD6282" w:rsidP="00DD6282">
            <w:pPr>
              <w:tabs>
                <w:tab w:val="left" w:pos="1710"/>
              </w:tabs>
              <w:jc w:val="center"/>
              <w:rPr>
                <w:rFonts w:ascii="Arial" w:hAnsi="Arial" w:cs="Arial"/>
                <w:b/>
                <w:sz w:val="20"/>
              </w:rPr>
            </w:pPr>
            <w:r w:rsidRPr="00865300">
              <w:rPr>
                <w:rFonts w:ascii="Arial" w:hAnsi="Arial" w:cs="Arial"/>
                <w:b/>
                <w:sz w:val="20"/>
              </w:rPr>
              <w:t>Cost (</w:t>
            </w:r>
            <w:r w:rsidRPr="00865300">
              <w:rPr>
                <w:rFonts w:ascii="Arial" w:hAnsi="Arial" w:cs="Arial"/>
                <w:b/>
                <w:bCs/>
                <w:sz w:val="22"/>
                <w:szCs w:val="22"/>
              </w:rPr>
              <w:t>₱M</w:t>
            </w:r>
            <w:r w:rsidRPr="00865300">
              <w:rPr>
                <w:rFonts w:ascii="Arial" w:hAnsi="Arial" w:cs="Arial"/>
                <w:b/>
                <w:sz w:val="20"/>
              </w:rPr>
              <w:t>)</w:t>
            </w:r>
          </w:p>
        </w:tc>
        <w:tc>
          <w:tcPr>
            <w:tcW w:w="3898" w:type="dxa"/>
            <w:tcBorders>
              <w:top w:val="single" w:sz="4" w:space="0" w:color="auto"/>
              <w:left w:val="single" w:sz="4" w:space="0" w:color="auto"/>
              <w:right w:val="single" w:sz="4" w:space="0" w:color="auto"/>
            </w:tcBorders>
          </w:tcPr>
          <w:p w14:paraId="5AD139CF" w14:textId="77777777" w:rsidR="00DD6282" w:rsidRPr="00865300" w:rsidRDefault="00DD6282" w:rsidP="00DD6282">
            <w:pPr>
              <w:tabs>
                <w:tab w:val="left" w:pos="1710"/>
              </w:tabs>
              <w:jc w:val="center"/>
              <w:rPr>
                <w:rFonts w:ascii="Arial" w:hAnsi="Arial" w:cs="Arial"/>
                <w:b/>
                <w:sz w:val="20"/>
              </w:rPr>
            </w:pPr>
            <w:r w:rsidRPr="00865300">
              <w:rPr>
                <w:rFonts w:ascii="Arial" w:hAnsi="Arial" w:cs="Arial"/>
                <w:b/>
                <w:sz w:val="20"/>
              </w:rPr>
              <w:t>Output</w:t>
            </w:r>
          </w:p>
          <w:p w14:paraId="27A3A37A" w14:textId="77777777" w:rsidR="00DD6282" w:rsidRPr="00865300" w:rsidRDefault="00DD6282" w:rsidP="00DD6282">
            <w:pPr>
              <w:tabs>
                <w:tab w:val="left" w:pos="1710"/>
              </w:tabs>
              <w:jc w:val="center"/>
              <w:rPr>
                <w:rFonts w:ascii="Arial" w:hAnsi="Arial" w:cs="Arial"/>
                <w:b/>
                <w:sz w:val="20"/>
              </w:rPr>
            </w:pPr>
            <w:r w:rsidRPr="00865300">
              <w:rPr>
                <w:rFonts w:ascii="Arial" w:hAnsi="Arial" w:cs="Arial"/>
                <w:b/>
                <w:sz w:val="20"/>
              </w:rPr>
              <w:t>Indicators</w:t>
            </w:r>
          </w:p>
        </w:tc>
        <w:tc>
          <w:tcPr>
            <w:tcW w:w="1134" w:type="dxa"/>
            <w:tcBorders>
              <w:left w:val="single" w:sz="4" w:space="0" w:color="auto"/>
              <w:right w:val="single" w:sz="4" w:space="0" w:color="auto"/>
            </w:tcBorders>
          </w:tcPr>
          <w:p w14:paraId="4BC33AAA" w14:textId="77777777" w:rsidR="00DD6282" w:rsidRPr="00865300" w:rsidRDefault="00DD6282" w:rsidP="00DD6282">
            <w:pPr>
              <w:tabs>
                <w:tab w:val="left" w:pos="1710"/>
              </w:tabs>
              <w:jc w:val="center"/>
              <w:rPr>
                <w:rFonts w:ascii="Arial" w:hAnsi="Arial" w:cs="Arial"/>
                <w:b/>
                <w:sz w:val="20"/>
              </w:rPr>
            </w:pPr>
            <w:r w:rsidRPr="00865300">
              <w:rPr>
                <w:rFonts w:ascii="Arial" w:hAnsi="Arial" w:cs="Arial"/>
                <w:b/>
                <w:sz w:val="20"/>
              </w:rPr>
              <w:t>Original</w:t>
            </w:r>
            <w:r w:rsidR="00F2466E" w:rsidRPr="00865300">
              <w:rPr>
                <w:rStyle w:val="FootnoteReference"/>
                <w:rFonts w:ascii="Arial" w:hAnsi="Arial" w:cs="Arial"/>
                <w:b/>
                <w:sz w:val="20"/>
              </w:rPr>
              <w:footnoteReference w:id="3"/>
            </w:r>
          </w:p>
        </w:tc>
        <w:tc>
          <w:tcPr>
            <w:tcW w:w="1190" w:type="dxa"/>
          </w:tcPr>
          <w:p w14:paraId="0BAD7992" w14:textId="77777777" w:rsidR="00DD6282" w:rsidRPr="00865300" w:rsidRDefault="00DD6282" w:rsidP="00DD6282">
            <w:pPr>
              <w:tabs>
                <w:tab w:val="left" w:pos="1710"/>
              </w:tabs>
              <w:jc w:val="center"/>
              <w:rPr>
                <w:rFonts w:ascii="Arial" w:hAnsi="Arial" w:cs="Arial"/>
                <w:b/>
                <w:sz w:val="20"/>
              </w:rPr>
            </w:pPr>
            <w:r w:rsidRPr="00865300">
              <w:rPr>
                <w:rFonts w:ascii="Arial" w:hAnsi="Arial" w:cs="Arial"/>
                <w:b/>
                <w:sz w:val="20"/>
              </w:rPr>
              <w:t>Revised</w:t>
            </w:r>
            <w:r w:rsidR="00F2466E" w:rsidRPr="00865300">
              <w:rPr>
                <w:rFonts w:ascii="Arial" w:hAnsi="Arial" w:cs="Arial"/>
                <w:b/>
                <w:bCs/>
                <w:sz w:val="20"/>
                <w:vertAlign w:val="superscript"/>
              </w:rPr>
              <w:t>1</w:t>
            </w:r>
          </w:p>
        </w:tc>
      </w:tr>
      <w:tr w:rsidR="00DD6282" w:rsidRPr="00865300" w14:paraId="32DC0486" w14:textId="77777777" w:rsidTr="00DE22E0">
        <w:tc>
          <w:tcPr>
            <w:tcW w:w="1547" w:type="dxa"/>
          </w:tcPr>
          <w:p w14:paraId="1B9930FE" w14:textId="18C241CF" w:rsidR="00DD6282" w:rsidRPr="00865300" w:rsidRDefault="00DD6282" w:rsidP="00DD6282">
            <w:pPr>
              <w:tabs>
                <w:tab w:val="left" w:pos="1710"/>
              </w:tabs>
              <w:rPr>
                <w:rFonts w:ascii="Arial" w:hAnsi="Arial" w:cs="Arial"/>
                <w:bCs/>
                <w:i/>
                <w:sz w:val="20"/>
              </w:rPr>
            </w:pPr>
            <w:r w:rsidRPr="00865300">
              <w:rPr>
                <w:rFonts w:ascii="Arial" w:hAnsi="Arial" w:cs="Arial"/>
                <w:bCs/>
                <w:i/>
                <w:sz w:val="20"/>
              </w:rPr>
              <w:t>Component 1</w:t>
            </w:r>
            <w:r w:rsidR="00F077D5">
              <w:rPr>
                <w:rFonts w:ascii="Arial" w:hAnsi="Arial" w:cs="Arial"/>
                <w:bCs/>
                <w:i/>
                <w:sz w:val="20"/>
              </w:rPr>
              <w:t>: Direct Assistance to Enterprises</w:t>
            </w:r>
          </w:p>
        </w:tc>
        <w:tc>
          <w:tcPr>
            <w:tcW w:w="1496" w:type="dxa"/>
          </w:tcPr>
          <w:p w14:paraId="5EF93D0A" w14:textId="69F1678A" w:rsidR="00DD6282" w:rsidRPr="00865300" w:rsidRDefault="00F077D5" w:rsidP="00F077D5">
            <w:pPr>
              <w:tabs>
                <w:tab w:val="left" w:pos="1710"/>
              </w:tabs>
              <w:jc w:val="right"/>
              <w:rPr>
                <w:rFonts w:ascii="Arial" w:hAnsi="Arial" w:cs="Arial"/>
                <w:bCs/>
                <w:i/>
                <w:sz w:val="20"/>
              </w:rPr>
            </w:pPr>
            <w:r>
              <w:rPr>
                <w:rFonts w:ascii="Arial" w:hAnsi="Arial" w:cs="Arial"/>
                <w:bCs/>
                <w:i/>
                <w:sz w:val="20"/>
              </w:rPr>
              <w:t>3,814,700,000</w:t>
            </w:r>
          </w:p>
        </w:tc>
        <w:tc>
          <w:tcPr>
            <w:tcW w:w="3898" w:type="dxa"/>
          </w:tcPr>
          <w:p w14:paraId="1002B927" w14:textId="77777777" w:rsidR="00DD6282" w:rsidRDefault="00F077D5" w:rsidP="00F077D5">
            <w:pPr>
              <w:tabs>
                <w:tab w:val="left" w:pos="1710"/>
              </w:tabs>
              <w:rPr>
                <w:rFonts w:ascii="Arial" w:hAnsi="Arial" w:cs="Arial"/>
                <w:bCs/>
                <w:i/>
                <w:sz w:val="20"/>
              </w:rPr>
            </w:pPr>
            <w:r>
              <w:rPr>
                <w:rFonts w:ascii="Arial" w:hAnsi="Arial" w:cs="Arial"/>
                <w:bCs/>
                <w:i/>
                <w:sz w:val="20"/>
              </w:rPr>
              <w:t>(</w:t>
            </w:r>
            <w:proofErr w:type="spellStart"/>
            <w:r>
              <w:rPr>
                <w:rFonts w:ascii="Arial" w:hAnsi="Arial" w:cs="Arial"/>
                <w:bCs/>
                <w:i/>
                <w:sz w:val="20"/>
              </w:rPr>
              <w:t>i</w:t>
            </w:r>
            <w:proofErr w:type="spellEnd"/>
            <w:r>
              <w:rPr>
                <w:rFonts w:ascii="Arial" w:hAnsi="Arial" w:cs="Arial"/>
                <w:bCs/>
                <w:i/>
                <w:sz w:val="20"/>
              </w:rPr>
              <w:t>)</w:t>
            </w:r>
            <w:r w:rsidRPr="00F077D5">
              <w:rPr>
                <w:rFonts w:ascii="Arial" w:hAnsi="Arial" w:cs="Arial"/>
                <w:bCs/>
                <w:i/>
                <w:sz w:val="20"/>
              </w:rPr>
              <w:t xml:space="preserve">Number of qualified service providers set </w:t>
            </w:r>
            <w:proofErr w:type="gramStart"/>
            <w:r w:rsidRPr="00F077D5">
              <w:rPr>
                <w:rFonts w:ascii="Arial" w:hAnsi="Arial" w:cs="Arial"/>
                <w:bCs/>
                <w:i/>
                <w:sz w:val="20"/>
              </w:rPr>
              <w:t>up</w:t>
            </w:r>
            <w:proofErr w:type="gramEnd"/>
          </w:p>
          <w:p w14:paraId="7E41AAE3" w14:textId="77777777" w:rsidR="00DE22E0" w:rsidRDefault="00DE22E0" w:rsidP="00F077D5">
            <w:pPr>
              <w:tabs>
                <w:tab w:val="left" w:pos="1710"/>
              </w:tabs>
              <w:rPr>
                <w:rFonts w:ascii="Arial" w:hAnsi="Arial" w:cs="Arial"/>
                <w:bCs/>
                <w:i/>
                <w:sz w:val="20"/>
              </w:rPr>
            </w:pPr>
          </w:p>
          <w:p w14:paraId="290E3911" w14:textId="5C4979DF" w:rsidR="000F5111" w:rsidRPr="00865300" w:rsidRDefault="00DE22E0" w:rsidP="00A76729">
            <w:pPr>
              <w:tabs>
                <w:tab w:val="left" w:pos="1710"/>
              </w:tabs>
              <w:rPr>
                <w:rFonts w:ascii="Arial" w:hAnsi="Arial" w:cs="Arial"/>
                <w:bCs/>
                <w:i/>
                <w:sz w:val="20"/>
              </w:rPr>
            </w:pPr>
            <w:r>
              <w:rPr>
                <w:rFonts w:ascii="Arial" w:hAnsi="Arial" w:cs="Arial"/>
                <w:bCs/>
                <w:i/>
                <w:sz w:val="20"/>
              </w:rPr>
              <w:t xml:space="preserve">(ii) </w:t>
            </w:r>
            <w:r w:rsidRPr="00DE22E0">
              <w:rPr>
                <w:rFonts w:ascii="Arial" w:hAnsi="Arial" w:cs="Arial"/>
                <w:bCs/>
                <w:i/>
                <w:sz w:val="20"/>
              </w:rPr>
              <w:t>Farming HH participate in DIPs</w:t>
            </w:r>
          </w:p>
        </w:tc>
        <w:tc>
          <w:tcPr>
            <w:tcW w:w="1134" w:type="dxa"/>
          </w:tcPr>
          <w:p w14:paraId="10201EE1" w14:textId="77777777" w:rsidR="00DD6282" w:rsidRDefault="00DE22E0" w:rsidP="00DD6282">
            <w:pPr>
              <w:tabs>
                <w:tab w:val="left" w:pos="1710"/>
              </w:tabs>
              <w:jc w:val="center"/>
              <w:rPr>
                <w:rFonts w:ascii="Arial" w:hAnsi="Arial" w:cs="Arial"/>
                <w:bCs/>
                <w:i/>
                <w:sz w:val="20"/>
              </w:rPr>
            </w:pPr>
            <w:r>
              <w:rPr>
                <w:rFonts w:ascii="Arial" w:hAnsi="Arial" w:cs="Arial"/>
                <w:bCs/>
                <w:i/>
                <w:sz w:val="20"/>
              </w:rPr>
              <w:t>20</w:t>
            </w:r>
          </w:p>
          <w:p w14:paraId="597C62CF" w14:textId="77777777" w:rsidR="00DE22E0" w:rsidRDefault="00DE22E0" w:rsidP="00DD6282">
            <w:pPr>
              <w:tabs>
                <w:tab w:val="left" w:pos="1710"/>
              </w:tabs>
              <w:jc w:val="center"/>
              <w:rPr>
                <w:rFonts w:ascii="Arial" w:hAnsi="Arial" w:cs="Arial"/>
                <w:bCs/>
                <w:i/>
                <w:sz w:val="20"/>
              </w:rPr>
            </w:pPr>
          </w:p>
          <w:p w14:paraId="13E775BF" w14:textId="77777777" w:rsidR="00DE22E0" w:rsidRDefault="00DE22E0" w:rsidP="00DD6282">
            <w:pPr>
              <w:tabs>
                <w:tab w:val="left" w:pos="1710"/>
              </w:tabs>
              <w:jc w:val="center"/>
              <w:rPr>
                <w:rFonts w:ascii="Arial" w:hAnsi="Arial" w:cs="Arial"/>
                <w:bCs/>
                <w:i/>
                <w:sz w:val="20"/>
              </w:rPr>
            </w:pPr>
          </w:p>
          <w:p w14:paraId="3E93EF4A" w14:textId="06CDC3A5" w:rsidR="00DE22E0" w:rsidRDefault="00DE22E0" w:rsidP="00A76729">
            <w:pPr>
              <w:tabs>
                <w:tab w:val="left" w:pos="1710"/>
              </w:tabs>
              <w:jc w:val="center"/>
              <w:rPr>
                <w:rFonts w:ascii="Arial" w:hAnsi="Arial" w:cs="Arial"/>
                <w:bCs/>
                <w:i/>
                <w:sz w:val="20"/>
              </w:rPr>
            </w:pPr>
            <w:r>
              <w:rPr>
                <w:rFonts w:ascii="Arial" w:hAnsi="Arial" w:cs="Arial"/>
                <w:bCs/>
                <w:i/>
                <w:sz w:val="20"/>
              </w:rPr>
              <w:t>78,000</w:t>
            </w:r>
          </w:p>
          <w:p w14:paraId="4A1A4627" w14:textId="77777777" w:rsidR="00DE22E0" w:rsidRPr="00865300" w:rsidRDefault="00DE22E0" w:rsidP="00DD6282">
            <w:pPr>
              <w:tabs>
                <w:tab w:val="left" w:pos="1710"/>
              </w:tabs>
              <w:jc w:val="center"/>
              <w:rPr>
                <w:rFonts w:ascii="Arial" w:hAnsi="Arial" w:cs="Arial"/>
                <w:bCs/>
                <w:i/>
                <w:sz w:val="20"/>
              </w:rPr>
            </w:pPr>
          </w:p>
        </w:tc>
        <w:tc>
          <w:tcPr>
            <w:tcW w:w="1190" w:type="dxa"/>
          </w:tcPr>
          <w:p w14:paraId="53BA7309" w14:textId="77777777" w:rsidR="00DD6282" w:rsidRPr="00865300" w:rsidRDefault="00DD6282" w:rsidP="00DD6282">
            <w:pPr>
              <w:tabs>
                <w:tab w:val="left" w:pos="1710"/>
              </w:tabs>
              <w:jc w:val="center"/>
              <w:rPr>
                <w:rFonts w:ascii="Arial" w:hAnsi="Arial" w:cs="Arial"/>
                <w:bCs/>
                <w:i/>
                <w:sz w:val="20"/>
              </w:rPr>
            </w:pPr>
          </w:p>
        </w:tc>
      </w:tr>
      <w:tr w:rsidR="00DD6282" w:rsidRPr="00865300" w14:paraId="62700502" w14:textId="77777777" w:rsidTr="00DE22E0">
        <w:tc>
          <w:tcPr>
            <w:tcW w:w="1547" w:type="dxa"/>
          </w:tcPr>
          <w:p w14:paraId="3DA663DE" w14:textId="3B4D51AA" w:rsidR="00DD6282" w:rsidRPr="00865300" w:rsidRDefault="00DD6282" w:rsidP="00DD6282">
            <w:pPr>
              <w:tabs>
                <w:tab w:val="left" w:pos="1710"/>
              </w:tabs>
              <w:rPr>
                <w:rFonts w:ascii="Arial" w:hAnsi="Arial" w:cs="Arial"/>
                <w:bCs/>
                <w:i/>
                <w:sz w:val="20"/>
              </w:rPr>
            </w:pPr>
            <w:r w:rsidRPr="00865300">
              <w:rPr>
                <w:rFonts w:ascii="Arial" w:hAnsi="Arial" w:cs="Arial"/>
                <w:bCs/>
                <w:i/>
                <w:sz w:val="20"/>
              </w:rPr>
              <w:t>Component 2</w:t>
            </w:r>
            <w:r w:rsidR="00F077D5">
              <w:rPr>
                <w:rFonts w:ascii="Arial" w:hAnsi="Arial" w:cs="Arial"/>
                <w:bCs/>
                <w:i/>
                <w:sz w:val="20"/>
              </w:rPr>
              <w:t>: Institutional Strengthening</w:t>
            </w:r>
          </w:p>
        </w:tc>
        <w:tc>
          <w:tcPr>
            <w:tcW w:w="1496" w:type="dxa"/>
          </w:tcPr>
          <w:p w14:paraId="335217A9" w14:textId="6D1E0C26" w:rsidR="00DD6282" w:rsidRPr="00865300" w:rsidRDefault="00F077D5" w:rsidP="00F077D5">
            <w:pPr>
              <w:tabs>
                <w:tab w:val="left" w:pos="1710"/>
              </w:tabs>
              <w:jc w:val="right"/>
              <w:rPr>
                <w:rFonts w:ascii="Arial" w:hAnsi="Arial" w:cs="Arial"/>
                <w:bCs/>
                <w:i/>
                <w:sz w:val="20"/>
              </w:rPr>
            </w:pPr>
            <w:r>
              <w:rPr>
                <w:rFonts w:ascii="Arial" w:hAnsi="Arial" w:cs="Arial"/>
                <w:bCs/>
                <w:i/>
                <w:sz w:val="20"/>
              </w:rPr>
              <w:t>123,900,000</w:t>
            </w:r>
          </w:p>
        </w:tc>
        <w:tc>
          <w:tcPr>
            <w:tcW w:w="3898" w:type="dxa"/>
          </w:tcPr>
          <w:p w14:paraId="3261B3D9" w14:textId="6D9A10A4" w:rsidR="00DE22E0" w:rsidRPr="00865300" w:rsidRDefault="00C34286" w:rsidP="00B31F8D">
            <w:pPr>
              <w:tabs>
                <w:tab w:val="left" w:pos="1710"/>
              </w:tabs>
              <w:rPr>
                <w:rFonts w:ascii="Arial" w:hAnsi="Arial" w:cs="Arial"/>
                <w:bCs/>
                <w:i/>
                <w:sz w:val="20"/>
              </w:rPr>
            </w:pPr>
            <w:r>
              <w:rPr>
                <w:rFonts w:ascii="Arial" w:hAnsi="Arial" w:cs="Arial"/>
                <w:bCs/>
                <w:i/>
                <w:sz w:val="20"/>
              </w:rPr>
              <w:t>(</w:t>
            </w:r>
            <w:r w:rsidR="009C2117">
              <w:rPr>
                <w:rFonts w:ascii="Arial" w:hAnsi="Arial" w:cs="Arial"/>
                <w:bCs/>
                <w:i/>
                <w:sz w:val="20"/>
              </w:rPr>
              <w:t>i</w:t>
            </w:r>
            <w:r w:rsidR="00A76729">
              <w:rPr>
                <w:rFonts w:ascii="Arial" w:hAnsi="Arial" w:cs="Arial"/>
                <w:bCs/>
                <w:i/>
                <w:sz w:val="20"/>
              </w:rPr>
              <w:t>ii</w:t>
            </w:r>
            <w:r w:rsidR="00DE22E0">
              <w:rPr>
                <w:rFonts w:ascii="Arial" w:hAnsi="Arial" w:cs="Arial"/>
                <w:bCs/>
                <w:i/>
                <w:sz w:val="20"/>
              </w:rPr>
              <w:t xml:space="preserve">) </w:t>
            </w:r>
            <w:r w:rsidR="00DE22E0" w:rsidRPr="00DE22E0">
              <w:rPr>
                <w:rFonts w:ascii="Arial" w:hAnsi="Arial" w:cs="Arial"/>
                <w:bCs/>
                <w:i/>
                <w:sz w:val="20"/>
              </w:rPr>
              <w:t>Number of networks of NCs set up servicing MSMEs in 20 provinces</w:t>
            </w:r>
          </w:p>
        </w:tc>
        <w:tc>
          <w:tcPr>
            <w:tcW w:w="1134" w:type="dxa"/>
          </w:tcPr>
          <w:p w14:paraId="7E916985" w14:textId="77777777" w:rsidR="00DE22E0" w:rsidRDefault="00DE22E0" w:rsidP="00DD6282">
            <w:pPr>
              <w:tabs>
                <w:tab w:val="left" w:pos="1710"/>
              </w:tabs>
              <w:jc w:val="center"/>
              <w:rPr>
                <w:rFonts w:ascii="Arial" w:hAnsi="Arial" w:cs="Arial"/>
                <w:bCs/>
                <w:i/>
                <w:sz w:val="20"/>
              </w:rPr>
            </w:pPr>
            <w:r>
              <w:rPr>
                <w:rFonts w:ascii="Arial" w:hAnsi="Arial" w:cs="Arial"/>
                <w:bCs/>
                <w:i/>
                <w:sz w:val="20"/>
              </w:rPr>
              <w:t>20</w:t>
            </w:r>
          </w:p>
          <w:p w14:paraId="5EA29FDA" w14:textId="77777777" w:rsidR="00C34286" w:rsidRDefault="00C34286" w:rsidP="00DD6282">
            <w:pPr>
              <w:tabs>
                <w:tab w:val="left" w:pos="1710"/>
              </w:tabs>
              <w:jc w:val="center"/>
              <w:rPr>
                <w:rFonts w:ascii="Arial" w:hAnsi="Arial" w:cs="Arial"/>
                <w:bCs/>
                <w:i/>
                <w:sz w:val="20"/>
              </w:rPr>
            </w:pPr>
          </w:p>
          <w:p w14:paraId="103A0DCC" w14:textId="77777777" w:rsidR="00DE22E0" w:rsidRPr="00865300" w:rsidRDefault="00DE22E0" w:rsidP="00AC54CC">
            <w:pPr>
              <w:tabs>
                <w:tab w:val="left" w:pos="1710"/>
              </w:tabs>
              <w:rPr>
                <w:rFonts w:ascii="Arial" w:hAnsi="Arial" w:cs="Arial"/>
                <w:bCs/>
                <w:i/>
                <w:sz w:val="20"/>
              </w:rPr>
            </w:pPr>
          </w:p>
        </w:tc>
        <w:tc>
          <w:tcPr>
            <w:tcW w:w="1190" w:type="dxa"/>
          </w:tcPr>
          <w:p w14:paraId="53D9B7E1" w14:textId="77777777" w:rsidR="00DD6282" w:rsidRPr="00865300" w:rsidRDefault="00DD6282" w:rsidP="00DD6282">
            <w:pPr>
              <w:tabs>
                <w:tab w:val="left" w:pos="1710"/>
              </w:tabs>
              <w:ind w:left="-113" w:right="-113"/>
              <w:jc w:val="center"/>
              <w:rPr>
                <w:rFonts w:ascii="Arial" w:hAnsi="Arial" w:cs="Arial"/>
                <w:bCs/>
                <w:i/>
                <w:sz w:val="20"/>
              </w:rPr>
            </w:pPr>
          </w:p>
        </w:tc>
      </w:tr>
      <w:tr w:rsidR="00F077D5" w:rsidRPr="00865300" w14:paraId="079B1524" w14:textId="77777777" w:rsidTr="00DE22E0">
        <w:tc>
          <w:tcPr>
            <w:tcW w:w="1547" w:type="dxa"/>
          </w:tcPr>
          <w:p w14:paraId="6E9A3977" w14:textId="278BF9A6" w:rsidR="00F077D5" w:rsidRPr="00865300" w:rsidRDefault="00F077D5" w:rsidP="00DD6282">
            <w:pPr>
              <w:tabs>
                <w:tab w:val="left" w:pos="1710"/>
              </w:tabs>
              <w:rPr>
                <w:rFonts w:ascii="Arial" w:hAnsi="Arial" w:cs="Arial"/>
                <w:bCs/>
                <w:i/>
                <w:sz w:val="20"/>
              </w:rPr>
            </w:pPr>
            <w:r w:rsidRPr="00865300">
              <w:rPr>
                <w:rFonts w:ascii="Arial" w:hAnsi="Arial" w:cs="Arial"/>
                <w:bCs/>
                <w:i/>
                <w:sz w:val="20"/>
              </w:rPr>
              <w:t xml:space="preserve">Component </w:t>
            </w:r>
            <w:r>
              <w:rPr>
                <w:rFonts w:ascii="Arial" w:hAnsi="Arial" w:cs="Arial"/>
                <w:bCs/>
                <w:i/>
                <w:sz w:val="20"/>
              </w:rPr>
              <w:t>4: Innovation Fund</w:t>
            </w:r>
          </w:p>
        </w:tc>
        <w:tc>
          <w:tcPr>
            <w:tcW w:w="1496" w:type="dxa"/>
          </w:tcPr>
          <w:p w14:paraId="2D9B6DE3" w14:textId="035E9B04" w:rsidR="00F077D5" w:rsidRPr="00865300" w:rsidRDefault="00F077D5" w:rsidP="00F077D5">
            <w:pPr>
              <w:tabs>
                <w:tab w:val="left" w:pos="1710"/>
              </w:tabs>
              <w:jc w:val="right"/>
              <w:rPr>
                <w:rFonts w:ascii="Arial" w:hAnsi="Arial" w:cs="Arial"/>
                <w:bCs/>
                <w:i/>
                <w:sz w:val="20"/>
              </w:rPr>
            </w:pPr>
            <w:r>
              <w:rPr>
                <w:rFonts w:ascii="Arial" w:hAnsi="Arial" w:cs="Arial"/>
                <w:bCs/>
                <w:i/>
                <w:sz w:val="20"/>
              </w:rPr>
              <w:t>292,000,000</w:t>
            </w:r>
          </w:p>
        </w:tc>
        <w:tc>
          <w:tcPr>
            <w:tcW w:w="3898" w:type="dxa"/>
          </w:tcPr>
          <w:p w14:paraId="3ED3676B" w14:textId="044AC1E2" w:rsidR="00F077D5" w:rsidRPr="00865300" w:rsidRDefault="009C2117" w:rsidP="00DE22E0">
            <w:pPr>
              <w:tabs>
                <w:tab w:val="left" w:pos="1710"/>
              </w:tabs>
              <w:rPr>
                <w:rFonts w:ascii="Arial" w:hAnsi="Arial" w:cs="Arial"/>
                <w:bCs/>
                <w:i/>
                <w:sz w:val="20"/>
              </w:rPr>
            </w:pPr>
            <w:r>
              <w:rPr>
                <w:rFonts w:ascii="Arial" w:hAnsi="Arial" w:cs="Arial"/>
                <w:bCs/>
                <w:i/>
                <w:sz w:val="20"/>
              </w:rPr>
              <w:t>(</w:t>
            </w:r>
            <w:r w:rsidR="00A76729">
              <w:rPr>
                <w:rFonts w:ascii="Arial" w:hAnsi="Arial" w:cs="Arial"/>
                <w:bCs/>
                <w:i/>
                <w:sz w:val="20"/>
              </w:rPr>
              <w:t>iv</w:t>
            </w:r>
            <w:r w:rsidR="00DE22E0">
              <w:rPr>
                <w:rFonts w:ascii="Arial" w:hAnsi="Arial" w:cs="Arial"/>
                <w:bCs/>
                <w:i/>
                <w:sz w:val="20"/>
              </w:rPr>
              <w:t xml:space="preserve">) </w:t>
            </w:r>
            <w:r w:rsidR="00DE22E0" w:rsidRPr="00DE22E0">
              <w:rPr>
                <w:rFonts w:ascii="Arial" w:hAnsi="Arial" w:cs="Arial"/>
                <w:bCs/>
                <w:i/>
                <w:sz w:val="20"/>
              </w:rPr>
              <w:t>Number of enterprises benefitting from equity financing</w:t>
            </w:r>
          </w:p>
        </w:tc>
        <w:tc>
          <w:tcPr>
            <w:tcW w:w="1134" w:type="dxa"/>
          </w:tcPr>
          <w:p w14:paraId="4F33586D" w14:textId="50A9F576" w:rsidR="00F077D5" w:rsidRPr="00865300" w:rsidRDefault="00DE22E0" w:rsidP="00DD6282">
            <w:pPr>
              <w:tabs>
                <w:tab w:val="left" w:pos="1710"/>
              </w:tabs>
              <w:jc w:val="center"/>
              <w:rPr>
                <w:rFonts w:ascii="Arial" w:hAnsi="Arial" w:cs="Arial"/>
                <w:bCs/>
                <w:i/>
                <w:sz w:val="20"/>
              </w:rPr>
            </w:pPr>
            <w:r>
              <w:rPr>
                <w:rFonts w:ascii="Arial" w:hAnsi="Arial" w:cs="Arial"/>
                <w:bCs/>
                <w:i/>
                <w:sz w:val="20"/>
              </w:rPr>
              <w:t>40</w:t>
            </w:r>
          </w:p>
        </w:tc>
        <w:tc>
          <w:tcPr>
            <w:tcW w:w="1190" w:type="dxa"/>
          </w:tcPr>
          <w:p w14:paraId="7FD41E4B" w14:textId="77777777" w:rsidR="00F077D5" w:rsidRPr="00865300" w:rsidRDefault="00F077D5" w:rsidP="00DD6282">
            <w:pPr>
              <w:tabs>
                <w:tab w:val="left" w:pos="1710"/>
              </w:tabs>
              <w:ind w:left="-113" w:right="-113"/>
              <w:jc w:val="center"/>
              <w:rPr>
                <w:rFonts w:ascii="Arial" w:hAnsi="Arial" w:cs="Arial"/>
                <w:bCs/>
                <w:i/>
                <w:sz w:val="20"/>
              </w:rPr>
            </w:pPr>
          </w:p>
        </w:tc>
      </w:tr>
    </w:tbl>
    <w:p w14:paraId="2BD3D753" w14:textId="77777777" w:rsidR="005723B5" w:rsidRPr="00865300" w:rsidRDefault="005723B5" w:rsidP="00E67915">
      <w:pPr>
        <w:jc w:val="both"/>
        <w:rPr>
          <w:rFonts w:ascii="Arial" w:hAnsi="Arial" w:cs="Arial"/>
          <w:b/>
          <w:sz w:val="20"/>
        </w:rPr>
        <w:sectPr w:rsidR="005723B5" w:rsidRPr="00865300" w:rsidSect="00AA2205">
          <w:headerReference w:type="default" r:id="rId11"/>
          <w:footerReference w:type="default" r:id="rId12"/>
          <w:pgSz w:w="11909" w:h="16834" w:code="9"/>
          <w:pgMar w:top="720" w:right="1440" w:bottom="993" w:left="1440" w:header="720" w:footer="283" w:gutter="0"/>
          <w:cols w:space="720"/>
          <w:docGrid w:linePitch="326"/>
        </w:sectPr>
      </w:pPr>
    </w:p>
    <w:p w14:paraId="78F847FE" w14:textId="77777777" w:rsidR="00AA2205" w:rsidRDefault="00AA2205" w:rsidP="00E67915">
      <w:pPr>
        <w:jc w:val="both"/>
        <w:rPr>
          <w:rFonts w:ascii="Arial" w:hAnsi="Arial" w:cs="Arial"/>
          <w:b/>
          <w:sz w:val="20"/>
        </w:rPr>
      </w:pPr>
    </w:p>
    <w:p w14:paraId="67EEC7FE" w14:textId="77777777" w:rsidR="00D0387D" w:rsidRDefault="00D0387D" w:rsidP="00E67915">
      <w:pPr>
        <w:jc w:val="both"/>
        <w:rPr>
          <w:rFonts w:ascii="Arial" w:hAnsi="Arial" w:cs="Arial"/>
          <w:b/>
          <w:sz w:val="20"/>
        </w:rPr>
      </w:pPr>
      <w:r w:rsidRPr="00865300">
        <w:rPr>
          <w:rFonts w:ascii="Arial" w:hAnsi="Arial" w:cs="Arial"/>
          <w:b/>
          <w:sz w:val="20"/>
        </w:rPr>
        <w:t xml:space="preserve">Physical </w:t>
      </w:r>
      <w:r w:rsidR="00375F53" w:rsidRPr="00865300">
        <w:rPr>
          <w:rFonts w:ascii="Arial" w:hAnsi="Arial" w:cs="Arial"/>
          <w:b/>
          <w:sz w:val="20"/>
        </w:rPr>
        <w:t>Performance</w:t>
      </w:r>
      <w:r w:rsidRPr="00865300">
        <w:rPr>
          <w:rFonts w:ascii="Arial" w:hAnsi="Arial" w:cs="Arial"/>
          <w:b/>
          <w:sz w:val="20"/>
        </w:rPr>
        <w:t xml:space="preserve"> </w:t>
      </w:r>
    </w:p>
    <w:p w14:paraId="4E7B4AB1" w14:textId="77777777" w:rsidR="00915F86" w:rsidRPr="00865300" w:rsidRDefault="00915F86" w:rsidP="00E67915">
      <w:pPr>
        <w:jc w:val="both"/>
        <w:rPr>
          <w:rFonts w:ascii="Arial" w:hAnsi="Arial" w:cs="Arial"/>
          <w:b/>
          <w:sz w:val="20"/>
        </w:rPr>
      </w:pPr>
    </w:p>
    <w:tbl>
      <w:tblPr>
        <w:tblW w:w="15526" w:type="dxa"/>
        <w:tblInd w:w="-10" w:type="dxa"/>
        <w:tblLayout w:type="fixed"/>
        <w:tblLook w:val="04A0" w:firstRow="1" w:lastRow="0" w:firstColumn="1" w:lastColumn="0" w:noHBand="0" w:noVBand="1"/>
      </w:tblPr>
      <w:tblGrid>
        <w:gridCol w:w="1316"/>
        <w:gridCol w:w="1236"/>
        <w:gridCol w:w="850"/>
        <w:gridCol w:w="1848"/>
        <w:gridCol w:w="879"/>
        <w:gridCol w:w="770"/>
        <w:gridCol w:w="756"/>
        <w:gridCol w:w="567"/>
        <w:gridCol w:w="567"/>
        <w:gridCol w:w="567"/>
        <w:gridCol w:w="567"/>
        <w:gridCol w:w="709"/>
        <w:gridCol w:w="850"/>
        <w:gridCol w:w="709"/>
        <w:gridCol w:w="567"/>
        <w:gridCol w:w="709"/>
        <w:gridCol w:w="567"/>
        <w:gridCol w:w="611"/>
        <w:gridCol w:w="881"/>
      </w:tblGrid>
      <w:tr w:rsidR="00584C70" w:rsidRPr="00A2617F" w14:paraId="1BC37D45" w14:textId="77777777" w:rsidTr="001F1C2F">
        <w:trPr>
          <w:trHeight w:val="495"/>
        </w:trPr>
        <w:tc>
          <w:tcPr>
            <w:tcW w:w="1316" w:type="dxa"/>
            <w:vMerge w:val="restart"/>
            <w:tcBorders>
              <w:top w:val="single" w:sz="8" w:space="0" w:color="auto"/>
              <w:left w:val="single" w:sz="8" w:space="0" w:color="auto"/>
              <w:bottom w:val="nil"/>
              <w:right w:val="single" w:sz="8" w:space="0" w:color="auto"/>
            </w:tcBorders>
            <w:shd w:val="clear" w:color="auto" w:fill="auto"/>
            <w:hideMark/>
          </w:tcPr>
          <w:p w14:paraId="6AED45F5" w14:textId="77777777" w:rsidR="00A2617F" w:rsidRPr="00D44FE7" w:rsidRDefault="00A2617F" w:rsidP="00F83AF9">
            <w:pPr>
              <w:jc w:val="center"/>
              <w:rPr>
                <w:rFonts w:ascii="Arial" w:hAnsi="Arial" w:cs="Arial"/>
                <w:b/>
                <w:bCs/>
                <w:color w:val="000000"/>
                <w:sz w:val="16"/>
                <w:szCs w:val="18"/>
                <w:lang w:val="en-PH" w:eastAsia="en-PH"/>
              </w:rPr>
            </w:pPr>
            <w:r w:rsidRPr="00D44FE7">
              <w:rPr>
                <w:rFonts w:ascii="Arial" w:hAnsi="Arial" w:cs="Arial"/>
                <w:b/>
                <w:bCs/>
                <w:color w:val="000000"/>
                <w:sz w:val="16"/>
                <w:szCs w:val="18"/>
                <w:lang w:val="en-PH" w:eastAsia="en-PH"/>
              </w:rPr>
              <w:t>Project Components</w:t>
            </w:r>
          </w:p>
        </w:tc>
        <w:tc>
          <w:tcPr>
            <w:tcW w:w="1236" w:type="dxa"/>
            <w:tcBorders>
              <w:top w:val="single" w:sz="8" w:space="0" w:color="auto"/>
              <w:left w:val="nil"/>
              <w:bottom w:val="nil"/>
              <w:right w:val="single" w:sz="8" w:space="0" w:color="auto"/>
            </w:tcBorders>
            <w:shd w:val="clear" w:color="auto" w:fill="auto"/>
            <w:hideMark/>
          </w:tcPr>
          <w:p w14:paraId="2BA1CA28" w14:textId="2F3EB8A1" w:rsidR="00A2617F" w:rsidRPr="008617A9" w:rsidRDefault="00A2617F" w:rsidP="00F83AF9">
            <w:pPr>
              <w:jc w:val="center"/>
              <w:rPr>
                <w:rFonts w:ascii="Arial" w:hAnsi="Arial" w:cs="Arial"/>
                <w:b/>
                <w:bCs/>
                <w:color w:val="000000"/>
                <w:sz w:val="16"/>
                <w:szCs w:val="18"/>
                <w:lang w:val="en-PH" w:eastAsia="en-PH"/>
              </w:rPr>
            </w:pPr>
            <w:r w:rsidRPr="008617A9">
              <w:rPr>
                <w:rFonts w:ascii="Arial" w:hAnsi="Arial" w:cs="Arial"/>
                <w:b/>
                <w:bCs/>
                <w:color w:val="000000"/>
                <w:sz w:val="16"/>
                <w:szCs w:val="18"/>
                <w:lang w:val="en-PH" w:eastAsia="en-PH"/>
              </w:rPr>
              <w:t>Component Cost</w:t>
            </w:r>
            <w:r w:rsidR="00292BCB">
              <w:rPr>
                <w:rStyle w:val="FootnoteReference"/>
                <w:rFonts w:ascii="Arial" w:hAnsi="Arial" w:cs="Arial"/>
                <w:b/>
                <w:bCs/>
                <w:color w:val="000000"/>
                <w:sz w:val="16"/>
                <w:szCs w:val="18"/>
                <w:lang w:val="en-PH" w:eastAsia="en-PH"/>
              </w:rPr>
              <w:footnoteReference w:id="4"/>
            </w:r>
          </w:p>
        </w:tc>
        <w:tc>
          <w:tcPr>
            <w:tcW w:w="850" w:type="dxa"/>
            <w:vMerge w:val="restart"/>
            <w:tcBorders>
              <w:top w:val="single" w:sz="8" w:space="0" w:color="auto"/>
              <w:left w:val="single" w:sz="8" w:space="0" w:color="auto"/>
              <w:bottom w:val="nil"/>
              <w:right w:val="single" w:sz="8" w:space="0" w:color="auto"/>
            </w:tcBorders>
            <w:shd w:val="clear" w:color="auto" w:fill="auto"/>
            <w:hideMark/>
          </w:tcPr>
          <w:p w14:paraId="78D527A3" w14:textId="77777777" w:rsidR="00A2617F" w:rsidRPr="00D44FE7" w:rsidRDefault="00A2617F" w:rsidP="00F83AF9">
            <w:pPr>
              <w:jc w:val="center"/>
              <w:rPr>
                <w:rFonts w:ascii="Arial" w:hAnsi="Arial" w:cs="Arial"/>
                <w:b/>
                <w:bCs/>
                <w:color w:val="000000"/>
                <w:sz w:val="16"/>
                <w:szCs w:val="18"/>
                <w:lang w:val="en-PH" w:eastAsia="en-PH"/>
              </w:rPr>
            </w:pPr>
            <w:r w:rsidRPr="00D44FE7">
              <w:rPr>
                <w:rFonts w:ascii="Arial" w:hAnsi="Arial" w:cs="Arial"/>
                <w:b/>
                <w:bCs/>
                <w:color w:val="000000"/>
                <w:sz w:val="16"/>
                <w:szCs w:val="18"/>
                <w:lang w:val="en-PH" w:eastAsia="en-PH"/>
              </w:rPr>
              <w:t>Weight</w:t>
            </w:r>
          </w:p>
        </w:tc>
        <w:tc>
          <w:tcPr>
            <w:tcW w:w="1848" w:type="dxa"/>
            <w:vMerge w:val="restart"/>
            <w:tcBorders>
              <w:top w:val="single" w:sz="8" w:space="0" w:color="auto"/>
              <w:left w:val="single" w:sz="8" w:space="0" w:color="auto"/>
              <w:bottom w:val="nil"/>
              <w:right w:val="single" w:sz="8" w:space="0" w:color="auto"/>
            </w:tcBorders>
            <w:shd w:val="clear" w:color="auto" w:fill="auto"/>
            <w:hideMark/>
          </w:tcPr>
          <w:p w14:paraId="245E8084" w14:textId="77777777" w:rsidR="00A2617F" w:rsidRPr="00D44FE7" w:rsidRDefault="00A2617F" w:rsidP="00F83AF9">
            <w:pPr>
              <w:jc w:val="center"/>
              <w:rPr>
                <w:rFonts w:ascii="Arial" w:hAnsi="Arial" w:cs="Arial"/>
                <w:b/>
                <w:bCs/>
                <w:color w:val="000000"/>
                <w:sz w:val="16"/>
                <w:szCs w:val="18"/>
                <w:lang w:val="en-PH" w:eastAsia="en-PH"/>
              </w:rPr>
            </w:pPr>
            <w:r w:rsidRPr="00D44FE7">
              <w:rPr>
                <w:rFonts w:ascii="Arial" w:hAnsi="Arial" w:cs="Arial"/>
                <w:b/>
                <w:bCs/>
                <w:color w:val="000000"/>
                <w:sz w:val="16"/>
                <w:szCs w:val="18"/>
                <w:lang w:val="en-PH" w:eastAsia="en-PH"/>
              </w:rPr>
              <w:t>Physical Indicator</w:t>
            </w:r>
          </w:p>
        </w:tc>
        <w:tc>
          <w:tcPr>
            <w:tcW w:w="879" w:type="dxa"/>
            <w:vMerge w:val="restart"/>
            <w:tcBorders>
              <w:top w:val="single" w:sz="8" w:space="0" w:color="auto"/>
              <w:left w:val="single" w:sz="8" w:space="0" w:color="auto"/>
              <w:bottom w:val="nil"/>
              <w:right w:val="single" w:sz="8" w:space="0" w:color="auto"/>
            </w:tcBorders>
            <w:shd w:val="clear" w:color="auto" w:fill="auto"/>
            <w:hideMark/>
          </w:tcPr>
          <w:p w14:paraId="58751BCC" w14:textId="77777777" w:rsidR="00A2617F" w:rsidRPr="00D44FE7" w:rsidRDefault="00A2617F" w:rsidP="0013290A">
            <w:pPr>
              <w:jc w:val="center"/>
              <w:rPr>
                <w:rFonts w:ascii="Arial" w:hAnsi="Arial" w:cs="Arial"/>
                <w:b/>
                <w:bCs/>
                <w:color w:val="000000"/>
                <w:sz w:val="16"/>
                <w:szCs w:val="18"/>
                <w:lang w:val="en-PH" w:eastAsia="en-PH"/>
              </w:rPr>
            </w:pPr>
            <w:r w:rsidRPr="00D44FE7">
              <w:rPr>
                <w:rFonts w:ascii="Arial" w:hAnsi="Arial" w:cs="Arial"/>
                <w:b/>
                <w:bCs/>
                <w:color w:val="000000"/>
                <w:sz w:val="16"/>
                <w:szCs w:val="18"/>
                <w:lang w:val="en-PH" w:eastAsia="en-PH"/>
              </w:rPr>
              <w:t>End-of-Project Target</w:t>
            </w:r>
            <w:r w:rsidR="0013290A" w:rsidRPr="00D44FE7">
              <w:rPr>
                <w:rStyle w:val="FootnoteReference"/>
                <w:rFonts w:ascii="Arial" w:hAnsi="Arial" w:cs="Arial"/>
                <w:b/>
                <w:bCs/>
                <w:color w:val="000000"/>
                <w:sz w:val="16"/>
                <w:szCs w:val="18"/>
                <w:lang w:val="en-PH" w:eastAsia="en-PH"/>
              </w:rPr>
              <w:footnoteReference w:id="5"/>
            </w:r>
          </w:p>
        </w:tc>
        <w:tc>
          <w:tcPr>
            <w:tcW w:w="770" w:type="dxa"/>
            <w:vMerge w:val="restart"/>
            <w:tcBorders>
              <w:top w:val="single" w:sz="8" w:space="0" w:color="auto"/>
              <w:left w:val="single" w:sz="8" w:space="0" w:color="auto"/>
              <w:bottom w:val="nil"/>
              <w:right w:val="single" w:sz="8" w:space="0" w:color="auto"/>
            </w:tcBorders>
            <w:shd w:val="clear" w:color="auto" w:fill="auto"/>
            <w:hideMark/>
          </w:tcPr>
          <w:p w14:paraId="7B32DD01" w14:textId="02D6A1F6" w:rsidR="00A2617F" w:rsidRPr="00D44FE7" w:rsidRDefault="00A2617F" w:rsidP="00F83AF9">
            <w:pPr>
              <w:jc w:val="center"/>
              <w:rPr>
                <w:rFonts w:ascii="Arial" w:hAnsi="Arial" w:cs="Arial"/>
                <w:b/>
                <w:bCs/>
                <w:color w:val="000000"/>
                <w:sz w:val="16"/>
                <w:szCs w:val="18"/>
                <w:lang w:val="en-PH" w:eastAsia="en-PH"/>
              </w:rPr>
            </w:pPr>
            <w:r w:rsidRPr="00D44FE7">
              <w:rPr>
                <w:rFonts w:ascii="Arial" w:hAnsi="Arial" w:cs="Arial"/>
                <w:b/>
                <w:bCs/>
                <w:color w:val="000000"/>
                <w:sz w:val="16"/>
                <w:szCs w:val="18"/>
                <w:lang w:val="en-PH" w:eastAsia="en-PH"/>
              </w:rPr>
              <w:t>T</w:t>
            </w:r>
            <w:r w:rsidR="00085B60">
              <w:rPr>
                <w:rFonts w:ascii="Arial" w:hAnsi="Arial" w:cs="Arial"/>
                <w:b/>
                <w:bCs/>
                <w:color w:val="000000"/>
                <w:sz w:val="16"/>
                <w:szCs w:val="18"/>
                <w:lang w:val="en-PH" w:eastAsia="en-PH"/>
              </w:rPr>
              <w:t>arget as of End 202</w:t>
            </w:r>
            <w:r w:rsidR="001254A5">
              <w:rPr>
                <w:rFonts w:ascii="Arial" w:hAnsi="Arial" w:cs="Arial"/>
                <w:b/>
                <w:bCs/>
                <w:color w:val="000000"/>
                <w:sz w:val="16"/>
                <w:szCs w:val="18"/>
                <w:lang w:val="en-PH" w:eastAsia="en-PH"/>
              </w:rPr>
              <w:t>1</w:t>
            </w:r>
            <w:r w:rsidR="0013290A" w:rsidRPr="00D44FE7">
              <w:rPr>
                <w:rFonts w:ascii="Arial" w:hAnsi="Arial" w:cs="Arial"/>
                <w:b/>
                <w:bCs/>
                <w:color w:val="000000"/>
                <w:sz w:val="16"/>
                <w:szCs w:val="18"/>
                <w:vertAlign w:val="superscript"/>
                <w:lang w:val="en-PH" w:eastAsia="en-PH"/>
              </w:rPr>
              <w:t>4</w:t>
            </w:r>
          </w:p>
        </w:tc>
        <w:tc>
          <w:tcPr>
            <w:tcW w:w="756" w:type="dxa"/>
            <w:vMerge w:val="restart"/>
            <w:tcBorders>
              <w:top w:val="single" w:sz="8" w:space="0" w:color="auto"/>
              <w:left w:val="single" w:sz="8" w:space="0" w:color="auto"/>
              <w:bottom w:val="nil"/>
              <w:right w:val="single" w:sz="8" w:space="0" w:color="auto"/>
            </w:tcBorders>
            <w:shd w:val="clear" w:color="auto" w:fill="auto"/>
            <w:hideMark/>
          </w:tcPr>
          <w:p w14:paraId="69556C57" w14:textId="27A4D57D" w:rsidR="00A2617F" w:rsidRPr="00D44FE7" w:rsidRDefault="00085B60" w:rsidP="00F83AF9">
            <w:pPr>
              <w:jc w:val="center"/>
              <w:rPr>
                <w:rFonts w:ascii="Arial" w:hAnsi="Arial" w:cs="Arial"/>
                <w:b/>
                <w:bCs/>
                <w:color w:val="000000"/>
                <w:sz w:val="16"/>
                <w:szCs w:val="18"/>
                <w:lang w:val="en-PH" w:eastAsia="en-PH"/>
              </w:rPr>
            </w:pPr>
            <w:r>
              <w:rPr>
                <w:rFonts w:ascii="Arial" w:hAnsi="Arial" w:cs="Arial"/>
                <w:b/>
                <w:bCs/>
                <w:color w:val="000000"/>
                <w:sz w:val="16"/>
                <w:szCs w:val="18"/>
                <w:lang w:val="en-PH" w:eastAsia="en-PH"/>
              </w:rPr>
              <w:t>Actual as of End 202</w:t>
            </w:r>
            <w:r w:rsidR="001254A5">
              <w:rPr>
                <w:rFonts w:ascii="Arial" w:hAnsi="Arial" w:cs="Arial"/>
                <w:b/>
                <w:bCs/>
                <w:color w:val="000000"/>
                <w:sz w:val="16"/>
                <w:szCs w:val="18"/>
                <w:lang w:val="en-PH" w:eastAsia="en-PH"/>
              </w:rPr>
              <w:t>1</w:t>
            </w:r>
            <w:r w:rsidR="0013290A" w:rsidRPr="00D44FE7">
              <w:rPr>
                <w:rFonts w:ascii="Arial" w:hAnsi="Arial" w:cs="Arial"/>
                <w:b/>
                <w:bCs/>
                <w:color w:val="000000"/>
                <w:sz w:val="16"/>
                <w:szCs w:val="18"/>
                <w:vertAlign w:val="superscript"/>
                <w:lang w:val="en-PH" w:eastAsia="en-PH"/>
              </w:rPr>
              <w:t>4</w:t>
            </w:r>
          </w:p>
        </w:tc>
        <w:tc>
          <w:tcPr>
            <w:tcW w:w="2977" w:type="dxa"/>
            <w:gridSpan w:val="5"/>
            <w:tcBorders>
              <w:top w:val="single" w:sz="8" w:space="0" w:color="auto"/>
              <w:left w:val="nil"/>
              <w:bottom w:val="single" w:sz="8" w:space="0" w:color="auto"/>
              <w:right w:val="single" w:sz="8" w:space="0" w:color="000000"/>
            </w:tcBorders>
            <w:shd w:val="clear" w:color="auto" w:fill="auto"/>
            <w:hideMark/>
          </w:tcPr>
          <w:p w14:paraId="0D2A44E9" w14:textId="5E1B37CE" w:rsidR="00A2617F" w:rsidRPr="00D44FE7" w:rsidRDefault="000F4420" w:rsidP="00F83AF9">
            <w:pPr>
              <w:jc w:val="center"/>
              <w:rPr>
                <w:rFonts w:ascii="Arial" w:hAnsi="Arial" w:cs="Arial"/>
                <w:b/>
                <w:bCs/>
                <w:color w:val="000000"/>
                <w:sz w:val="16"/>
                <w:szCs w:val="18"/>
                <w:lang w:val="en-PH" w:eastAsia="en-PH"/>
              </w:rPr>
            </w:pPr>
            <w:r w:rsidRPr="00D44FE7">
              <w:rPr>
                <w:rFonts w:ascii="Arial" w:hAnsi="Arial" w:cs="Arial"/>
                <w:b/>
                <w:bCs/>
                <w:color w:val="000000"/>
                <w:sz w:val="16"/>
                <w:szCs w:val="18"/>
                <w:lang w:val="en-PH" w:eastAsia="en-PH"/>
              </w:rPr>
              <w:t>Target for CY 202</w:t>
            </w:r>
            <w:r w:rsidR="001254A5">
              <w:rPr>
                <w:rFonts w:ascii="Arial" w:hAnsi="Arial" w:cs="Arial"/>
                <w:b/>
                <w:bCs/>
                <w:color w:val="000000"/>
                <w:sz w:val="16"/>
                <w:szCs w:val="18"/>
                <w:lang w:val="en-PH" w:eastAsia="en-PH"/>
              </w:rPr>
              <w:t>2</w:t>
            </w:r>
            <w:r w:rsidR="0013290A" w:rsidRPr="00D44FE7">
              <w:rPr>
                <w:rFonts w:ascii="Arial" w:hAnsi="Arial" w:cs="Arial"/>
                <w:b/>
                <w:bCs/>
                <w:color w:val="000000"/>
                <w:sz w:val="16"/>
                <w:szCs w:val="18"/>
                <w:vertAlign w:val="superscript"/>
                <w:lang w:val="en-PH" w:eastAsia="en-PH"/>
              </w:rPr>
              <w:t>4</w:t>
            </w:r>
          </w:p>
        </w:tc>
        <w:tc>
          <w:tcPr>
            <w:tcW w:w="850" w:type="dxa"/>
            <w:vMerge w:val="restart"/>
            <w:tcBorders>
              <w:top w:val="single" w:sz="8" w:space="0" w:color="auto"/>
              <w:left w:val="single" w:sz="8" w:space="0" w:color="auto"/>
              <w:bottom w:val="nil"/>
              <w:right w:val="single" w:sz="8" w:space="0" w:color="auto"/>
            </w:tcBorders>
            <w:shd w:val="clear" w:color="auto" w:fill="auto"/>
            <w:hideMark/>
          </w:tcPr>
          <w:p w14:paraId="29A2696D" w14:textId="77777777" w:rsidR="00A2617F" w:rsidRPr="00D44FE7" w:rsidRDefault="00A2617F" w:rsidP="00F83AF9">
            <w:pPr>
              <w:jc w:val="center"/>
              <w:rPr>
                <w:rFonts w:ascii="Arial" w:hAnsi="Arial" w:cs="Arial"/>
                <w:b/>
                <w:bCs/>
                <w:color w:val="000000"/>
                <w:sz w:val="16"/>
                <w:szCs w:val="18"/>
                <w:lang w:val="en-PH" w:eastAsia="en-PH"/>
              </w:rPr>
            </w:pPr>
            <w:r w:rsidRPr="00D44FE7">
              <w:rPr>
                <w:rFonts w:ascii="Arial" w:hAnsi="Arial" w:cs="Arial"/>
                <w:b/>
                <w:bCs/>
                <w:color w:val="000000"/>
                <w:sz w:val="16"/>
                <w:szCs w:val="18"/>
                <w:lang w:val="en-PH" w:eastAsia="en-PH"/>
              </w:rPr>
              <w:t xml:space="preserve">Target as of </w:t>
            </w:r>
            <w:r w:rsidR="00F83AF9" w:rsidRPr="00D44FE7">
              <w:rPr>
                <w:rFonts w:ascii="Arial" w:hAnsi="Arial" w:cs="Arial"/>
                <w:b/>
                <w:bCs/>
                <w:color w:val="000000"/>
                <w:sz w:val="16"/>
                <w:szCs w:val="18"/>
                <w:lang w:val="en-PH" w:eastAsia="en-PH"/>
              </w:rPr>
              <w:t>C</w:t>
            </w:r>
            <w:r w:rsidRPr="00D44FE7">
              <w:rPr>
                <w:rFonts w:ascii="Arial" w:hAnsi="Arial" w:cs="Arial"/>
                <w:b/>
                <w:bCs/>
                <w:color w:val="000000"/>
                <w:sz w:val="16"/>
                <w:szCs w:val="18"/>
                <w:lang w:val="en-PH" w:eastAsia="en-PH"/>
              </w:rPr>
              <w:t xml:space="preserve">urrent </w:t>
            </w:r>
            <w:r w:rsidR="00F83AF9" w:rsidRPr="00D44FE7">
              <w:rPr>
                <w:rFonts w:ascii="Arial" w:hAnsi="Arial" w:cs="Arial"/>
                <w:b/>
                <w:bCs/>
                <w:color w:val="000000"/>
                <w:sz w:val="16"/>
                <w:szCs w:val="18"/>
                <w:lang w:val="en-PH" w:eastAsia="en-PH"/>
              </w:rPr>
              <w:t xml:space="preserve">Quarter </w:t>
            </w:r>
            <w:r w:rsidRPr="00D44FE7">
              <w:rPr>
                <w:rFonts w:ascii="Arial" w:hAnsi="Arial" w:cs="Arial"/>
                <w:b/>
                <w:bCs/>
                <w:color w:val="000000"/>
                <w:sz w:val="16"/>
                <w:szCs w:val="18"/>
                <w:lang w:val="en-PH" w:eastAsia="en-PH"/>
              </w:rPr>
              <w:t>ending</w:t>
            </w:r>
            <w:r w:rsidR="0013290A" w:rsidRPr="00D44FE7">
              <w:rPr>
                <w:rFonts w:ascii="Arial" w:hAnsi="Arial" w:cs="Arial"/>
                <w:b/>
                <w:bCs/>
                <w:color w:val="000000"/>
                <w:sz w:val="16"/>
                <w:szCs w:val="18"/>
                <w:vertAlign w:val="superscript"/>
                <w:lang w:val="en-PH" w:eastAsia="en-PH"/>
              </w:rPr>
              <w:t>4</w:t>
            </w:r>
          </w:p>
        </w:tc>
        <w:tc>
          <w:tcPr>
            <w:tcW w:w="3163" w:type="dxa"/>
            <w:gridSpan w:val="5"/>
            <w:tcBorders>
              <w:top w:val="single" w:sz="8" w:space="0" w:color="auto"/>
              <w:left w:val="nil"/>
              <w:bottom w:val="single" w:sz="8" w:space="0" w:color="auto"/>
              <w:right w:val="single" w:sz="8" w:space="0" w:color="000000"/>
            </w:tcBorders>
            <w:shd w:val="clear" w:color="auto" w:fill="auto"/>
            <w:hideMark/>
          </w:tcPr>
          <w:p w14:paraId="56B338B6" w14:textId="7EBB9E33" w:rsidR="00A2617F" w:rsidRPr="00D44FE7" w:rsidRDefault="00087137" w:rsidP="001254A5">
            <w:pPr>
              <w:jc w:val="center"/>
              <w:rPr>
                <w:rFonts w:ascii="Arial" w:hAnsi="Arial" w:cs="Arial"/>
                <w:b/>
                <w:bCs/>
                <w:color w:val="000000"/>
                <w:sz w:val="16"/>
                <w:szCs w:val="18"/>
                <w:lang w:val="en-PH" w:eastAsia="en-PH"/>
              </w:rPr>
            </w:pPr>
            <w:r w:rsidRPr="00D44FE7">
              <w:rPr>
                <w:rFonts w:ascii="Arial" w:hAnsi="Arial" w:cs="Arial"/>
                <w:b/>
                <w:bCs/>
                <w:color w:val="000000"/>
                <w:sz w:val="16"/>
                <w:szCs w:val="18"/>
                <w:lang w:val="en-PH" w:eastAsia="en-PH"/>
              </w:rPr>
              <w:t>Actual for CY 202</w:t>
            </w:r>
            <w:r w:rsidR="001254A5">
              <w:rPr>
                <w:rFonts w:ascii="Arial" w:hAnsi="Arial" w:cs="Arial"/>
                <w:b/>
                <w:bCs/>
                <w:color w:val="000000"/>
                <w:sz w:val="16"/>
                <w:szCs w:val="18"/>
                <w:lang w:val="en-PH" w:eastAsia="en-PH"/>
              </w:rPr>
              <w:t>2</w:t>
            </w:r>
            <w:r w:rsidR="0013290A" w:rsidRPr="00D44FE7">
              <w:rPr>
                <w:rFonts w:ascii="Arial" w:hAnsi="Arial" w:cs="Arial"/>
                <w:b/>
                <w:bCs/>
                <w:color w:val="000000"/>
                <w:sz w:val="16"/>
                <w:szCs w:val="18"/>
                <w:vertAlign w:val="superscript"/>
                <w:lang w:val="en-PH" w:eastAsia="en-PH"/>
              </w:rPr>
              <w:t>4</w:t>
            </w:r>
          </w:p>
        </w:tc>
        <w:tc>
          <w:tcPr>
            <w:tcW w:w="881" w:type="dxa"/>
            <w:vMerge w:val="restart"/>
            <w:tcBorders>
              <w:top w:val="single" w:sz="8" w:space="0" w:color="auto"/>
              <w:left w:val="single" w:sz="8" w:space="0" w:color="auto"/>
              <w:bottom w:val="nil"/>
              <w:right w:val="single" w:sz="8" w:space="0" w:color="auto"/>
            </w:tcBorders>
            <w:shd w:val="clear" w:color="auto" w:fill="auto"/>
            <w:hideMark/>
          </w:tcPr>
          <w:p w14:paraId="34938E36" w14:textId="77777777" w:rsidR="00A2617F" w:rsidRPr="00A2617F" w:rsidRDefault="00A2617F" w:rsidP="00F83AF9">
            <w:pPr>
              <w:jc w:val="center"/>
              <w:rPr>
                <w:rFonts w:ascii="Arial" w:hAnsi="Arial" w:cs="Arial"/>
                <w:b/>
                <w:bCs/>
                <w:color w:val="000000"/>
                <w:sz w:val="18"/>
                <w:szCs w:val="18"/>
                <w:lang w:val="en-PH" w:eastAsia="en-PH"/>
              </w:rPr>
            </w:pPr>
            <w:r w:rsidRPr="00D44FE7">
              <w:rPr>
                <w:rFonts w:ascii="Arial" w:hAnsi="Arial" w:cs="Arial"/>
                <w:b/>
                <w:bCs/>
                <w:color w:val="000000"/>
                <w:sz w:val="16"/>
                <w:szCs w:val="18"/>
                <w:lang w:val="en-PH" w:eastAsia="en-PH"/>
              </w:rPr>
              <w:t xml:space="preserve">Actual as of </w:t>
            </w:r>
            <w:r w:rsidR="00F83AF9" w:rsidRPr="00D44FE7">
              <w:rPr>
                <w:rFonts w:ascii="Arial" w:hAnsi="Arial" w:cs="Arial"/>
                <w:b/>
                <w:bCs/>
                <w:color w:val="000000"/>
                <w:sz w:val="16"/>
                <w:szCs w:val="18"/>
                <w:lang w:val="en-PH" w:eastAsia="en-PH"/>
              </w:rPr>
              <w:t>Current</w:t>
            </w:r>
            <w:r w:rsidRPr="00D44FE7">
              <w:rPr>
                <w:rFonts w:ascii="Arial" w:hAnsi="Arial" w:cs="Arial"/>
                <w:b/>
                <w:bCs/>
                <w:color w:val="000000"/>
                <w:sz w:val="16"/>
                <w:szCs w:val="18"/>
                <w:lang w:val="en-PH" w:eastAsia="en-PH"/>
              </w:rPr>
              <w:t xml:space="preserve"> Q</w:t>
            </w:r>
            <w:r w:rsidR="00F83AF9" w:rsidRPr="00D44FE7">
              <w:rPr>
                <w:rFonts w:ascii="Arial" w:hAnsi="Arial" w:cs="Arial"/>
                <w:b/>
                <w:bCs/>
                <w:color w:val="000000"/>
                <w:sz w:val="16"/>
                <w:szCs w:val="18"/>
                <w:lang w:val="en-PH" w:eastAsia="en-PH"/>
              </w:rPr>
              <w:t xml:space="preserve">uarter </w:t>
            </w:r>
            <w:r w:rsidRPr="00D44FE7">
              <w:rPr>
                <w:rFonts w:ascii="Arial" w:hAnsi="Arial" w:cs="Arial"/>
                <w:b/>
                <w:bCs/>
                <w:color w:val="000000"/>
                <w:sz w:val="16"/>
                <w:szCs w:val="18"/>
                <w:lang w:val="en-PH" w:eastAsia="en-PH"/>
              </w:rPr>
              <w:t>ending</w:t>
            </w:r>
            <w:r w:rsidR="0013290A" w:rsidRPr="00D44FE7">
              <w:rPr>
                <w:rFonts w:ascii="Arial" w:hAnsi="Arial" w:cs="Arial"/>
                <w:b/>
                <w:bCs/>
                <w:color w:val="000000"/>
                <w:sz w:val="16"/>
                <w:szCs w:val="18"/>
                <w:vertAlign w:val="superscript"/>
                <w:lang w:val="en-PH" w:eastAsia="en-PH"/>
              </w:rPr>
              <w:t>4</w:t>
            </w:r>
          </w:p>
        </w:tc>
      </w:tr>
      <w:tr w:rsidR="00584C70" w:rsidRPr="00A2617F" w14:paraId="426B5A9E" w14:textId="77777777" w:rsidTr="001F1C2F">
        <w:trPr>
          <w:trHeight w:val="300"/>
        </w:trPr>
        <w:tc>
          <w:tcPr>
            <w:tcW w:w="1316" w:type="dxa"/>
            <w:vMerge/>
            <w:tcBorders>
              <w:top w:val="single" w:sz="8" w:space="0" w:color="auto"/>
              <w:left w:val="single" w:sz="8" w:space="0" w:color="auto"/>
              <w:bottom w:val="nil"/>
              <w:right w:val="single" w:sz="8" w:space="0" w:color="auto"/>
            </w:tcBorders>
            <w:vAlign w:val="center"/>
            <w:hideMark/>
          </w:tcPr>
          <w:p w14:paraId="35A976C4" w14:textId="77777777" w:rsidR="00A2617F" w:rsidRPr="00A2617F" w:rsidRDefault="00A2617F" w:rsidP="00A2617F">
            <w:pPr>
              <w:rPr>
                <w:rFonts w:ascii="Arial" w:hAnsi="Arial" w:cs="Arial"/>
                <w:b/>
                <w:bCs/>
                <w:color w:val="000000"/>
                <w:sz w:val="18"/>
                <w:szCs w:val="18"/>
                <w:lang w:val="en-PH" w:eastAsia="en-PH"/>
              </w:rPr>
            </w:pPr>
          </w:p>
        </w:tc>
        <w:tc>
          <w:tcPr>
            <w:tcW w:w="1236" w:type="dxa"/>
            <w:tcBorders>
              <w:top w:val="nil"/>
              <w:left w:val="nil"/>
              <w:bottom w:val="nil"/>
              <w:right w:val="single" w:sz="8" w:space="0" w:color="auto"/>
            </w:tcBorders>
            <w:shd w:val="clear" w:color="auto" w:fill="auto"/>
            <w:vAlign w:val="center"/>
            <w:hideMark/>
          </w:tcPr>
          <w:p w14:paraId="413E079B" w14:textId="77777777" w:rsidR="00A2617F" w:rsidRPr="008617A9" w:rsidRDefault="00A2617F" w:rsidP="00A2617F">
            <w:pPr>
              <w:jc w:val="center"/>
              <w:rPr>
                <w:rFonts w:ascii="Arial" w:hAnsi="Arial" w:cs="Arial"/>
                <w:b/>
                <w:bCs/>
                <w:color w:val="000000"/>
                <w:sz w:val="18"/>
                <w:szCs w:val="18"/>
                <w:lang w:val="en-PH" w:eastAsia="en-PH"/>
              </w:rPr>
            </w:pPr>
            <w:r w:rsidRPr="008617A9">
              <w:rPr>
                <w:rFonts w:ascii="Arial" w:hAnsi="Arial" w:cs="Arial"/>
                <w:b/>
                <w:bCs/>
                <w:color w:val="000000"/>
                <w:sz w:val="18"/>
                <w:szCs w:val="18"/>
                <w:lang w:val="en-PH" w:eastAsia="en-PH"/>
              </w:rPr>
              <w:t>(₱ M)</w:t>
            </w:r>
          </w:p>
        </w:tc>
        <w:tc>
          <w:tcPr>
            <w:tcW w:w="850" w:type="dxa"/>
            <w:vMerge/>
            <w:tcBorders>
              <w:top w:val="single" w:sz="8" w:space="0" w:color="auto"/>
              <w:left w:val="single" w:sz="8" w:space="0" w:color="auto"/>
              <w:bottom w:val="nil"/>
              <w:right w:val="single" w:sz="8" w:space="0" w:color="auto"/>
            </w:tcBorders>
            <w:vAlign w:val="center"/>
            <w:hideMark/>
          </w:tcPr>
          <w:p w14:paraId="03B6AD50" w14:textId="77777777" w:rsidR="00A2617F" w:rsidRPr="00A2617F" w:rsidRDefault="00A2617F" w:rsidP="00A2617F">
            <w:pPr>
              <w:rPr>
                <w:rFonts w:ascii="Arial" w:hAnsi="Arial" w:cs="Arial"/>
                <w:b/>
                <w:bCs/>
                <w:color w:val="000000"/>
                <w:sz w:val="18"/>
                <w:szCs w:val="18"/>
                <w:lang w:val="en-PH" w:eastAsia="en-PH"/>
              </w:rPr>
            </w:pPr>
          </w:p>
        </w:tc>
        <w:tc>
          <w:tcPr>
            <w:tcW w:w="1848" w:type="dxa"/>
            <w:vMerge/>
            <w:tcBorders>
              <w:top w:val="single" w:sz="8" w:space="0" w:color="auto"/>
              <w:left w:val="single" w:sz="8" w:space="0" w:color="auto"/>
              <w:bottom w:val="nil"/>
              <w:right w:val="single" w:sz="8" w:space="0" w:color="auto"/>
            </w:tcBorders>
            <w:vAlign w:val="center"/>
            <w:hideMark/>
          </w:tcPr>
          <w:p w14:paraId="12238E09" w14:textId="77777777" w:rsidR="00A2617F" w:rsidRPr="00A2617F" w:rsidRDefault="00A2617F" w:rsidP="00A2617F">
            <w:pPr>
              <w:rPr>
                <w:rFonts w:ascii="Arial" w:hAnsi="Arial" w:cs="Arial"/>
                <w:b/>
                <w:bCs/>
                <w:color w:val="000000"/>
                <w:sz w:val="18"/>
                <w:szCs w:val="18"/>
                <w:lang w:val="en-PH" w:eastAsia="en-PH"/>
              </w:rPr>
            </w:pPr>
          </w:p>
        </w:tc>
        <w:tc>
          <w:tcPr>
            <w:tcW w:w="879" w:type="dxa"/>
            <w:vMerge/>
            <w:tcBorders>
              <w:top w:val="single" w:sz="8" w:space="0" w:color="auto"/>
              <w:left w:val="single" w:sz="8" w:space="0" w:color="auto"/>
              <w:bottom w:val="nil"/>
              <w:right w:val="single" w:sz="8" w:space="0" w:color="auto"/>
            </w:tcBorders>
            <w:vAlign w:val="center"/>
            <w:hideMark/>
          </w:tcPr>
          <w:p w14:paraId="790CBD0B" w14:textId="77777777" w:rsidR="00A2617F" w:rsidRPr="00A2617F" w:rsidRDefault="00A2617F" w:rsidP="00A2617F">
            <w:pPr>
              <w:rPr>
                <w:rFonts w:ascii="Arial" w:hAnsi="Arial" w:cs="Arial"/>
                <w:b/>
                <w:bCs/>
                <w:color w:val="000000"/>
                <w:sz w:val="18"/>
                <w:szCs w:val="18"/>
                <w:lang w:val="en-PH" w:eastAsia="en-PH"/>
              </w:rPr>
            </w:pPr>
          </w:p>
        </w:tc>
        <w:tc>
          <w:tcPr>
            <w:tcW w:w="770" w:type="dxa"/>
            <w:vMerge/>
            <w:tcBorders>
              <w:top w:val="single" w:sz="8" w:space="0" w:color="auto"/>
              <w:left w:val="single" w:sz="8" w:space="0" w:color="auto"/>
              <w:bottom w:val="nil"/>
              <w:right w:val="single" w:sz="8" w:space="0" w:color="auto"/>
            </w:tcBorders>
            <w:vAlign w:val="center"/>
            <w:hideMark/>
          </w:tcPr>
          <w:p w14:paraId="78BD3DA9" w14:textId="77777777" w:rsidR="00A2617F" w:rsidRPr="00A2617F" w:rsidRDefault="00A2617F" w:rsidP="00A2617F">
            <w:pPr>
              <w:rPr>
                <w:rFonts w:ascii="Arial" w:hAnsi="Arial" w:cs="Arial"/>
                <w:b/>
                <w:bCs/>
                <w:color w:val="000000"/>
                <w:sz w:val="18"/>
                <w:szCs w:val="18"/>
                <w:lang w:val="en-PH" w:eastAsia="en-PH"/>
              </w:rPr>
            </w:pPr>
          </w:p>
        </w:tc>
        <w:tc>
          <w:tcPr>
            <w:tcW w:w="756" w:type="dxa"/>
            <w:vMerge/>
            <w:tcBorders>
              <w:top w:val="single" w:sz="8" w:space="0" w:color="auto"/>
              <w:left w:val="single" w:sz="8" w:space="0" w:color="auto"/>
              <w:bottom w:val="nil"/>
              <w:right w:val="single" w:sz="8" w:space="0" w:color="auto"/>
            </w:tcBorders>
            <w:vAlign w:val="center"/>
            <w:hideMark/>
          </w:tcPr>
          <w:p w14:paraId="0EF3878A" w14:textId="77777777" w:rsidR="00A2617F" w:rsidRPr="00A2617F" w:rsidRDefault="00A2617F" w:rsidP="00A2617F">
            <w:pPr>
              <w:rPr>
                <w:rFonts w:ascii="Arial" w:hAnsi="Arial" w:cs="Arial"/>
                <w:b/>
                <w:bCs/>
                <w:color w:val="000000"/>
                <w:sz w:val="18"/>
                <w:szCs w:val="18"/>
                <w:lang w:val="en-PH" w:eastAsia="en-PH"/>
              </w:rPr>
            </w:pPr>
          </w:p>
        </w:tc>
        <w:tc>
          <w:tcPr>
            <w:tcW w:w="567" w:type="dxa"/>
            <w:tcBorders>
              <w:top w:val="nil"/>
              <w:left w:val="nil"/>
              <w:bottom w:val="nil"/>
              <w:right w:val="single" w:sz="8" w:space="0" w:color="auto"/>
            </w:tcBorders>
            <w:shd w:val="clear" w:color="auto" w:fill="auto"/>
            <w:vAlign w:val="center"/>
            <w:hideMark/>
          </w:tcPr>
          <w:p w14:paraId="2FA37873" w14:textId="77777777" w:rsidR="00A2617F" w:rsidRPr="00A2617F" w:rsidRDefault="00A2617F" w:rsidP="00A2617F">
            <w:pPr>
              <w:jc w:val="center"/>
              <w:rPr>
                <w:rFonts w:ascii="Arial" w:hAnsi="Arial" w:cs="Arial"/>
                <w:b/>
                <w:bCs/>
                <w:color w:val="000000"/>
                <w:sz w:val="18"/>
                <w:szCs w:val="18"/>
                <w:lang w:val="en-PH" w:eastAsia="en-PH"/>
              </w:rPr>
            </w:pPr>
            <w:r w:rsidRPr="00A2617F">
              <w:rPr>
                <w:rFonts w:ascii="Arial" w:hAnsi="Arial" w:cs="Arial"/>
                <w:b/>
                <w:bCs/>
                <w:color w:val="000000"/>
                <w:sz w:val="18"/>
                <w:szCs w:val="18"/>
                <w:lang w:val="en-PH" w:eastAsia="en-PH"/>
              </w:rPr>
              <w:t>Q1</w:t>
            </w:r>
          </w:p>
        </w:tc>
        <w:tc>
          <w:tcPr>
            <w:tcW w:w="567" w:type="dxa"/>
            <w:tcBorders>
              <w:top w:val="nil"/>
              <w:left w:val="nil"/>
              <w:bottom w:val="nil"/>
              <w:right w:val="single" w:sz="8" w:space="0" w:color="auto"/>
            </w:tcBorders>
            <w:shd w:val="clear" w:color="auto" w:fill="auto"/>
            <w:vAlign w:val="center"/>
            <w:hideMark/>
          </w:tcPr>
          <w:p w14:paraId="2D5099E9" w14:textId="77777777" w:rsidR="00A2617F" w:rsidRPr="00A2617F" w:rsidRDefault="00A2617F" w:rsidP="00A2617F">
            <w:pPr>
              <w:jc w:val="center"/>
              <w:rPr>
                <w:rFonts w:ascii="Arial" w:hAnsi="Arial" w:cs="Arial"/>
                <w:b/>
                <w:bCs/>
                <w:color w:val="000000"/>
                <w:sz w:val="18"/>
                <w:szCs w:val="18"/>
                <w:lang w:val="en-PH" w:eastAsia="en-PH"/>
              </w:rPr>
            </w:pPr>
            <w:r w:rsidRPr="00A2617F">
              <w:rPr>
                <w:rFonts w:ascii="Arial" w:hAnsi="Arial" w:cs="Arial"/>
                <w:b/>
                <w:bCs/>
                <w:color w:val="000000"/>
                <w:sz w:val="18"/>
                <w:szCs w:val="18"/>
                <w:lang w:val="en-PH" w:eastAsia="en-PH"/>
              </w:rPr>
              <w:t>Q2</w:t>
            </w:r>
          </w:p>
        </w:tc>
        <w:tc>
          <w:tcPr>
            <w:tcW w:w="567" w:type="dxa"/>
            <w:tcBorders>
              <w:top w:val="nil"/>
              <w:left w:val="nil"/>
              <w:bottom w:val="nil"/>
              <w:right w:val="single" w:sz="8" w:space="0" w:color="auto"/>
            </w:tcBorders>
            <w:shd w:val="clear" w:color="auto" w:fill="auto"/>
            <w:vAlign w:val="center"/>
            <w:hideMark/>
          </w:tcPr>
          <w:p w14:paraId="082D5A16" w14:textId="77777777" w:rsidR="00A2617F" w:rsidRPr="00A2617F" w:rsidRDefault="00A2617F" w:rsidP="00A2617F">
            <w:pPr>
              <w:jc w:val="center"/>
              <w:rPr>
                <w:rFonts w:ascii="Arial" w:hAnsi="Arial" w:cs="Arial"/>
                <w:b/>
                <w:bCs/>
                <w:color w:val="000000"/>
                <w:sz w:val="18"/>
                <w:szCs w:val="18"/>
                <w:lang w:val="en-PH" w:eastAsia="en-PH"/>
              </w:rPr>
            </w:pPr>
            <w:r w:rsidRPr="00A2617F">
              <w:rPr>
                <w:rFonts w:ascii="Arial" w:hAnsi="Arial" w:cs="Arial"/>
                <w:b/>
                <w:bCs/>
                <w:color w:val="000000"/>
                <w:sz w:val="18"/>
                <w:szCs w:val="18"/>
                <w:lang w:val="en-PH" w:eastAsia="en-PH"/>
              </w:rPr>
              <w:t>Q3</w:t>
            </w:r>
          </w:p>
        </w:tc>
        <w:tc>
          <w:tcPr>
            <w:tcW w:w="567" w:type="dxa"/>
            <w:tcBorders>
              <w:top w:val="nil"/>
              <w:left w:val="nil"/>
              <w:bottom w:val="nil"/>
              <w:right w:val="single" w:sz="8" w:space="0" w:color="auto"/>
            </w:tcBorders>
            <w:shd w:val="clear" w:color="auto" w:fill="auto"/>
            <w:vAlign w:val="center"/>
            <w:hideMark/>
          </w:tcPr>
          <w:p w14:paraId="4EE5BAAF" w14:textId="77777777" w:rsidR="00A2617F" w:rsidRPr="00A2617F" w:rsidRDefault="00A2617F" w:rsidP="00A2617F">
            <w:pPr>
              <w:jc w:val="center"/>
              <w:rPr>
                <w:rFonts w:ascii="Arial" w:hAnsi="Arial" w:cs="Arial"/>
                <w:b/>
                <w:bCs/>
                <w:color w:val="000000"/>
                <w:sz w:val="18"/>
                <w:szCs w:val="18"/>
                <w:lang w:val="en-PH" w:eastAsia="en-PH"/>
              </w:rPr>
            </w:pPr>
            <w:r w:rsidRPr="00A2617F">
              <w:rPr>
                <w:rFonts w:ascii="Arial" w:hAnsi="Arial" w:cs="Arial"/>
                <w:b/>
                <w:bCs/>
                <w:color w:val="000000"/>
                <w:sz w:val="18"/>
                <w:szCs w:val="18"/>
                <w:lang w:val="en-PH" w:eastAsia="en-PH"/>
              </w:rPr>
              <w:t>Q4</w:t>
            </w:r>
          </w:p>
        </w:tc>
        <w:tc>
          <w:tcPr>
            <w:tcW w:w="709" w:type="dxa"/>
            <w:tcBorders>
              <w:top w:val="nil"/>
              <w:left w:val="nil"/>
              <w:bottom w:val="nil"/>
              <w:right w:val="single" w:sz="8" w:space="0" w:color="auto"/>
            </w:tcBorders>
            <w:shd w:val="clear" w:color="auto" w:fill="auto"/>
            <w:vAlign w:val="center"/>
            <w:hideMark/>
          </w:tcPr>
          <w:p w14:paraId="5E37AA5B" w14:textId="77777777" w:rsidR="00A2617F" w:rsidRPr="00A2617F" w:rsidRDefault="00A2617F" w:rsidP="00A2617F">
            <w:pPr>
              <w:jc w:val="center"/>
              <w:rPr>
                <w:rFonts w:ascii="Arial" w:hAnsi="Arial" w:cs="Arial"/>
                <w:b/>
                <w:bCs/>
                <w:color w:val="000000"/>
                <w:sz w:val="18"/>
                <w:szCs w:val="18"/>
                <w:lang w:val="en-PH" w:eastAsia="en-PH"/>
              </w:rPr>
            </w:pPr>
            <w:r w:rsidRPr="00A2617F">
              <w:rPr>
                <w:rFonts w:ascii="Arial" w:hAnsi="Arial" w:cs="Arial"/>
                <w:b/>
                <w:bCs/>
                <w:color w:val="000000"/>
                <w:sz w:val="18"/>
                <w:szCs w:val="18"/>
                <w:lang w:val="en-PH" w:eastAsia="en-PH"/>
              </w:rPr>
              <w:t>Total</w:t>
            </w:r>
          </w:p>
        </w:tc>
        <w:tc>
          <w:tcPr>
            <w:tcW w:w="850" w:type="dxa"/>
            <w:vMerge/>
            <w:tcBorders>
              <w:top w:val="single" w:sz="8" w:space="0" w:color="auto"/>
              <w:left w:val="single" w:sz="8" w:space="0" w:color="auto"/>
              <w:bottom w:val="nil"/>
              <w:right w:val="single" w:sz="8" w:space="0" w:color="auto"/>
            </w:tcBorders>
            <w:vAlign w:val="center"/>
            <w:hideMark/>
          </w:tcPr>
          <w:p w14:paraId="188F5CA6" w14:textId="77777777" w:rsidR="00A2617F" w:rsidRPr="00A2617F" w:rsidRDefault="00A2617F" w:rsidP="00A2617F">
            <w:pPr>
              <w:rPr>
                <w:rFonts w:ascii="Arial" w:hAnsi="Arial" w:cs="Arial"/>
                <w:b/>
                <w:bCs/>
                <w:color w:val="000000"/>
                <w:sz w:val="18"/>
                <w:szCs w:val="18"/>
                <w:lang w:val="en-PH" w:eastAsia="en-PH"/>
              </w:rPr>
            </w:pPr>
          </w:p>
        </w:tc>
        <w:tc>
          <w:tcPr>
            <w:tcW w:w="709" w:type="dxa"/>
            <w:tcBorders>
              <w:top w:val="nil"/>
              <w:left w:val="nil"/>
              <w:bottom w:val="nil"/>
              <w:right w:val="single" w:sz="8" w:space="0" w:color="auto"/>
            </w:tcBorders>
            <w:shd w:val="clear" w:color="auto" w:fill="auto"/>
            <w:vAlign w:val="center"/>
            <w:hideMark/>
          </w:tcPr>
          <w:p w14:paraId="4EE1FBE2" w14:textId="77777777" w:rsidR="00A2617F" w:rsidRPr="00D44FE7" w:rsidRDefault="00A2617F" w:rsidP="00A2617F">
            <w:pPr>
              <w:jc w:val="center"/>
              <w:rPr>
                <w:rFonts w:ascii="Arial" w:hAnsi="Arial" w:cs="Arial"/>
                <w:b/>
                <w:bCs/>
                <w:color w:val="000000"/>
                <w:sz w:val="16"/>
                <w:szCs w:val="16"/>
                <w:lang w:val="en-PH" w:eastAsia="en-PH"/>
              </w:rPr>
            </w:pPr>
            <w:r w:rsidRPr="00D44FE7">
              <w:rPr>
                <w:rFonts w:ascii="Arial" w:hAnsi="Arial" w:cs="Arial"/>
                <w:b/>
                <w:bCs/>
                <w:color w:val="000000"/>
                <w:sz w:val="16"/>
                <w:szCs w:val="16"/>
                <w:lang w:val="en-PH" w:eastAsia="en-PH"/>
              </w:rPr>
              <w:t>Q1</w:t>
            </w:r>
          </w:p>
        </w:tc>
        <w:tc>
          <w:tcPr>
            <w:tcW w:w="567" w:type="dxa"/>
            <w:tcBorders>
              <w:top w:val="nil"/>
              <w:left w:val="nil"/>
              <w:bottom w:val="nil"/>
              <w:right w:val="single" w:sz="8" w:space="0" w:color="auto"/>
            </w:tcBorders>
            <w:shd w:val="clear" w:color="auto" w:fill="auto"/>
            <w:vAlign w:val="center"/>
            <w:hideMark/>
          </w:tcPr>
          <w:p w14:paraId="4E88F40D" w14:textId="77777777" w:rsidR="00A2617F" w:rsidRPr="00D44FE7" w:rsidRDefault="00A2617F" w:rsidP="00A2617F">
            <w:pPr>
              <w:jc w:val="center"/>
              <w:rPr>
                <w:rFonts w:ascii="Arial" w:hAnsi="Arial" w:cs="Arial"/>
                <w:b/>
                <w:bCs/>
                <w:color w:val="000000"/>
                <w:sz w:val="16"/>
                <w:szCs w:val="16"/>
                <w:lang w:val="en-PH" w:eastAsia="en-PH"/>
              </w:rPr>
            </w:pPr>
            <w:r w:rsidRPr="00D44FE7">
              <w:rPr>
                <w:rFonts w:ascii="Arial" w:hAnsi="Arial" w:cs="Arial"/>
                <w:b/>
                <w:bCs/>
                <w:color w:val="000000"/>
                <w:sz w:val="16"/>
                <w:szCs w:val="16"/>
                <w:lang w:val="en-PH" w:eastAsia="en-PH"/>
              </w:rPr>
              <w:t>Q2</w:t>
            </w:r>
          </w:p>
        </w:tc>
        <w:tc>
          <w:tcPr>
            <w:tcW w:w="709" w:type="dxa"/>
            <w:tcBorders>
              <w:top w:val="nil"/>
              <w:left w:val="nil"/>
              <w:bottom w:val="nil"/>
              <w:right w:val="single" w:sz="8" w:space="0" w:color="auto"/>
            </w:tcBorders>
            <w:shd w:val="clear" w:color="auto" w:fill="auto"/>
            <w:vAlign w:val="center"/>
            <w:hideMark/>
          </w:tcPr>
          <w:p w14:paraId="77078696" w14:textId="77777777" w:rsidR="00A2617F" w:rsidRPr="00D44FE7" w:rsidRDefault="00A2617F" w:rsidP="00A2617F">
            <w:pPr>
              <w:jc w:val="center"/>
              <w:rPr>
                <w:rFonts w:ascii="Arial" w:hAnsi="Arial" w:cs="Arial"/>
                <w:b/>
                <w:bCs/>
                <w:color w:val="000000"/>
                <w:sz w:val="16"/>
                <w:szCs w:val="16"/>
                <w:lang w:val="en-PH" w:eastAsia="en-PH"/>
              </w:rPr>
            </w:pPr>
            <w:r w:rsidRPr="00D44FE7">
              <w:rPr>
                <w:rFonts w:ascii="Arial" w:hAnsi="Arial" w:cs="Arial"/>
                <w:b/>
                <w:bCs/>
                <w:color w:val="000000"/>
                <w:sz w:val="16"/>
                <w:szCs w:val="16"/>
                <w:lang w:val="en-PH" w:eastAsia="en-PH"/>
              </w:rPr>
              <w:t>Q3</w:t>
            </w:r>
          </w:p>
        </w:tc>
        <w:tc>
          <w:tcPr>
            <w:tcW w:w="567" w:type="dxa"/>
            <w:tcBorders>
              <w:top w:val="nil"/>
              <w:left w:val="nil"/>
              <w:bottom w:val="nil"/>
              <w:right w:val="single" w:sz="8" w:space="0" w:color="auto"/>
            </w:tcBorders>
            <w:shd w:val="clear" w:color="auto" w:fill="auto"/>
            <w:vAlign w:val="center"/>
            <w:hideMark/>
          </w:tcPr>
          <w:p w14:paraId="76C32FF6" w14:textId="77777777" w:rsidR="00A2617F" w:rsidRPr="00D44FE7" w:rsidRDefault="00A2617F" w:rsidP="00A2617F">
            <w:pPr>
              <w:jc w:val="center"/>
              <w:rPr>
                <w:rFonts w:ascii="Arial" w:hAnsi="Arial" w:cs="Arial"/>
                <w:b/>
                <w:bCs/>
                <w:color w:val="000000"/>
                <w:sz w:val="16"/>
                <w:szCs w:val="16"/>
                <w:lang w:val="en-PH" w:eastAsia="en-PH"/>
              </w:rPr>
            </w:pPr>
            <w:r w:rsidRPr="00D44FE7">
              <w:rPr>
                <w:rFonts w:ascii="Arial" w:hAnsi="Arial" w:cs="Arial"/>
                <w:b/>
                <w:bCs/>
                <w:color w:val="000000"/>
                <w:sz w:val="16"/>
                <w:szCs w:val="16"/>
                <w:lang w:val="en-PH" w:eastAsia="en-PH"/>
              </w:rPr>
              <w:t>Q4</w:t>
            </w:r>
          </w:p>
        </w:tc>
        <w:tc>
          <w:tcPr>
            <w:tcW w:w="611" w:type="dxa"/>
            <w:tcBorders>
              <w:top w:val="nil"/>
              <w:left w:val="nil"/>
              <w:bottom w:val="nil"/>
              <w:right w:val="single" w:sz="8" w:space="0" w:color="auto"/>
            </w:tcBorders>
            <w:shd w:val="clear" w:color="auto" w:fill="auto"/>
            <w:vAlign w:val="center"/>
            <w:hideMark/>
          </w:tcPr>
          <w:p w14:paraId="3913D9CB" w14:textId="77777777" w:rsidR="00A2617F" w:rsidRPr="00D44FE7" w:rsidRDefault="00A2617F" w:rsidP="00A2617F">
            <w:pPr>
              <w:jc w:val="center"/>
              <w:rPr>
                <w:rFonts w:ascii="Arial" w:hAnsi="Arial" w:cs="Arial"/>
                <w:b/>
                <w:bCs/>
                <w:color w:val="000000"/>
                <w:sz w:val="16"/>
                <w:szCs w:val="16"/>
                <w:lang w:val="en-PH" w:eastAsia="en-PH"/>
              </w:rPr>
            </w:pPr>
            <w:r w:rsidRPr="00D44FE7">
              <w:rPr>
                <w:rFonts w:ascii="Arial" w:hAnsi="Arial" w:cs="Arial"/>
                <w:b/>
                <w:bCs/>
                <w:color w:val="000000"/>
                <w:sz w:val="16"/>
                <w:szCs w:val="16"/>
                <w:lang w:val="en-PH" w:eastAsia="en-PH"/>
              </w:rPr>
              <w:t>Total</w:t>
            </w:r>
          </w:p>
        </w:tc>
        <w:tc>
          <w:tcPr>
            <w:tcW w:w="881" w:type="dxa"/>
            <w:vMerge/>
            <w:tcBorders>
              <w:top w:val="single" w:sz="8" w:space="0" w:color="auto"/>
              <w:left w:val="single" w:sz="8" w:space="0" w:color="auto"/>
              <w:bottom w:val="nil"/>
              <w:right w:val="single" w:sz="8" w:space="0" w:color="auto"/>
            </w:tcBorders>
            <w:vAlign w:val="center"/>
            <w:hideMark/>
          </w:tcPr>
          <w:p w14:paraId="49970A1A" w14:textId="77777777" w:rsidR="00A2617F" w:rsidRPr="00A2617F" w:rsidRDefault="00A2617F" w:rsidP="00A2617F">
            <w:pPr>
              <w:rPr>
                <w:rFonts w:ascii="Arial" w:hAnsi="Arial" w:cs="Arial"/>
                <w:b/>
                <w:bCs/>
                <w:color w:val="000000"/>
                <w:sz w:val="18"/>
                <w:szCs w:val="18"/>
                <w:lang w:val="en-PH" w:eastAsia="en-PH"/>
              </w:rPr>
            </w:pPr>
          </w:p>
        </w:tc>
      </w:tr>
      <w:tr w:rsidR="00584C70" w:rsidRPr="00A2617F" w14:paraId="67C60BB7" w14:textId="77777777" w:rsidTr="00A76729">
        <w:trPr>
          <w:trHeight w:val="378"/>
        </w:trPr>
        <w:tc>
          <w:tcPr>
            <w:tcW w:w="1316" w:type="dxa"/>
            <w:tcBorders>
              <w:top w:val="nil"/>
              <w:left w:val="single" w:sz="8" w:space="0" w:color="auto"/>
              <w:bottom w:val="single" w:sz="8" w:space="0" w:color="auto"/>
              <w:right w:val="single" w:sz="8" w:space="0" w:color="auto"/>
            </w:tcBorders>
            <w:shd w:val="clear" w:color="auto" w:fill="auto"/>
            <w:hideMark/>
          </w:tcPr>
          <w:p w14:paraId="2B802AB4" w14:textId="77777777" w:rsidR="00A2617F" w:rsidRPr="00A2617F" w:rsidRDefault="00A2617F" w:rsidP="00F83AF9">
            <w:pPr>
              <w:jc w:val="center"/>
              <w:rPr>
                <w:rFonts w:ascii="Arial" w:hAnsi="Arial" w:cs="Arial"/>
                <w:color w:val="000000"/>
                <w:sz w:val="18"/>
                <w:szCs w:val="18"/>
                <w:lang w:val="en-PH" w:eastAsia="en-PH"/>
              </w:rPr>
            </w:pPr>
            <w:r w:rsidRPr="00D44FE7">
              <w:rPr>
                <w:rFonts w:ascii="Arial" w:hAnsi="Arial" w:cs="Arial"/>
                <w:color w:val="000000"/>
                <w:sz w:val="14"/>
                <w:szCs w:val="18"/>
                <w:lang w:val="en-PH" w:eastAsia="en-PH"/>
              </w:rPr>
              <w:t>(a)</w:t>
            </w:r>
          </w:p>
        </w:tc>
        <w:tc>
          <w:tcPr>
            <w:tcW w:w="1236" w:type="dxa"/>
            <w:tcBorders>
              <w:top w:val="nil"/>
              <w:left w:val="nil"/>
              <w:bottom w:val="single" w:sz="8" w:space="0" w:color="auto"/>
              <w:right w:val="single" w:sz="8" w:space="0" w:color="auto"/>
            </w:tcBorders>
            <w:shd w:val="clear" w:color="auto" w:fill="auto"/>
            <w:hideMark/>
          </w:tcPr>
          <w:p w14:paraId="6EF303EB" w14:textId="77777777" w:rsidR="00A2617F" w:rsidRPr="008617A9" w:rsidRDefault="00A2617F" w:rsidP="00F83AF9">
            <w:pPr>
              <w:jc w:val="center"/>
              <w:rPr>
                <w:rFonts w:ascii="Arial" w:hAnsi="Arial" w:cs="Arial"/>
                <w:color w:val="000000"/>
                <w:sz w:val="18"/>
                <w:szCs w:val="18"/>
                <w:lang w:val="en-PH" w:eastAsia="en-PH"/>
              </w:rPr>
            </w:pPr>
            <w:r w:rsidRPr="008617A9">
              <w:rPr>
                <w:rFonts w:ascii="Arial" w:hAnsi="Arial" w:cs="Arial"/>
                <w:color w:val="000000"/>
                <w:sz w:val="14"/>
                <w:szCs w:val="18"/>
                <w:lang w:val="en-PH" w:eastAsia="en-PH"/>
              </w:rPr>
              <w:t>(b)</w:t>
            </w:r>
          </w:p>
        </w:tc>
        <w:tc>
          <w:tcPr>
            <w:tcW w:w="850" w:type="dxa"/>
            <w:tcBorders>
              <w:top w:val="nil"/>
              <w:left w:val="nil"/>
              <w:bottom w:val="single" w:sz="8" w:space="0" w:color="auto"/>
              <w:right w:val="single" w:sz="8" w:space="0" w:color="auto"/>
            </w:tcBorders>
            <w:shd w:val="clear" w:color="auto" w:fill="auto"/>
            <w:hideMark/>
          </w:tcPr>
          <w:p w14:paraId="7BEA47FA" w14:textId="77777777" w:rsidR="00A2617F" w:rsidRPr="00A2617F" w:rsidRDefault="00A2617F" w:rsidP="00F83AF9">
            <w:pPr>
              <w:jc w:val="center"/>
              <w:rPr>
                <w:rFonts w:ascii="Arial" w:hAnsi="Arial" w:cs="Arial"/>
                <w:color w:val="000000"/>
                <w:sz w:val="18"/>
                <w:szCs w:val="18"/>
                <w:lang w:val="en-PH" w:eastAsia="en-PH"/>
              </w:rPr>
            </w:pPr>
            <w:r w:rsidRPr="00D44FE7">
              <w:rPr>
                <w:rFonts w:ascii="Arial" w:hAnsi="Arial" w:cs="Arial"/>
                <w:color w:val="000000"/>
                <w:sz w:val="14"/>
                <w:szCs w:val="18"/>
                <w:lang w:val="en-PH" w:eastAsia="en-PH"/>
              </w:rPr>
              <w:t>(c) = (b) ÷ total of (b)</w:t>
            </w:r>
          </w:p>
        </w:tc>
        <w:tc>
          <w:tcPr>
            <w:tcW w:w="1848" w:type="dxa"/>
            <w:tcBorders>
              <w:top w:val="nil"/>
              <w:left w:val="nil"/>
              <w:bottom w:val="single" w:sz="8" w:space="0" w:color="auto"/>
              <w:right w:val="single" w:sz="8" w:space="0" w:color="auto"/>
            </w:tcBorders>
            <w:shd w:val="clear" w:color="auto" w:fill="auto"/>
            <w:hideMark/>
          </w:tcPr>
          <w:p w14:paraId="65D83A87" w14:textId="77777777" w:rsidR="00A2617F" w:rsidRPr="00A2617F" w:rsidRDefault="00A2617F" w:rsidP="00F83AF9">
            <w:pPr>
              <w:jc w:val="center"/>
              <w:rPr>
                <w:rFonts w:ascii="Arial" w:hAnsi="Arial" w:cs="Arial"/>
                <w:color w:val="000000"/>
                <w:sz w:val="18"/>
                <w:szCs w:val="18"/>
                <w:lang w:val="en-PH" w:eastAsia="en-PH"/>
              </w:rPr>
            </w:pPr>
            <w:r w:rsidRPr="00D44FE7">
              <w:rPr>
                <w:rFonts w:ascii="Arial" w:hAnsi="Arial" w:cs="Arial"/>
                <w:color w:val="000000"/>
                <w:sz w:val="16"/>
                <w:szCs w:val="18"/>
                <w:lang w:val="en-PH" w:eastAsia="en-PH"/>
              </w:rPr>
              <w:t>(d)</w:t>
            </w:r>
          </w:p>
        </w:tc>
        <w:tc>
          <w:tcPr>
            <w:tcW w:w="879" w:type="dxa"/>
            <w:tcBorders>
              <w:top w:val="nil"/>
              <w:left w:val="nil"/>
              <w:bottom w:val="single" w:sz="8" w:space="0" w:color="auto"/>
              <w:right w:val="single" w:sz="8" w:space="0" w:color="auto"/>
            </w:tcBorders>
            <w:shd w:val="clear" w:color="auto" w:fill="auto"/>
            <w:hideMark/>
          </w:tcPr>
          <w:p w14:paraId="334A3EDC" w14:textId="77777777" w:rsidR="00A2617F" w:rsidRPr="00A2617F" w:rsidRDefault="00A2617F" w:rsidP="00F83AF9">
            <w:pPr>
              <w:jc w:val="center"/>
              <w:rPr>
                <w:rFonts w:ascii="Arial" w:hAnsi="Arial" w:cs="Arial"/>
                <w:color w:val="000000"/>
                <w:sz w:val="18"/>
                <w:szCs w:val="18"/>
                <w:lang w:val="en-PH" w:eastAsia="en-PH"/>
              </w:rPr>
            </w:pPr>
            <w:r w:rsidRPr="00D44FE7">
              <w:rPr>
                <w:rFonts w:ascii="Arial" w:hAnsi="Arial" w:cs="Arial"/>
                <w:color w:val="000000"/>
                <w:sz w:val="16"/>
                <w:szCs w:val="18"/>
                <w:lang w:val="en-PH" w:eastAsia="en-PH"/>
              </w:rPr>
              <w:t>(e)</w:t>
            </w:r>
          </w:p>
        </w:tc>
        <w:tc>
          <w:tcPr>
            <w:tcW w:w="770" w:type="dxa"/>
            <w:tcBorders>
              <w:top w:val="nil"/>
              <w:left w:val="nil"/>
              <w:bottom w:val="single" w:sz="8" w:space="0" w:color="auto"/>
              <w:right w:val="single" w:sz="8" w:space="0" w:color="auto"/>
            </w:tcBorders>
            <w:shd w:val="clear" w:color="auto" w:fill="auto"/>
            <w:hideMark/>
          </w:tcPr>
          <w:p w14:paraId="425A5464" w14:textId="77777777" w:rsidR="00A2617F" w:rsidRPr="00A2617F" w:rsidRDefault="00A2617F" w:rsidP="00F83AF9">
            <w:pPr>
              <w:jc w:val="center"/>
              <w:rPr>
                <w:rFonts w:ascii="Arial" w:hAnsi="Arial" w:cs="Arial"/>
                <w:color w:val="000000"/>
                <w:sz w:val="18"/>
                <w:szCs w:val="18"/>
                <w:lang w:val="en-PH" w:eastAsia="en-PH"/>
              </w:rPr>
            </w:pPr>
            <w:r w:rsidRPr="00D44FE7">
              <w:rPr>
                <w:rFonts w:ascii="Arial" w:hAnsi="Arial" w:cs="Arial"/>
                <w:color w:val="000000"/>
                <w:sz w:val="16"/>
                <w:szCs w:val="18"/>
                <w:lang w:val="en-PH" w:eastAsia="en-PH"/>
              </w:rPr>
              <w:t>(f)</w:t>
            </w:r>
          </w:p>
        </w:tc>
        <w:tc>
          <w:tcPr>
            <w:tcW w:w="756" w:type="dxa"/>
            <w:tcBorders>
              <w:top w:val="nil"/>
              <w:left w:val="nil"/>
              <w:bottom w:val="single" w:sz="8" w:space="0" w:color="auto"/>
              <w:right w:val="single" w:sz="8" w:space="0" w:color="auto"/>
            </w:tcBorders>
            <w:shd w:val="clear" w:color="auto" w:fill="auto"/>
            <w:hideMark/>
          </w:tcPr>
          <w:p w14:paraId="1E644B55" w14:textId="77777777" w:rsidR="00A2617F" w:rsidRPr="00A2617F" w:rsidRDefault="00A2617F" w:rsidP="00F83AF9">
            <w:pPr>
              <w:jc w:val="center"/>
              <w:rPr>
                <w:rFonts w:ascii="Arial" w:hAnsi="Arial" w:cs="Arial"/>
                <w:color w:val="000000"/>
                <w:sz w:val="18"/>
                <w:szCs w:val="18"/>
                <w:lang w:val="en-PH" w:eastAsia="en-PH"/>
              </w:rPr>
            </w:pPr>
            <w:r w:rsidRPr="00D44FE7">
              <w:rPr>
                <w:rFonts w:ascii="Arial" w:hAnsi="Arial" w:cs="Arial"/>
                <w:color w:val="000000"/>
                <w:sz w:val="16"/>
                <w:szCs w:val="18"/>
                <w:lang w:val="en-PH" w:eastAsia="en-PH"/>
              </w:rPr>
              <w:t>(g)</w:t>
            </w:r>
          </w:p>
        </w:tc>
        <w:tc>
          <w:tcPr>
            <w:tcW w:w="567" w:type="dxa"/>
            <w:tcBorders>
              <w:top w:val="nil"/>
              <w:left w:val="nil"/>
              <w:bottom w:val="single" w:sz="8" w:space="0" w:color="auto"/>
              <w:right w:val="single" w:sz="8" w:space="0" w:color="auto"/>
            </w:tcBorders>
            <w:shd w:val="clear" w:color="auto" w:fill="auto"/>
            <w:hideMark/>
          </w:tcPr>
          <w:p w14:paraId="08AACEE7" w14:textId="77777777" w:rsidR="00A2617F" w:rsidRPr="00D44FE7" w:rsidRDefault="00A2617F" w:rsidP="00F83AF9">
            <w:pPr>
              <w:jc w:val="center"/>
              <w:rPr>
                <w:rFonts w:ascii="Arial" w:hAnsi="Arial" w:cs="Arial"/>
                <w:color w:val="000000"/>
                <w:sz w:val="14"/>
                <w:szCs w:val="18"/>
                <w:lang w:val="en-PH" w:eastAsia="en-PH"/>
              </w:rPr>
            </w:pPr>
            <w:r w:rsidRPr="00D44FE7">
              <w:rPr>
                <w:rFonts w:ascii="Arial" w:hAnsi="Arial" w:cs="Arial"/>
                <w:color w:val="000000"/>
                <w:sz w:val="14"/>
                <w:szCs w:val="18"/>
                <w:lang w:val="en-PH" w:eastAsia="en-PH"/>
              </w:rPr>
              <w:t>(h)</w:t>
            </w:r>
          </w:p>
        </w:tc>
        <w:tc>
          <w:tcPr>
            <w:tcW w:w="567" w:type="dxa"/>
            <w:tcBorders>
              <w:top w:val="nil"/>
              <w:left w:val="nil"/>
              <w:bottom w:val="single" w:sz="8" w:space="0" w:color="auto"/>
              <w:right w:val="single" w:sz="8" w:space="0" w:color="auto"/>
            </w:tcBorders>
            <w:shd w:val="clear" w:color="auto" w:fill="auto"/>
            <w:hideMark/>
          </w:tcPr>
          <w:p w14:paraId="1BD03149" w14:textId="77777777" w:rsidR="00A2617F" w:rsidRPr="00D44FE7" w:rsidRDefault="00A2617F" w:rsidP="00F83AF9">
            <w:pPr>
              <w:jc w:val="center"/>
              <w:rPr>
                <w:rFonts w:ascii="Arial" w:hAnsi="Arial" w:cs="Arial"/>
                <w:color w:val="000000"/>
                <w:sz w:val="14"/>
                <w:szCs w:val="18"/>
                <w:lang w:val="en-PH" w:eastAsia="en-PH"/>
              </w:rPr>
            </w:pPr>
            <w:r w:rsidRPr="00D44FE7">
              <w:rPr>
                <w:rFonts w:ascii="Arial" w:hAnsi="Arial" w:cs="Arial"/>
                <w:color w:val="000000"/>
                <w:sz w:val="14"/>
                <w:szCs w:val="18"/>
                <w:lang w:val="en-PH" w:eastAsia="en-PH"/>
              </w:rPr>
              <w:t>(</w:t>
            </w:r>
            <w:proofErr w:type="spellStart"/>
            <w:r w:rsidRPr="00D44FE7">
              <w:rPr>
                <w:rFonts w:ascii="Arial" w:hAnsi="Arial" w:cs="Arial"/>
                <w:color w:val="000000"/>
                <w:sz w:val="14"/>
                <w:szCs w:val="18"/>
                <w:lang w:val="en-PH" w:eastAsia="en-PH"/>
              </w:rPr>
              <w:t>i</w:t>
            </w:r>
            <w:proofErr w:type="spellEnd"/>
            <w:r w:rsidRPr="00D44FE7">
              <w:rPr>
                <w:rFonts w:ascii="Arial" w:hAnsi="Arial" w:cs="Arial"/>
                <w:color w:val="000000"/>
                <w:sz w:val="14"/>
                <w:szCs w:val="18"/>
                <w:lang w:val="en-PH" w:eastAsia="en-PH"/>
              </w:rPr>
              <w:t>)</w:t>
            </w:r>
          </w:p>
        </w:tc>
        <w:tc>
          <w:tcPr>
            <w:tcW w:w="567" w:type="dxa"/>
            <w:tcBorders>
              <w:top w:val="nil"/>
              <w:left w:val="nil"/>
              <w:bottom w:val="single" w:sz="8" w:space="0" w:color="auto"/>
              <w:right w:val="single" w:sz="8" w:space="0" w:color="auto"/>
            </w:tcBorders>
            <w:shd w:val="clear" w:color="auto" w:fill="auto"/>
            <w:hideMark/>
          </w:tcPr>
          <w:p w14:paraId="1CFF8E4B" w14:textId="77777777" w:rsidR="00A2617F" w:rsidRPr="00D44FE7" w:rsidRDefault="00A2617F" w:rsidP="00F83AF9">
            <w:pPr>
              <w:jc w:val="center"/>
              <w:rPr>
                <w:rFonts w:ascii="Arial" w:hAnsi="Arial" w:cs="Arial"/>
                <w:color w:val="000000"/>
                <w:sz w:val="14"/>
                <w:szCs w:val="18"/>
                <w:lang w:val="en-PH" w:eastAsia="en-PH"/>
              </w:rPr>
            </w:pPr>
            <w:r w:rsidRPr="00D44FE7">
              <w:rPr>
                <w:rFonts w:ascii="Arial" w:hAnsi="Arial" w:cs="Arial"/>
                <w:color w:val="000000"/>
                <w:sz w:val="14"/>
                <w:szCs w:val="18"/>
                <w:lang w:val="en-PH" w:eastAsia="en-PH"/>
              </w:rPr>
              <w:t>(j)</w:t>
            </w:r>
          </w:p>
        </w:tc>
        <w:tc>
          <w:tcPr>
            <w:tcW w:w="567" w:type="dxa"/>
            <w:tcBorders>
              <w:top w:val="nil"/>
              <w:left w:val="nil"/>
              <w:bottom w:val="single" w:sz="8" w:space="0" w:color="auto"/>
              <w:right w:val="single" w:sz="8" w:space="0" w:color="auto"/>
            </w:tcBorders>
            <w:shd w:val="clear" w:color="auto" w:fill="auto"/>
            <w:hideMark/>
          </w:tcPr>
          <w:p w14:paraId="1302A5BF" w14:textId="77777777" w:rsidR="00A2617F" w:rsidRPr="00D44FE7" w:rsidRDefault="00A2617F" w:rsidP="00F83AF9">
            <w:pPr>
              <w:jc w:val="center"/>
              <w:rPr>
                <w:rFonts w:ascii="Arial" w:hAnsi="Arial" w:cs="Arial"/>
                <w:color w:val="000000"/>
                <w:sz w:val="14"/>
                <w:szCs w:val="18"/>
                <w:lang w:val="en-PH" w:eastAsia="en-PH"/>
              </w:rPr>
            </w:pPr>
            <w:r w:rsidRPr="00D44FE7">
              <w:rPr>
                <w:rFonts w:ascii="Arial" w:hAnsi="Arial" w:cs="Arial"/>
                <w:color w:val="000000"/>
                <w:sz w:val="14"/>
                <w:szCs w:val="18"/>
                <w:lang w:val="en-PH" w:eastAsia="en-PH"/>
              </w:rPr>
              <w:t>(k)</w:t>
            </w:r>
          </w:p>
        </w:tc>
        <w:tc>
          <w:tcPr>
            <w:tcW w:w="709" w:type="dxa"/>
            <w:tcBorders>
              <w:top w:val="nil"/>
              <w:left w:val="nil"/>
              <w:bottom w:val="single" w:sz="8" w:space="0" w:color="auto"/>
              <w:right w:val="single" w:sz="8" w:space="0" w:color="auto"/>
            </w:tcBorders>
            <w:shd w:val="clear" w:color="auto" w:fill="auto"/>
            <w:hideMark/>
          </w:tcPr>
          <w:p w14:paraId="679D4356" w14:textId="77777777" w:rsidR="00A2617F" w:rsidRPr="00D44FE7" w:rsidRDefault="00A2617F" w:rsidP="00F83AF9">
            <w:pPr>
              <w:jc w:val="center"/>
              <w:rPr>
                <w:rFonts w:ascii="Arial" w:hAnsi="Arial" w:cs="Arial"/>
                <w:color w:val="000000"/>
                <w:sz w:val="14"/>
                <w:szCs w:val="18"/>
                <w:lang w:val="en-PH" w:eastAsia="en-PH"/>
              </w:rPr>
            </w:pPr>
            <w:r w:rsidRPr="00D44FE7">
              <w:rPr>
                <w:rFonts w:ascii="Arial" w:hAnsi="Arial" w:cs="Arial"/>
                <w:color w:val="000000"/>
                <w:sz w:val="14"/>
                <w:szCs w:val="18"/>
                <w:lang w:val="en-PH" w:eastAsia="en-PH"/>
              </w:rPr>
              <w:t>(l)=sum of (h) to (k)</w:t>
            </w:r>
          </w:p>
        </w:tc>
        <w:tc>
          <w:tcPr>
            <w:tcW w:w="850" w:type="dxa"/>
            <w:tcBorders>
              <w:top w:val="nil"/>
              <w:left w:val="nil"/>
              <w:bottom w:val="single" w:sz="8" w:space="0" w:color="auto"/>
              <w:right w:val="single" w:sz="8" w:space="0" w:color="auto"/>
            </w:tcBorders>
            <w:shd w:val="clear" w:color="auto" w:fill="auto"/>
            <w:hideMark/>
          </w:tcPr>
          <w:p w14:paraId="172D27DD" w14:textId="77777777" w:rsidR="00A2617F" w:rsidRPr="00A2617F" w:rsidRDefault="00A2617F" w:rsidP="00F83AF9">
            <w:pPr>
              <w:jc w:val="center"/>
              <w:rPr>
                <w:rFonts w:ascii="Arial" w:hAnsi="Arial" w:cs="Arial"/>
                <w:color w:val="000000"/>
                <w:sz w:val="18"/>
                <w:szCs w:val="18"/>
                <w:lang w:val="en-PH" w:eastAsia="en-PH"/>
              </w:rPr>
            </w:pPr>
            <w:r w:rsidRPr="00D44FE7">
              <w:rPr>
                <w:rFonts w:ascii="Arial" w:hAnsi="Arial" w:cs="Arial"/>
                <w:color w:val="000000"/>
                <w:sz w:val="14"/>
                <w:szCs w:val="18"/>
                <w:lang w:val="en-PH" w:eastAsia="en-PH"/>
              </w:rPr>
              <w:t>(m)=(f)+ current year targets until end of current quarter</w:t>
            </w:r>
          </w:p>
        </w:tc>
        <w:tc>
          <w:tcPr>
            <w:tcW w:w="709" w:type="dxa"/>
            <w:tcBorders>
              <w:top w:val="nil"/>
              <w:left w:val="nil"/>
              <w:bottom w:val="single" w:sz="8" w:space="0" w:color="auto"/>
              <w:right w:val="single" w:sz="8" w:space="0" w:color="auto"/>
            </w:tcBorders>
            <w:shd w:val="clear" w:color="auto" w:fill="auto"/>
            <w:hideMark/>
          </w:tcPr>
          <w:p w14:paraId="3A5F1929" w14:textId="77777777" w:rsidR="00A2617F" w:rsidRPr="00D44FE7" w:rsidRDefault="00A2617F" w:rsidP="00F83AF9">
            <w:pPr>
              <w:jc w:val="center"/>
              <w:rPr>
                <w:rFonts w:ascii="Arial" w:hAnsi="Arial" w:cs="Arial"/>
                <w:color w:val="000000"/>
                <w:sz w:val="16"/>
                <w:szCs w:val="18"/>
                <w:lang w:val="en-PH" w:eastAsia="en-PH"/>
              </w:rPr>
            </w:pPr>
            <w:r w:rsidRPr="00D44FE7">
              <w:rPr>
                <w:rFonts w:ascii="Arial" w:hAnsi="Arial" w:cs="Arial"/>
                <w:color w:val="000000"/>
                <w:sz w:val="16"/>
                <w:szCs w:val="18"/>
                <w:lang w:val="en-PH" w:eastAsia="en-PH"/>
              </w:rPr>
              <w:t>(n)</w:t>
            </w:r>
          </w:p>
        </w:tc>
        <w:tc>
          <w:tcPr>
            <w:tcW w:w="567" w:type="dxa"/>
            <w:tcBorders>
              <w:top w:val="nil"/>
              <w:left w:val="nil"/>
              <w:bottom w:val="single" w:sz="8" w:space="0" w:color="auto"/>
              <w:right w:val="single" w:sz="8" w:space="0" w:color="auto"/>
            </w:tcBorders>
            <w:shd w:val="clear" w:color="auto" w:fill="auto"/>
            <w:hideMark/>
          </w:tcPr>
          <w:p w14:paraId="6D55057F" w14:textId="77777777" w:rsidR="00A2617F" w:rsidRPr="00D44FE7" w:rsidRDefault="00A2617F" w:rsidP="00F83AF9">
            <w:pPr>
              <w:jc w:val="center"/>
              <w:rPr>
                <w:rFonts w:ascii="Arial" w:hAnsi="Arial" w:cs="Arial"/>
                <w:color w:val="000000"/>
                <w:sz w:val="16"/>
                <w:szCs w:val="18"/>
                <w:lang w:val="en-PH" w:eastAsia="en-PH"/>
              </w:rPr>
            </w:pPr>
            <w:r w:rsidRPr="00D44FE7">
              <w:rPr>
                <w:rFonts w:ascii="Arial" w:hAnsi="Arial" w:cs="Arial"/>
                <w:color w:val="000000"/>
                <w:sz w:val="16"/>
                <w:szCs w:val="18"/>
                <w:lang w:val="en-PH" w:eastAsia="en-PH"/>
              </w:rPr>
              <w:t>(o)</w:t>
            </w:r>
          </w:p>
        </w:tc>
        <w:tc>
          <w:tcPr>
            <w:tcW w:w="709" w:type="dxa"/>
            <w:tcBorders>
              <w:top w:val="nil"/>
              <w:left w:val="nil"/>
              <w:bottom w:val="single" w:sz="8" w:space="0" w:color="auto"/>
              <w:right w:val="single" w:sz="8" w:space="0" w:color="auto"/>
            </w:tcBorders>
            <w:shd w:val="clear" w:color="auto" w:fill="auto"/>
            <w:hideMark/>
          </w:tcPr>
          <w:p w14:paraId="71C0BD8A" w14:textId="77777777" w:rsidR="00A2617F" w:rsidRPr="00D44FE7" w:rsidRDefault="00A2617F" w:rsidP="00F83AF9">
            <w:pPr>
              <w:jc w:val="center"/>
              <w:rPr>
                <w:rFonts w:ascii="Arial" w:hAnsi="Arial" w:cs="Arial"/>
                <w:color w:val="000000"/>
                <w:sz w:val="16"/>
                <w:szCs w:val="18"/>
                <w:lang w:val="en-PH" w:eastAsia="en-PH"/>
              </w:rPr>
            </w:pPr>
            <w:r w:rsidRPr="00D44FE7">
              <w:rPr>
                <w:rFonts w:ascii="Arial" w:hAnsi="Arial" w:cs="Arial"/>
                <w:color w:val="000000"/>
                <w:sz w:val="16"/>
                <w:szCs w:val="18"/>
                <w:lang w:val="en-PH" w:eastAsia="en-PH"/>
              </w:rPr>
              <w:t>(p)</w:t>
            </w:r>
          </w:p>
        </w:tc>
        <w:tc>
          <w:tcPr>
            <w:tcW w:w="567" w:type="dxa"/>
            <w:tcBorders>
              <w:top w:val="nil"/>
              <w:left w:val="nil"/>
              <w:bottom w:val="single" w:sz="8" w:space="0" w:color="auto"/>
              <w:right w:val="single" w:sz="8" w:space="0" w:color="auto"/>
            </w:tcBorders>
            <w:shd w:val="clear" w:color="auto" w:fill="auto"/>
            <w:hideMark/>
          </w:tcPr>
          <w:p w14:paraId="0A344043" w14:textId="77777777" w:rsidR="00A2617F" w:rsidRPr="00D44FE7" w:rsidRDefault="00A2617F" w:rsidP="00F83AF9">
            <w:pPr>
              <w:jc w:val="center"/>
              <w:rPr>
                <w:rFonts w:ascii="Arial" w:hAnsi="Arial" w:cs="Arial"/>
                <w:color w:val="000000"/>
                <w:sz w:val="16"/>
                <w:szCs w:val="18"/>
                <w:lang w:val="en-PH" w:eastAsia="en-PH"/>
              </w:rPr>
            </w:pPr>
            <w:r w:rsidRPr="00D44FE7">
              <w:rPr>
                <w:rFonts w:ascii="Arial" w:hAnsi="Arial" w:cs="Arial"/>
                <w:color w:val="000000"/>
                <w:sz w:val="16"/>
                <w:szCs w:val="18"/>
                <w:lang w:val="en-PH" w:eastAsia="en-PH"/>
              </w:rPr>
              <w:t>(q)</w:t>
            </w:r>
          </w:p>
        </w:tc>
        <w:tc>
          <w:tcPr>
            <w:tcW w:w="611" w:type="dxa"/>
            <w:tcBorders>
              <w:top w:val="nil"/>
              <w:left w:val="nil"/>
              <w:bottom w:val="single" w:sz="8" w:space="0" w:color="auto"/>
              <w:right w:val="single" w:sz="8" w:space="0" w:color="auto"/>
            </w:tcBorders>
            <w:shd w:val="clear" w:color="auto" w:fill="auto"/>
            <w:hideMark/>
          </w:tcPr>
          <w:p w14:paraId="1191F7D3" w14:textId="77777777" w:rsidR="00A2617F" w:rsidRPr="00A2617F" w:rsidRDefault="00A2617F" w:rsidP="00F83AF9">
            <w:pPr>
              <w:jc w:val="center"/>
              <w:rPr>
                <w:rFonts w:ascii="Arial" w:hAnsi="Arial" w:cs="Arial"/>
                <w:color w:val="000000"/>
                <w:sz w:val="18"/>
                <w:szCs w:val="18"/>
                <w:lang w:val="en-PH" w:eastAsia="en-PH"/>
              </w:rPr>
            </w:pPr>
            <w:r w:rsidRPr="00D44FE7">
              <w:rPr>
                <w:rFonts w:ascii="Arial" w:hAnsi="Arial" w:cs="Arial"/>
                <w:color w:val="000000"/>
                <w:sz w:val="14"/>
                <w:szCs w:val="18"/>
                <w:lang w:val="en-PH" w:eastAsia="en-PH"/>
              </w:rPr>
              <w:t>(r)=sum of (n) to (q)</w:t>
            </w:r>
          </w:p>
        </w:tc>
        <w:tc>
          <w:tcPr>
            <w:tcW w:w="881" w:type="dxa"/>
            <w:tcBorders>
              <w:top w:val="nil"/>
              <w:left w:val="nil"/>
              <w:bottom w:val="single" w:sz="8" w:space="0" w:color="auto"/>
              <w:right w:val="single" w:sz="8" w:space="0" w:color="auto"/>
            </w:tcBorders>
            <w:shd w:val="clear" w:color="auto" w:fill="auto"/>
            <w:hideMark/>
          </w:tcPr>
          <w:p w14:paraId="27DD16F2" w14:textId="77777777" w:rsidR="00A2617F" w:rsidRPr="00A2617F" w:rsidRDefault="00A2617F" w:rsidP="00F83AF9">
            <w:pPr>
              <w:jc w:val="center"/>
              <w:rPr>
                <w:rFonts w:ascii="Arial" w:hAnsi="Arial" w:cs="Arial"/>
                <w:color w:val="000000"/>
                <w:sz w:val="18"/>
                <w:szCs w:val="18"/>
                <w:lang w:val="en-PH" w:eastAsia="en-PH"/>
              </w:rPr>
            </w:pPr>
            <w:r w:rsidRPr="00D44FE7">
              <w:rPr>
                <w:rFonts w:ascii="Arial" w:hAnsi="Arial" w:cs="Arial"/>
                <w:color w:val="000000"/>
                <w:sz w:val="14"/>
                <w:szCs w:val="18"/>
                <w:lang w:val="en-PH" w:eastAsia="en-PH"/>
              </w:rPr>
              <w:t>(s)= (g)+ actual for current year until end of current quarter</w:t>
            </w:r>
          </w:p>
        </w:tc>
      </w:tr>
      <w:tr w:rsidR="00730817" w:rsidRPr="00A2617F" w14:paraId="3A108253" w14:textId="77777777" w:rsidTr="00A76729">
        <w:trPr>
          <w:trHeight w:val="378"/>
        </w:trPr>
        <w:tc>
          <w:tcPr>
            <w:tcW w:w="1316" w:type="dxa"/>
            <w:tcBorders>
              <w:top w:val="nil"/>
              <w:left w:val="single" w:sz="8" w:space="0" w:color="auto"/>
              <w:bottom w:val="single" w:sz="8" w:space="0" w:color="auto"/>
              <w:right w:val="single" w:sz="8" w:space="0" w:color="auto"/>
            </w:tcBorders>
            <w:shd w:val="clear" w:color="auto" w:fill="auto"/>
          </w:tcPr>
          <w:p w14:paraId="4874D170" w14:textId="77777777" w:rsidR="00730817" w:rsidRPr="00D44FE7" w:rsidRDefault="00730817" w:rsidP="00F83AF9">
            <w:pPr>
              <w:jc w:val="center"/>
              <w:rPr>
                <w:rFonts w:ascii="Arial" w:hAnsi="Arial" w:cs="Arial"/>
                <w:color w:val="000000"/>
                <w:sz w:val="14"/>
                <w:szCs w:val="18"/>
                <w:lang w:val="en-PH" w:eastAsia="en-PH"/>
              </w:rPr>
            </w:pPr>
          </w:p>
        </w:tc>
        <w:tc>
          <w:tcPr>
            <w:tcW w:w="1236" w:type="dxa"/>
            <w:tcBorders>
              <w:top w:val="nil"/>
              <w:left w:val="nil"/>
              <w:bottom w:val="single" w:sz="8" w:space="0" w:color="auto"/>
              <w:right w:val="single" w:sz="8" w:space="0" w:color="auto"/>
            </w:tcBorders>
            <w:shd w:val="clear" w:color="auto" w:fill="auto"/>
          </w:tcPr>
          <w:p w14:paraId="44938317" w14:textId="77777777" w:rsidR="00730817" w:rsidRPr="008617A9" w:rsidRDefault="00730817" w:rsidP="00F83AF9">
            <w:pPr>
              <w:jc w:val="center"/>
              <w:rPr>
                <w:rFonts w:ascii="Arial" w:hAnsi="Arial" w:cs="Arial"/>
                <w:color w:val="000000"/>
                <w:sz w:val="14"/>
                <w:szCs w:val="18"/>
                <w:lang w:val="en-PH" w:eastAsia="en-PH"/>
              </w:rPr>
            </w:pPr>
          </w:p>
        </w:tc>
        <w:tc>
          <w:tcPr>
            <w:tcW w:w="850" w:type="dxa"/>
            <w:tcBorders>
              <w:top w:val="nil"/>
              <w:left w:val="nil"/>
              <w:bottom w:val="single" w:sz="8" w:space="0" w:color="auto"/>
              <w:right w:val="single" w:sz="8" w:space="0" w:color="auto"/>
            </w:tcBorders>
            <w:shd w:val="clear" w:color="auto" w:fill="auto"/>
          </w:tcPr>
          <w:p w14:paraId="6A18D52E" w14:textId="77777777" w:rsidR="00730817" w:rsidRPr="00D44FE7" w:rsidRDefault="00730817" w:rsidP="00F83AF9">
            <w:pPr>
              <w:jc w:val="center"/>
              <w:rPr>
                <w:rFonts w:ascii="Arial" w:hAnsi="Arial" w:cs="Arial"/>
                <w:color w:val="000000"/>
                <w:sz w:val="14"/>
                <w:szCs w:val="18"/>
                <w:lang w:val="en-PH" w:eastAsia="en-PH"/>
              </w:rPr>
            </w:pPr>
          </w:p>
        </w:tc>
        <w:tc>
          <w:tcPr>
            <w:tcW w:w="1848" w:type="dxa"/>
            <w:tcBorders>
              <w:top w:val="nil"/>
              <w:left w:val="nil"/>
              <w:bottom w:val="single" w:sz="8" w:space="0" w:color="auto"/>
              <w:right w:val="single" w:sz="8" w:space="0" w:color="auto"/>
            </w:tcBorders>
            <w:shd w:val="clear" w:color="auto" w:fill="auto"/>
          </w:tcPr>
          <w:p w14:paraId="55B73F05" w14:textId="77777777" w:rsidR="00730817" w:rsidRPr="00D44FE7" w:rsidRDefault="00730817" w:rsidP="00F83AF9">
            <w:pPr>
              <w:jc w:val="center"/>
              <w:rPr>
                <w:rFonts w:ascii="Arial" w:hAnsi="Arial" w:cs="Arial"/>
                <w:color w:val="000000"/>
                <w:sz w:val="16"/>
                <w:szCs w:val="18"/>
                <w:lang w:val="en-PH" w:eastAsia="en-PH"/>
              </w:rPr>
            </w:pPr>
          </w:p>
        </w:tc>
        <w:tc>
          <w:tcPr>
            <w:tcW w:w="879" w:type="dxa"/>
            <w:tcBorders>
              <w:top w:val="nil"/>
              <w:left w:val="nil"/>
              <w:bottom w:val="single" w:sz="8" w:space="0" w:color="auto"/>
              <w:right w:val="single" w:sz="8" w:space="0" w:color="auto"/>
            </w:tcBorders>
            <w:shd w:val="clear" w:color="auto" w:fill="auto"/>
          </w:tcPr>
          <w:p w14:paraId="71F97F93" w14:textId="77777777" w:rsidR="00730817" w:rsidRPr="00D44FE7" w:rsidRDefault="00730817" w:rsidP="00F83AF9">
            <w:pPr>
              <w:jc w:val="center"/>
              <w:rPr>
                <w:rFonts w:ascii="Arial" w:hAnsi="Arial" w:cs="Arial"/>
                <w:color w:val="000000"/>
                <w:sz w:val="16"/>
                <w:szCs w:val="18"/>
                <w:lang w:val="en-PH" w:eastAsia="en-PH"/>
              </w:rPr>
            </w:pPr>
          </w:p>
        </w:tc>
        <w:tc>
          <w:tcPr>
            <w:tcW w:w="770" w:type="dxa"/>
            <w:tcBorders>
              <w:top w:val="nil"/>
              <w:left w:val="nil"/>
              <w:bottom w:val="single" w:sz="8" w:space="0" w:color="auto"/>
              <w:right w:val="single" w:sz="8" w:space="0" w:color="auto"/>
            </w:tcBorders>
            <w:shd w:val="clear" w:color="auto" w:fill="auto"/>
          </w:tcPr>
          <w:p w14:paraId="0BA025AA" w14:textId="77777777" w:rsidR="00730817" w:rsidRPr="00D44FE7" w:rsidRDefault="00730817" w:rsidP="00F83AF9">
            <w:pPr>
              <w:jc w:val="center"/>
              <w:rPr>
                <w:rFonts w:ascii="Arial" w:hAnsi="Arial" w:cs="Arial"/>
                <w:color w:val="000000"/>
                <w:sz w:val="16"/>
                <w:szCs w:val="18"/>
                <w:lang w:val="en-PH" w:eastAsia="en-PH"/>
              </w:rPr>
            </w:pPr>
          </w:p>
        </w:tc>
        <w:tc>
          <w:tcPr>
            <w:tcW w:w="756" w:type="dxa"/>
            <w:tcBorders>
              <w:top w:val="nil"/>
              <w:left w:val="nil"/>
              <w:bottom w:val="single" w:sz="8" w:space="0" w:color="auto"/>
              <w:right w:val="single" w:sz="8" w:space="0" w:color="auto"/>
            </w:tcBorders>
            <w:shd w:val="clear" w:color="auto" w:fill="auto"/>
          </w:tcPr>
          <w:p w14:paraId="19D19698" w14:textId="77777777" w:rsidR="00730817" w:rsidRPr="00D44FE7" w:rsidRDefault="00730817" w:rsidP="00F83AF9">
            <w:pPr>
              <w:jc w:val="center"/>
              <w:rPr>
                <w:rFonts w:ascii="Arial" w:hAnsi="Arial" w:cs="Arial"/>
                <w:color w:val="000000"/>
                <w:sz w:val="16"/>
                <w:szCs w:val="18"/>
                <w:lang w:val="en-PH" w:eastAsia="en-PH"/>
              </w:rPr>
            </w:pPr>
          </w:p>
        </w:tc>
        <w:tc>
          <w:tcPr>
            <w:tcW w:w="567" w:type="dxa"/>
            <w:tcBorders>
              <w:top w:val="nil"/>
              <w:left w:val="nil"/>
              <w:bottom w:val="single" w:sz="8" w:space="0" w:color="auto"/>
              <w:right w:val="single" w:sz="8" w:space="0" w:color="auto"/>
            </w:tcBorders>
            <w:shd w:val="clear" w:color="auto" w:fill="auto"/>
          </w:tcPr>
          <w:p w14:paraId="188B02AA" w14:textId="77777777" w:rsidR="00730817" w:rsidRPr="00D44FE7" w:rsidRDefault="00730817" w:rsidP="00F83AF9">
            <w:pPr>
              <w:jc w:val="center"/>
              <w:rPr>
                <w:rFonts w:ascii="Arial" w:hAnsi="Arial" w:cs="Arial"/>
                <w:color w:val="000000"/>
                <w:sz w:val="14"/>
                <w:szCs w:val="18"/>
                <w:lang w:val="en-PH" w:eastAsia="en-PH"/>
              </w:rPr>
            </w:pPr>
          </w:p>
        </w:tc>
        <w:tc>
          <w:tcPr>
            <w:tcW w:w="567" w:type="dxa"/>
            <w:tcBorders>
              <w:top w:val="nil"/>
              <w:left w:val="nil"/>
              <w:bottom w:val="single" w:sz="8" w:space="0" w:color="auto"/>
              <w:right w:val="single" w:sz="8" w:space="0" w:color="auto"/>
            </w:tcBorders>
            <w:shd w:val="clear" w:color="auto" w:fill="auto"/>
          </w:tcPr>
          <w:p w14:paraId="27F1E523" w14:textId="77777777" w:rsidR="00730817" w:rsidRPr="00D44FE7" w:rsidRDefault="00730817" w:rsidP="00F83AF9">
            <w:pPr>
              <w:jc w:val="center"/>
              <w:rPr>
                <w:rFonts w:ascii="Arial" w:hAnsi="Arial" w:cs="Arial"/>
                <w:color w:val="000000"/>
                <w:sz w:val="14"/>
                <w:szCs w:val="18"/>
                <w:lang w:val="en-PH" w:eastAsia="en-PH"/>
              </w:rPr>
            </w:pPr>
          </w:p>
        </w:tc>
        <w:tc>
          <w:tcPr>
            <w:tcW w:w="567" w:type="dxa"/>
            <w:tcBorders>
              <w:top w:val="nil"/>
              <w:left w:val="nil"/>
              <w:bottom w:val="single" w:sz="8" w:space="0" w:color="auto"/>
              <w:right w:val="single" w:sz="8" w:space="0" w:color="auto"/>
            </w:tcBorders>
            <w:shd w:val="clear" w:color="auto" w:fill="auto"/>
          </w:tcPr>
          <w:p w14:paraId="05F03E18" w14:textId="77777777" w:rsidR="00730817" w:rsidRPr="00D44FE7" w:rsidRDefault="00730817" w:rsidP="00F83AF9">
            <w:pPr>
              <w:jc w:val="center"/>
              <w:rPr>
                <w:rFonts w:ascii="Arial" w:hAnsi="Arial" w:cs="Arial"/>
                <w:color w:val="000000"/>
                <w:sz w:val="14"/>
                <w:szCs w:val="18"/>
                <w:lang w:val="en-PH" w:eastAsia="en-PH"/>
              </w:rPr>
            </w:pPr>
          </w:p>
        </w:tc>
        <w:tc>
          <w:tcPr>
            <w:tcW w:w="567" w:type="dxa"/>
            <w:tcBorders>
              <w:top w:val="nil"/>
              <w:left w:val="nil"/>
              <w:bottom w:val="single" w:sz="8" w:space="0" w:color="auto"/>
              <w:right w:val="single" w:sz="8" w:space="0" w:color="auto"/>
            </w:tcBorders>
            <w:shd w:val="clear" w:color="auto" w:fill="auto"/>
          </w:tcPr>
          <w:p w14:paraId="6C8AD20B" w14:textId="77777777" w:rsidR="00730817" w:rsidRPr="00D44FE7" w:rsidRDefault="00730817" w:rsidP="00F83AF9">
            <w:pPr>
              <w:jc w:val="center"/>
              <w:rPr>
                <w:rFonts w:ascii="Arial" w:hAnsi="Arial" w:cs="Arial"/>
                <w:color w:val="000000"/>
                <w:sz w:val="14"/>
                <w:szCs w:val="18"/>
                <w:lang w:val="en-PH" w:eastAsia="en-PH"/>
              </w:rPr>
            </w:pPr>
          </w:p>
        </w:tc>
        <w:tc>
          <w:tcPr>
            <w:tcW w:w="709" w:type="dxa"/>
            <w:tcBorders>
              <w:top w:val="nil"/>
              <w:left w:val="nil"/>
              <w:bottom w:val="single" w:sz="8" w:space="0" w:color="auto"/>
              <w:right w:val="single" w:sz="8" w:space="0" w:color="auto"/>
            </w:tcBorders>
            <w:shd w:val="clear" w:color="auto" w:fill="auto"/>
          </w:tcPr>
          <w:p w14:paraId="24A8DA19" w14:textId="77777777" w:rsidR="00730817" w:rsidRPr="00D44FE7" w:rsidRDefault="00730817" w:rsidP="00F83AF9">
            <w:pPr>
              <w:jc w:val="center"/>
              <w:rPr>
                <w:rFonts w:ascii="Arial" w:hAnsi="Arial" w:cs="Arial"/>
                <w:color w:val="000000"/>
                <w:sz w:val="14"/>
                <w:szCs w:val="18"/>
                <w:lang w:val="en-PH" w:eastAsia="en-PH"/>
              </w:rPr>
            </w:pPr>
          </w:p>
        </w:tc>
        <w:tc>
          <w:tcPr>
            <w:tcW w:w="850" w:type="dxa"/>
            <w:tcBorders>
              <w:top w:val="nil"/>
              <w:left w:val="nil"/>
              <w:bottom w:val="single" w:sz="8" w:space="0" w:color="auto"/>
              <w:right w:val="single" w:sz="8" w:space="0" w:color="auto"/>
            </w:tcBorders>
            <w:shd w:val="clear" w:color="auto" w:fill="auto"/>
          </w:tcPr>
          <w:p w14:paraId="7CC3AC59" w14:textId="77777777" w:rsidR="00730817" w:rsidRPr="00D44FE7" w:rsidRDefault="00730817" w:rsidP="00F83AF9">
            <w:pPr>
              <w:jc w:val="center"/>
              <w:rPr>
                <w:rFonts w:ascii="Arial" w:hAnsi="Arial" w:cs="Arial"/>
                <w:color w:val="000000"/>
                <w:sz w:val="14"/>
                <w:szCs w:val="18"/>
                <w:lang w:val="en-PH" w:eastAsia="en-PH"/>
              </w:rPr>
            </w:pPr>
          </w:p>
        </w:tc>
        <w:tc>
          <w:tcPr>
            <w:tcW w:w="709" w:type="dxa"/>
            <w:tcBorders>
              <w:top w:val="nil"/>
              <w:left w:val="nil"/>
              <w:bottom w:val="single" w:sz="8" w:space="0" w:color="auto"/>
              <w:right w:val="single" w:sz="8" w:space="0" w:color="auto"/>
            </w:tcBorders>
            <w:shd w:val="clear" w:color="auto" w:fill="auto"/>
          </w:tcPr>
          <w:p w14:paraId="79B7C62B" w14:textId="77777777" w:rsidR="00730817" w:rsidRPr="00D44FE7" w:rsidRDefault="00730817" w:rsidP="00F83AF9">
            <w:pPr>
              <w:jc w:val="center"/>
              <w:rPr>
                <w:rFonts w:ascii="Arial" w:hAnsi="Arial" w:cs="Arial"/>
                <w:color w:val="000000"/>
                <w:sz w:val="16"/>
                <w:szCs w:val="18"/>
                <w:lang w:val="en-PH" w:eastAsia="en-PH"/>
              </w:rPr>
            </w:pPr>
          </w:p>
        </w:tc>
        <w:tc>
          <w:tcPr>
            <w:tcW w:w="567" w:type="dxa"/>
            <w:tcBorders>
              <w:top w:val="nil"/>
              <w:left w:val="nil"/>
              <w:bottom w:val="single" w:sz="8" w:space="0" w:color="auto"/>
              <w:right w:val="single" w:sz="8" w:space="0" w:color="auto"/>
            </w:tcBorders>
            <w:shd w:val="clear" w:color="auto" w:fill="auto"/>
          </w:tcPr>
          <w:p w14:paraId="1A3A58EF" w14:textId="77777777" w:rsidR="00730817" w:rsidRPr="00D44FE7" w:rsidRDefault="00730817" w:rsidP="00F83AF9">
            <w:pPr>
              <w:jc w:val="center"/>
              <w:rPr>
                <w:rFonts w:ascii="Arial" w:hAnsi="Arial" w:cs="Arial"/>
                <w:color w:val="000000"/>
                <w:sz w:val="16"/>
                <w:szCs w:val="18"/>
                <w:lang w:val="en-PH" w:eastAsia="en-PH"/>
              </w:rPr>
            </w:pPr>
          </w:p>
        </w:tc>
        <w:tc>
          <w:tcPr>
            <w:tcW w:w="709" w:type="dxa"/>
            <w:tcBorders>
              <w:top w:val="nil"/>
              <w:left w:val="nil"/>
              <w:bottom w:val="single" w:sz="8" w:space="0" w:color="auto"/>
              <w:right w:val="single" w:sz="8" w:space="0" w:color="auto"/>
            </w:tcBorders>
            <w:shd w:val="clear" w:color="auto" w:fill="auto"/>
          </w:tcPr>
          <w:p w14:paraId="4B727F4C" w14:textId="77777777" w:rsidR="00730817" w:rsidRPr="00D44FE7" w:rsidRDefault="00730817" w:rsidP="00F83AF9">
            <w:pPr>
              <w:jc w:val="center"/>
              <w:rPr>
                <w:rFonts w:ascii="Arial" w:hAnsi="Arial" w:cs="Arial"/>
                <w:color w:val="000000"/>
                <w:sz w:val="16"/>
                <w:szCs w:val="18"/>
                <w:lang w:val="en-PH" w:eastAsia="en-PH"/>
              </w:rPr>
            </w:pPr>
          </w:p>
        </w:tc>
        <w:tc>
          <w:tcPr>
            <w:tcW w:w="567" w:type="dxa"/>
            <w:tcBorders>
              <w:top w:val="nil"/>
              <w:left w:val="nil"/>
              <w:bottom w:val="single" w:sz="8" w:space="0" w:color="auto"/>
              <w:right w:val="single" w:sz="8" w:space="0" w:color="auto"/>
            </w:tcBorders>
            <w:shd w:val="clear" w:color="auto" w:fill="auto"/>
          </w:tcPr>
          <w:p w14:paraId="028A627A" w14:textId="77777777" w:rsidR="00730817" w:rsidRPr="00D44FE7" w:rsidRDefault="00730817" w:rsidP="00F83AF9">
            <w:pPr>
              <w:jc w:val="center"/>
              <w:rPr>
                <w:rFonts w:ascii="Arial" w:hAnsi="Arial" w:cs="Arial"/>
                <w:color w:val="000000"/>
                <w:sz w:val="16"/>
                <w:szCs w:val="18"/>
                <w:lang w:val="en-PH" w:eastAsia="en-PH"/>
              </w:rPr>
            </w:pPr>
          </w:p>
        </w:tc>
        <w:tc>
          <w:tcPr>
            <w:tcW w:w="611" w:type="dxa"/>
            <w:tcBorders>
              <w:top w:val="nil"/>
              <w:left w:val="nil"/>
              <w:bottom w:val="single" w:sz="8" w:space="0" w:color="auto"/>
              <w:right w:val="single" w:sz="8" w:space="0" w:color="auto"/>
            </w:tcBorders>
            <w:shd w:val="clear" w:color="auto" w:fill="auto"/>
          </w:tcPr>
          <w:p w14:paraId="11F089F6" w14:textId="77777777" w:rsidR="00730817" w:rsidRPr="00D44FE7" w:rsidRDefault="00730817" w:rsidP="00F83AF9">
            <w:pPr>
              <w:jc w:val="center"/>
              <w:rPr>
                <w:rFonts w:ascii="Arial" w:hAnsi="Arial" w:cs="Arial"/>
                <w:color w:val="000000"/>
                <w:sz w:val="14"/>
                <w:szCs w:val="18"/>
                <w:lang w:val="en-PH" w:eastAsia="en-PH"/>
              </w:rPr>
            </w:pPr>
          </w:p>
        </w:tc>
        <w:tc>
          <w:tcPr>
            <w:tcW w:w="881" w:type="dxa"/>
            <w:tcBorders>
              <w:top w:val="nil"/>
              <w:left w:val="nil"/>
              <w:bottom w:val="single" w:sz="8" w:space="0" w:color="auto"/>
              <w:right w:val="single" w:sz="8" w:space="0" w:color="auto"/>
            </w:tcBorders>
            <w:shd w:val="clear" w:color="auto" w:fill="auto"/>
          </w:tcPr>
          <w:p w14:paraId="53E95937" w14:textId="77777777" w:rsidR="00730817" w:rsidRPr="00D44FE7" w:rsidRDefault="00730817" w:rsidP="00F83AF9">
            <w:pPr>
              <w:jc w:val="center"/>
              <w:rPr>
                <w:rFonts w:ascii="Arial" w:hAnsi="Arial" w:cs="Arial"/>
                <w:color w:val="000000"/>
                <w:sz w:val="14"/>
                <w:szCs w:val="18"/>
                <w:lang w:val="en-PH" w:eastAsia="en-PH"/>
              </w:rPr>
            </w:pPr>
          </w:p>
        </w:tc>
      </w:tr>
      <w:tr w:rsidR="00730817" w:rsidRPr="00A2617F" w14:paraId="0BAD84B4" w14:textId="77777777" w:rsidTr="00A76729">
        <w:trPr>
          <w:trHeight w:val="378"/>
        </w:trPr>
        <w:tc>
          <w:tcPr>
            <w:tcW w:w="1316" w:type="dxa"/>
            <w:tcBorders>
              <w:top w:val="nil"/>
              <w:left w:val="single" w:sz="8" w:space="0" w:color="auto"/>
              <w:bottom w:val="single" w:sz="8" w:space="0" w:color="auto"/>
              <w:right w:val="single" w:sz="8" w:space="0" w:color="auto"/>
            </w:tcBorders>
            <w:shd w:val="clear" w:color="auto" w:fill="auto"/>
          </w:tcPr>
          <w:p w14:paraId="743FB75F" w14:textId="77777777" w:rsidR="00730817" w:rsidRPr="00D44FE7" w:rsidRDefault="00730817" w:rsidP="00F83AF9">
            <w:pPr>
              <w:jc w:val="center"/>
              <w:rPr>
                <w:rFonts w:ascii="Arial" w:hAnsi="Arial" w:cs="Arial"/>
                <w:color w:val="000000"/>
                <w:sz w:val="14"/>
                <w:szCs w:val="18"/>
                <w:lang w:val="en-PH" w:eastAsia="en-PH"/>
              </w:rPr>
            </w:pPr>
          </w:p>
        </w:tc>
        <w:tc>
          <w:tcPr>
            <w:tcW w:w="1236" w:type="dxa"/>
            <w:tcBorders>
              <w:top w:val="nil"/>
              <w:left w:val="nil"/>
              <w:bottom w:val="single" w:sz="8" w:space="0" w:color="auto"/>
              <w:right w:val="single" w:sz="8" w:space="0" w:color="auto"/>
            </w:tcBorders>
            <w:shd w:val="clear" w:color="auto" w:fill="auto"/>
          </w:tcPr>
          <w:p w14:paraId="4B6AAB20" w14:textId="77777777" w:rsidR="00730817" w:rsidRPr="008617A9" w:rsidRDefault="00730817" w:rsidP="00F83AF9">
            <w:pPr>
              <w:jc w:val="center"/>
              <w:rPr>
                <w:rFonts w:ascii="Arial" w:hAnsi="Arial" w:cs="Arial"/>
                <w:color w:val="000000"/>
                <w:sz w:val="14"/>
                <w:szCs w:val="18"/>
                <w:lang w:val="en-PH" w:eastAsia="en-PH"/>
              </w:rPr>
            </w:pPr>
          </w:p>
        </w:tc>
        <w:tc>
          <w:tcPr>
            <w:tcW w:w="850" w:type="dxa"/>
            <w:tcBorders>
              <w:top w:val="nil"/>
              <w:left w:val="nil"/>
              <w:bottom w:val="single" w:sz="8" w:space="0" w:color="auto"/>
              <w:right w:val="single" w:sz="8" w:space="0" w:color="auto"/>
            </w:tcBorders>
            <w:shd w:val="clear" w:color="auto" w:fill="auto"/>
          </w:tcPr>
          <w:p w14:paraId="5633CEF4" w14:textId="77777777" w:rsidR="00730817" w:rsidRPr="00D44FE7" w:rsidRDefault="00730817" w:rsidP="00F83AF9">
            <w:pPr>
              <w:jc w:val="center"/>
              <w:rPr>
                <w:rFonts w:ascii="Arial" w:hAnsi="Arial" w:cs="Arial"/>
                <w:color w:val="000000"/>
                <w:sz w:val="14"/>
                <w:szCs w:val="18"/>
                <w:lang w:val="en-PH" w:eastAsia="en-PH"/>
              </w:rPr>
            </w:pPr>
          </w:p>
        </w:tc>
        <w:tc>
          <w:tcPr>
            <w:tcW w:w="1848" w:type="dxa"/>
            <w:tcBorders>
              <w:top w:val="nil"/>
              <w:left w:val="nil"/>
              <w:bottom w:val="single" w:sz="8" w:space="0" w:color="auto"/>
              <w:right w:val="single" w:sz="8" w:space="0" w:color="auto"/>
            </w:tcBorders>
            <w:shd w:val="clear" w:color="auto" w:fill="auto"/>
          </w:tcPr>
          <w:p w14:paraId="1C9748CD" w14:textId="77777777" w:rsidR="00730817" w:rsidRPr="00D44FE7" w:rsidRDefault="00730817" w:rsidP="00F83AF9">
            <w:pPr>
              <w:jc w:val="center"/>
              <w:rPr>
                <w:rFonts w:ascii="Arial" w:hAnsi="Arial" w:cs="Arial"/>
                <w:color w:val="000000"/>
                <w:sz w:val="16"/>
                <w:szCs w:val="18"/>
                <w:lang w:val="en-PH" w:eastAsia="en-PH"/>
              </w:rPr>
            </w:pPr>
          </w:p>
        </w:tc>
        <w:tc>
          <w:tcPr>
            <w:tcW w:w="879" w:type="dxa"/>
            <w:tcBorders>
              <w:top w:val="nil"/>
              <w:left w:val="nil"/>
              <w:bottom w:val="single" w:sz="8" w:space="0" w:color="auto"/>
              <w:right w:val="single" w:sz="8" w:space="0" w:color="auto"/>
            </w:tcBorders>
            <w:shd w:val="clear" w:color="auto" w:fill="auto"/>
          </w:tcPr>
          <w:p w14:paraId="72D091FF" w14:textId="77777777" w:rsidR="00730817" w:rsidRPr="00D44FE7" w:rsidRDefault="00730817" w:rsidP="00F83AF9">
            <w:pPr>
              <w:jc w:val="center"/>
              <w:rPr>
                <w:rFonts w:ascii="Arial" w:hAnsi="Arial" w:cs="Arial"/>
                <w:color w:val="000000"/>
                <w:sz w:val="16"/>
                <w:szCs w:val="18"/>
                <w:lang w:val="en-PH" w:eastAsia="en-PH"/>
              </w:rPr>
            </w:pPr>
          </w:p>
        </w:tc>
        <w:tc>
          <w:tcPr>
            <w:tcW w:w="770" w:type="dxa"/>
            <w:tcBorders>
              <w:top w:val="nil"/>
              <w:left w:val="nil"/>
              <w:bottom w:val="single" w:sz="8" w:space="0" w:color="auto"/>
              <w:right w:val="single" w:sz="8" w:space="0" w:color="auto"/>
            </w:tcBorders>
            <w:shd w:val="clear" w:color="auto" w:fill="auto"/>
          </w:tcPr>
          <w:p w14:paraId="467DE650" w14:textId="77777777" w:rsidR="00730817" w:rsidRPr="00D44FE7" w:rsidRDefault="00730817" w:rsidP="00F83AF9">
            <w:pPr>
              <w:jc w:val="center"/>
              <w:rPr>
                <w:rFonts w:ascii="Arial" w:hAnsi="Arial" w:cs="Arial"/>
                <w:color w:val="000000"/>
                <w:sz w:val="16"/>
                <w:szCs w:val="18"/>
                <w:lang w:val="en-PH" w:eastAsia="en-PH"/>
              </w:rPr>
            </w:pPr>
          </w:p>
        </w:tc>
        <w:tc>
          <w:tcPr>
            <w:tcW w:w="756" w:type="dxa"/>
            <w:tcBorders>
              <w:top w:val="nil"/>
              <w:left w:val="nil"/>
              <w:bottom w:val="single" w:sz="8" w:space="0" w:color="auto"/>
              <w:right w:val="single" w:sz="8" w:space="0" w:color="auto"/>
            </w:tcBorders>
            <w:shd w:val="clear" w:color="auto" w:fill="auto"/>
          </w:tcPr>
          <w:p w14:paraId="66F95C82" w14:textId="77777777" w:rsidR="00730817" w:rsidRPr="00D44FE7" w:rsidRDefault="00730817" w:rsidP="00F83AF9">
            <w:pPr>
              <w:jc w:val="center"/>
              <w:rPr>
                <w:rFonts w:ascii="Arial" w:hAnsi="Arial" w:cs="Arial"/>
                <w:color w:val="000000"/>
                <w:sz w:val="16"/>
                <w:szCs w:val="18"/>
                <w:lang w:val="en-PH" w:eastAsia="en-PH"/>
              </w:rPr>
            </w:pPr>
          </w:p>
        </w:tc>
        <w:tc>
          <w:tcPr>
            <w:tcW w:w="567" w:type="dxa"/>
            <w:tcBorders>
              <w:top w:val="nil"/>
              <w:left w:val="nil"/>
              <w:bottom w:val="single" w:sz="8" w:space="0" w:color="auto"/>
              <w:right w:val="single" w:sz="8" w:space="0" w:color="auto"/>
            </w:tcBorders>
            <w:shd w:val="clear" w:color="auto" w:fill="auto"/>
          </w:tcPr>
          <w:p w14:paraId="075ED214" w14:textId="77777777" w:rsidR="00730817" w:rsidRPr="00D44FE7" w:rsidRDefault="00730817" w:rsidP="00F83AF9">
            <w:pPr>
              <w:jc w:val="center"/>
              <w:rPr>
                <w:rFonts w:ascii="Arial" w:hAnsi="Arial" w:cs="Arial"/>
                <w:color w:val="000000"/>
                <w:sz w:val="14"/>
                <w:szCs w:val="18"/>
                <w:lang w:val="en-PH" w:eastAsia="en-PH"/>
              </w:rPr>
            </w:pPr>
          </w:p>
        </w:tc>
        <w:tc>
          <w:tcPr>
            <w:tcW w:w="567" w:type="dxa"/>
            <w:tcBorders>
              <w:top w:val="nil"/>
              <w:left w:val="nil"/>
              <w:bottom w:val="single" w:sz="8" w:space="0" w:color="auto"/>
              <w:right w:val="single" w:sz="8" w:space="0" w:color="auto"/>
            </w:tcBorders>
            <w:shd w:val="clear" w:color="auto" w:fill="auto"/>
          </w:tcPr>
          <w:p w14:paraId="5BADFD7D" w14:textId="77777777" w:rsidR="00730817" w:rsidRPr="00D44FE7" w:rsidRDefault="00730817" w:rsidP="00F83AF9">
            <w:pPr>
              <w:jc w:val="center"/>
              <w:rPr>
                <w:rFonts w:ascii="Arial" w:hAnsi="Arial" w:cs="Arial"/>
                <w:color w:val="000000"/>
                <w:sz w:val="14"/>
                <w:szCs w:val="18"/>
                <w:lang w:val="en-PH" w:eastAsia="en-PH"/>
              </w:rPr>
            </w:pPr>
          </w:p>
        </w:tc>
        <w:tc>
          <w:tcPr>
            <w:tcW w:w="567" w:type="dxa"/>
            <w:tcBorders>
              <w:top w:val="nil"/>
              <w:left w:val="nil"/>
              <w:bottom w:val="single" w:sz="8" w:space="0" w:color="auto"/>
              <w:right w:val="single" w:sz="8" w:space="0" w:color="auto"/>
            </w:tcBorders>
            <w:shd w:val="clear" w:color="auto" w:fill="auto"/>
          </w:tcPr>
          <w:p w14:paraId="3CE29567" w14:textId="77777777" w:rsidR="00730817" w:rsidRPr="00D44FE7" w:rsidRDefault="00730817" w:rsidP="00F83AF9">
            <w:pPr>
              <w:jc w:val="center"/>
              <w:rPr>
                <w:rFonts w:ascii="Arial" w:hAnsi="Arial" w:cs="Arial"/>
                <w:color w:val="000000"/>
                <w:sz w:val="14"/>
                <w:szCs w:val="18"/>
                <w:lang w:val="en-PH" w:eastAsia="en-PH"/>
              </w:rPr>
            </w:pPr>
          </w:p>
        </w:tc>
        <w:tc>
          <w:tcPr>
            <w:tcW w:w="567" w:type="dxa"/>
            <w:tcBorders>
              <w:top w:val="nil"/>
              <w:left w:val="nil"/>
              <w:bottom w:val="single" w:sz="8" w:space="0" w:color="auto"/>
              <w:right w:val="single" w:sz="8" w:space="0" w:color="auto"/>
            </w:tcBorders>
            <w:shd w:val="clear" w:color="auto" w:fill="auto"/>
          </w:tcPr>
          <w:p w14:paraId="5B8A66F5" w14:textId="77777777" w:rsidR="00730817" w:rsidRPr="00D44FE7" w:rsidRDefault="00730817" w:rsidP="00F83AF9">
            <w:pPr>
              <w:jc w:val="center"/>
              <w:rPr>
                <w:rFonts w:ascii="Arial" w:hAnsi="Arial" w:cs="Arial"/>
                <w:color w:val="000000"/>
                <w:sz w:val="14"/>
                <w:szCs w:val="18"/>
                <w:lang w:val="en-PH" w:eastAsia="en-PH"/>
              </w:rPr>
            </w:pPr>
          </w:p>
        </w:tc>
        <w:tc>
          <w:tcPr>
            <w:tcW w:w="709" w:type="dxa"/>
            <w:tcBorders>
              <w:top w:val="nil"/>
              <w:left w:val="nil"/>
              <w:bottom w:val="single" w:sz="8" w:space="0" w:color="auto"/>
              <w:right w:val="single" w:sz="8" w:space="0" w:color="auto"/>
            </w:tcBorders>
            <w:shd w:val="clear" w:color="auto" w:fill="auto"/>
          </w:tcPr>
          <w:p w14:paraId="679CBD56" w14:textId="77777777" w:rsidR="00730817" w:rsidRPr="00D44FE7" w:rsidRDefault="00730817" w:rsidP="00F83AF9">
            <w:pPr>
              <w:jc w:val="center"/>
              <w:rPr>
                <w:rFonts w:ascii="Arial" w:hAnsi="Arial" w:cs="Arial"/>
                <w:color w:val="000000"/>
                <w:sz w:val="14"/>
                <w:szCs w:val="18"/>
                <w:lang w:val="en-PH" w:eastAsia="en-PH"/>
              </w:rPr>
            </w:pPr>
          </w:p>
        </w:tc>
        <w:tc>
          <w:tcPr>
            <w:tcW w:w="850" w:type="dxa"/>
            <w:tcBorders>
              <w:top w:val="nil"/>
              <w:left w:val="nil"/>
              <w:bottom w:val="single" w:sz="8" w:space="0" w:color="auto"/>
              <w:right w:val="single" w:sz="8" w:space="0" w:color="auto"/>
            </w:tcBorders>
            <w:shd w:val="clear" w:color="auto" w:fill="auto"/>
          </w:tcPr>
          <w:p w14:paraId="03188182" w14:textId="77777777" w:rsidR="00730817" w:rsidRPr="00D44FE7" w:rsidRDefault="00730817" w:rsidP="00F83AF9">
            <w:pPr>
              <w:jc w:val="center"/>
              <w:rPr>
                <w:rFonts w:ascii="Arial" w:hAnsi="Arial" w:cs="Arial"/>
                <w:color w:val="000000"/>
                <w:sz w:val="14"/>
                <w:szCs w:val="18"/>
                <w:lang w:val="en-PH" w:eastAsia="en-PH"/>
              </w:rPr>
            </w:pPr>
          </w:p>
        </w:tc>
        <w:tc>
          <w:tcPr>
            <w:tcW w:w="709" w:type="dxa"/>
            <w:tcBorders>
              <w:top w:val="nil"/>
              <w:left w:val="nil"/>
              <w:bottom w:val="single" w:sz="8" w:space="0" w:color="auto"/>
              <w:right w:val="single" w:sz="8" w:space="0" w:color="auto"/>
            </w:tcBorders>
            <w:shd w:val="clear" w:color="auto" w:fill="auto"/>
          </w:tcPr>
          <w:p w14:paraId="5E2D15F7" w14:textId="77777777" w:rsidR="00730817" w:rsidRPr="00D44FE7" w:rsidRDefault="00730817" w:rsidP="00F83AF9">
            <w:pPr>
              <w:jc w:val="center"/>
              <w:rPr>
                <w:rFonts w:ascii="Arial" w:hAnsi="Arial" w:cs="Arial"/>
                <w:color w:val="000000"/>
                <w:sz w:val="16"/>
                <w:szCs w:val="18"/>
                <w:lang w:val="en-PH" w:eastAsia="en-PH"/>
              </w:rPr>
            </w:pPr>
          </w:p>
        </w:tc>
        <w:tc>
          <w:tcPr>
            <w:tcW w:w="567" w:type="dxa"/>
            <w:tcBorders>
              <w:top w:val="nil"/>
              <w:left w:val="nil"/>
              <w:bottom w:val="single" w:sz="8" w:space="0" w:color="auto"/>
              <w:right w:val="single" w:sz="8" w:space="0" w:color="auto"/>
            </w:tcBorders>
            <w:shd w:val="clear" w:color="auto" w:fill="auto"/>
          </w:tcPr>
          <w:p w14:paraId="02B0985A" w14:textId="77777777" w:rsidR="00730817" w:rsidRPr="00D44FE7" w:rsidRDefault="00730817" w:rsidP="00F83AF9">
            <w:pPr>
              <w:jc w:val="center"/>
              <w:rPr>
                <w:rFonts w:ascii="Arial" w:hAnsi="Arial" w:cs="Arial"/>
                <w:color w:val="000000"/>
                <w:sz w:val="16"/>
                <w:szCs w:val="18"/>
                <w:lang w:val="en-PH" w:eastAsia="en-PH"/>
              </w:rPr>
            </w:pPr>
          </w:p>
        </w:tc>
        <w:tc>
          <w:tcPr>
            <w:tcW w:w="709" w:type="dxa"/>
            <w:tcBorders>
              <w:top w:val="nil"/>
              <w:left w:val="nil"/>
              <w:bottom w:val="single" w:sz="8" w:space="0" w:color="auto"/>
              <w:right w:val="single" w:sz="8" w:space="0" w:color="auto"/>
            </w:tcBorders>
            <w:shd w:val="clear" w:color="auto" w:fill="auto"/>
          </w:tcPr>
          <w:p w14:paraId="4BD1633A" w14:textId="77777777" w:rsidR="00730817" w:rsidRPr="00D44FE7" w:rsidRDefault="00730817" w:rsidP="00F83AF9">
            <w:pPr>
              <w:jc w:val="center"/>
              <w:rPr>
                <w:rFonts w:ascii="Arial" w:hAnsi="Arial" w:cs="Arial"/>
                <w:color w:val="000000"/>
                <w:sz w:val="16"/>
                <w:szCs w:val="18"/>
                <w:lang w:val="en-PH" w:eastAsia="en-PH"/>
              </w:rPr>
            </w:pPr>
          </w:p>
        </w:tc>
        <w:tc>
          <w:tcPr>
            <w:tcW w:w="567" w:type="dxa"/>
            <w:tcBorders>
              <w:top w:val="nil"/>
              <w:left w:val="nil"/>
              <w:bottom w:val="single" w:sz="8" w:space="0" w:color="auto"/>
              <w:right w:val="single" w:sz="8" w:space="0" w:color="auto"/>
            </w:tcBorders>
            <w:shd w:val="clear" w:color="auto" w:fill="auto"/>
          </w:tcPr>
          <w:p w14:paraId="3AD87A32" w14:textId="77777777" w:rsidR="00730817" w:rsidRPr="00D44FE7" w:rsidRDefault="00730817" w:rsidP="00F83AF9">
            <w:pPr>
              <w:jc w:val="center"/>
              <w:rPr>
                <w:rFonts w:ascii="Arial" w:hAnsi="Arial" w:cs="Arial"/>
                <w:color w:val="000000"/>
                <w:sz w:val="16"/>
                <w:szCs w:val="18"/>
                <w:lang w:val="en-PH" w:eastAsia="en-PH"/>
              </w:rPr>
            </w:pPr>
          </w:p>
        </w:tc>
        <w:tc>
          <w:tcPr>
            <w:tcW w:w="611" w:type="dxa"/>
            <w:tcBorders>
              <w:top w:val="nil"/>
              <w:left w:val="nil"/>
              <w:bottom w:val="single" w:sz="8" w:space="0" w:color="auto"/>
              <w:right w:val="single" w:sz="8" w:space="0" w:color="auto"/>
            </w:tcBorders>
            <w:shd w:val="clear" w:color="auto" w:fill="auto"/>
          </w:tcPr>
          <w:p w14:paraId="1DD49DA4" w14:textId="77777777" w:rsidR="00730817" w:rsidRPr="00D44FE7" w:rsidRDefault="00730817" w:rsidP="00F83AF9">
            <w:pPr>
              <w:jc w:val="center"/>
              <w:rPr>
                <w:rFonts w:ascii="Arial" w:hAnsi="Arial" w:cs="Arial"/>
                <w:color w:val="000000"/>
                <w:sz w:val="14"/>
                <w:szCs w:val="18"/>
                <w:lang w:val="en-PH" w:eastAsia="en-PH"/>
              </w:rPr>
            </w:pPr>
          </w:p>
        </w:tc>
        <w:tc>
          <w:tcPr>
            <w:tcW w:w="881" w:type="dxa"/>
            <w:tcBorders>
              <w:top w:val="nil"/>
              <w:left w:val="nil"/>
              <w:bottom w:val="single" w:sz="8" w:space="0" w:color="auto"/>
              <w:right w:val="single" w:sz="8" w:space="0" w:color="auto"/>
            </w:tcBorders>
            <w:shd w:val="clear" w:color="auto" w:fill="auto"/>
          </w:tcPr>
          <w:p w14:paraId="00B06F61" w14:textId="77777777" w:rsidR="00730817" w:rsidRPr="00D44FE7" w:rsidRDefault="00730817" w:rsidP="00F83AF9">
            <w:pPr>
              <w:jc w:val="center"/>
              <w:rPr>
                <w:rFonts w:ascii="Arial" w:hAnsi="Arial" w:cs="Arial"/>
                <w:color w:val="000000"/>
                <w:sz w:val="14"/>
                <w:szCs w:val="18"/>
                <w:lang w:val="en-PH" w:eastAsia="en-PH"/>
              </w:rPr>
            </w:pPr>
          </w:p>
        </w:tc>
      </w:tr>
      <w:tr w:rsidR="00A76729" w:rsidRPr="00A2617F" w14:paraId="252B865F" w14:textId="77777777" w:rsidTr="0059472C">
        <w:trPr>
          <w:trHeight w:val="330"/>
        </w:trPr>
        <w:tc>
          <w:tcPr>
            <w:tcW w:w="1316" w:type="dxa"/>
            <w:tcBorders>
              <w:top w:val="nil"/>
              <w:left w:val="single" w:sz="8" w:space="0" w:color="auto"/>
              <w:bottom w:val="single" w:sz="8" w:space="0" w:color="auto"/>
              <w:right w:val="single" w:sz="8" w:space="0" w:color="auto"/>
            </w:tcBorders>
            <w:shd w:val="clear" w:color="auto" w:fill="auto"/>
            <w:noWrap/>
            <w:vAlign w:val="center"/>
            <w:hideMark/>
          </w:tcPr>
          <w:p w14:paraId="42A023D5" w14:textId="77777777" w:rsidR="00A76729" w:rsidRPr="00D44FE7" w:rsidRDefault="00A76729" w:rsidP="00A76729">
            <w:pPr>
              <w:jc w:val="center"/>
              <w:rPr>
                <w:rFonts w:ascii="Arial" w:hAnsi="Arial" w:cs="Arial"/>
                <w:b/>
                <w:bCs/>
                <w:color w:val="000000"/>
                <w:sz w:val="16"/>
                <w:szCs w:val="22"/>
                <w:lang w:val="en-PH" w:eastAsia="en-PH"/>
              </w:rPr>
            </w:pPr>
            <w:r w:rsidRPr="00D44FE7">
              <w:rPr>
                <w:rFonts w:ascii="Arial" w:hAnsi="Arial" w:cs="Arial"/>
                <w:b/>
                <w:bCs/>
                <w:color w:val="000000"/>
                <w:sz w:val="16"/>
                <w:szCs w:val="22"/>
                <w:lang w:val="en-PH" w:eastAsia="en-PH"/>
              </w:rPr>
              <w:t>TOTAL</w:t>
            </w:r>
          </w:p>
        </w:tc>
        <w:tc>
          <w:tcPr>
            <w:tcW w:w="1236" w:type="dxa"/>
            <w:tcBorders>
              <w:top w:val="nil"/>
              <w:left w:val="nil"/>
              <w:bottom w:val="single" w:sz="8" w:space="0" w:color="auto"/>
              <w:right w:val="single" w:sz="8" w:space="0" w:color="auto"/>
            </w:tcBorders>
            <w:shd w:val="clear" w:color="auto" w:fill="auto"/>
            <w:vAlign w:val="center"/>
            <w:hideMark/>
          </w:tcPr>
          <w:p w14:paraId="148B8596" w14:textId="3F598219" w:rsidR="00A76729" w:rsidRPr="001F1C2F" w:rsidRDefault="00A76729" w:rsidP="00A76729">
            <w:pPr>
              <w:jc w:val="center"/>
              <w:rPr>
                <w:rFonts w:ascii="Arial" w:hAnsi="Arial" w:cs="Arial"/>
                <w:b/>
                <w:color w:val="000000"/>
                <w:sz w:val="18"/>
                <w:szCs w:val="22"/>
                <w:highlight w:val="yellow"/>
                <w:lang w:val="en-PH" w:eastAsia="en-PH"/>
              </w:rPr>
            </w:pPr>
          </w:p>
        </w:tc>
        <w:tc>
          <w:tcPr>
            <w:tcW w:w="850" w:type="dxa"/>
            <w:tcBorders>
              <w:top w:val="nil"/>
              <w:left w:val="nil"/>
              <w:bottom w:val="single" w:sz="8" w:space="0" w:color="auto"/>
              <w:right w:val="single" w:sz="8" w:space="0" w:color="auto"/>
            </w:tcBorders>
            <w:shd w:val="clear" w:color="auto" w:fill="auto"/>
            <w:vAlign w:val="center"/>
            <w:hideMark/>
          </w:tcPr>
          <w:p w14:paraId="479091DA" w14:textId="79E0A0EE" w:rsidR="00A76729" w:rsidRPr="00D44FE7" w:rsidRDefault="00A76729" w:rsidP="00A76729">
            <w:pPr>
              <w:jc w:val="center"/>
              <w:rPr>
                <w:rFonts w:ascii="Arial" w:hAnsi="Arial" w:cs="Arial"/>
                <w:b/>
                <w:bCs/>
                <w:color w:val="000000"/>
                <w:sz w:val="16"/>
                <w:szCs w:val="22"/>
                <w:lang w:val="en-PH" w:eastAsia="en-PH"/>
              </w:rPr>
            </w:pPr>
            <w:r>
              <w:rPr>
                <w:rFonts w:ascii="Arial" w:hAnsi="Arial" w:cs="Arial"/>
                <w:b/>
                <w:bCs/>
                <w:color w:val="000000"/>
                <w:sz w:val="16"/>
                <w:szCs w:val="16"/>
              </w:rPr>
              <w:t>1.000</w:t>
            </w:r>
          </w:p>
        </w:tc>
        <w:tc>
          <w:tcPr>
            <w:tcW w:w="1848" w:type="dxa"/>
            <w:tcBorders>
              <w:top w:val="nil"/>
              <w:left w:val="nil"/>
              <w:bottom w:val="single" w:sz="8" w:space="0" w:color="auto"/>
              <w:right w:val="single" w:sz="8" w:space="0" w:color="auto"/>
            </w:tcBorders>
            <w:shd w:val="clear" w:color="auto" w:fill="auto"/>
            <w:vAlign w:val="center"/>
            <w:hideMark/>
          </w:tcPr>
          <w:p w14:paraId="1038212E" w14:textId="77777777" w:rsidR="00A76729" w:rsidRPr="00D44FE7" w:rsidRDefault="00A76729" w:rsidP="00A76729">
            <w:pPr>
              <w:rPr>
                <w:rFonts w:ascii="Arial" w:hAnsi="Arial" w:cs="Arial"/>
                <w:color w:val="000000"/>
                <w:sz w:val="16"/>
                <w:szCs w:val="22"/>
                <w:lang w:val="en-PH" w:eastAsia="en-PH"/>
              </w:rPr>
            </w:pPr>
            <w:r w:rsidRPr="00D44FE7">
              <w:rPr>
                <w:rFonts w:ascii="Arial" w:hAnsi="Arial" w:cs="Arial"/>
                <w:color w:val="000000"/>
                <w:sz w:val="16"/>
                <w:szCs w:val="22"/>
                <w:lang w:val="en-PH" w:eastAsia="en-PH"/>
              </w:rPr>
              <w:t> </w:t>
            </w:r>
          </w:p>
        </w:tc>
        <w:tc>
          <w:tcPr>
            <w:tcW w:w="879" w:type="dxa"/>
            <w:tcBorders>
              <w:top w:val="nil"/>
              <w:left w:val="nil"/>
              <w:bottom w:val="single" w:sz="8" w:space="0" w:color="auto"/>
              <w:right w:val="single" w:sz="8" w:space="0" w:color="auto"/>
            </w:tcBorders>
            <w:shd w:val="clear" w:color="auto" w:fill="auto"/>
            <w:vAlign w:val="center"/>
            <w:hideMark/>
          </w:tcPr>
          <w:p w14:paraId="545D920A" w14:textId="77777777" w:rsidR="00A76729" w:rsidRPr="00D44FE7" w:rsidRDefault="00A76729" w:rsidP="00A76729">
            <w:pPr>
              <w:rPr>
                <w:rFonts w:ascii="Arial" w:hAnsi="Arial" w:cs="Arial"/>
                <w:color w:val="000000"/>
                <w:sz w:val="16"/>
                <w:szCs w:val="22"/>
                <w:lang w:val="en-PH" w:eastAsia="en-PH"/>
              </w:rPr>
            </w:pPr>
            <w:r w:rsidRPr="00D44FE7">
              <w:rPr>
                <w:rFonts w:ascii="Arial" w:hAnsi="Arial" w:cs="Arial"/>
                <w:color w:val="000000"/>
                <w:sz w:val="16"/>
                <w:szCs w:val="22"/>
                <w:lang w:val="en-PH" w:eastAsia="en-PH"/>
              </w:rPr>
              <w:t> </w:t>
            </w:r>
          </w:p>
        </w:tc>
        <w:tc>
          <w:tcPr>
            <w:tcW w:w="770" w:type="dxa"/>
            <w:tcBorders>
              <w:top w:val="nil"/>
              <w:left w:val="nil"/>
              <w:bottom w:val="single" w:sz="8" w:space="0" w:color="auto"/>
              <w:right w:val="single" w:sz="8" w:space="0" w:color="auto"/>
            </w:tcBorders>
            <w:shd w:val="clear" w:color="auto" w:fill="auto"/>
            <w:vAlign w:val="center"/>
            <w:hideMark/>
          </w:tcPr>
          <w:p w14:paraId="24B8698B" w14:textId="77777777" w:rsidR="00A76729" w:rsidRPr="00D44FE7" w:rsidRDefault="00A76729" w:rsidP="00A76729">
            <w:pPr>
              <w:jc w:val="center"/>
              <w:rPr>
                <w:rFonts w:ascii="Arial" w:hAnsi="Arial" w:cs="Arial"/>
                <w:b/>
                <w:bCs/>
                <w:color w:val="000000"/>
                <w:sz w:val="16"/>
                <w:szCs w:val="22"/>
                <w:lang w:val="en-PH" w:eastAsia="en-PH"/>
              </w:rPr>
            </w:pPr>
            <w:r w:rsidRPr="00D44FE7">
              <w:rPr>
                <w:rFonts w:ascii="Arial" w:hAnsi="Arial" w:cs="Arial"/>
                <w:b/>
                <w:bCs/>
                <w:color w:val="000000"/>
                <w:sz w:val="16"/>
                <w:szCs w:val="22"/>
                <w:lang w:val="en-PH" w:eastAsia="en-PH"/>
              </w:rPr>
              <w:t> </w:t>
            </w:r>
          </w:p>
        </w:tc>
        <w:tc>
          <w:tcPr>
            <w:tcW w:w="756" w:type="dxa"/>
            <w:tcBorders>
              <w:top w:val="nil"/>
              <w:left w:val="nil"/>
              <w:bottom w:val="single" w:sz="8" w:space="0" w:color="auto"/>
              <w:right w:val="single" w:sz="8" w:space="0" w:color="auto"/>
            </w:tcBorders>
            <w:shd w:val="clear" w:color="auto" w:fill="auto"/>
            <w:vAlign w:val="center"/>
            <w:hideMark/>
          </w:tcPr>
          <w:p w14:paraId="51B5C027" w14:textId="77777777" w:rsidR="00A76729" w:rsidRPr="00D44FE7" w:rsidRDefault="00A76729" w:rsidP="00A76729">
            <w:pPr>
              <w:jc w:val="center"/>
              <w:rPr>
                <w:rFonts w:ascii="Arial" w:hAnsi="Arial" w:cs="Arial"/>
                <w:b/>
                <w:bCs/>
                <w:color w:val="000000"/>
                <w:sz w:val="16"/>
                <w:szCs w:val="22"/>
                <w:lang w:val="en-PH" w:eastAsia="en-PH"/>
              </w:rPr>
            </w:pPr>
            <w:r w:rsidRPr="00D44FE7">
              <w:rPr>
                <w:rFonts w:ascii="Arial" w:hAnsi="Arial" w:cs="Arial"/>
                <w:b/>
                <w:bCs/>
                <w:color w:val="000000"/>
                <w:sz w:val="16"/>
                <w:szCs w:val="22"/>
                <w:lang w:val="en-PH" w:eastAsia="en-PH"/>
              </w:rPr>
              <w:t> </w:t>
            </w:r>
          </w:p>
        </w:tc>
        <w:tc>
          <w:tcPr>
            <w:tcW w:w="567" w:type="dxa"/>
            <w:tcBorders>
              <w:top w:val="nil"/>
              <w:left w:val="nil"/>
              <w:bottom w:val="single" w:sz="8" w:space="0" w:color="auto"/>
              <w:right w:val="single" w:sz="8" w:space="0" w:color="auto"/>
            </w:tcBorders>
            <w:shd w:val="clear" w:color="auto" w:fill="auto"/>
            <w:vAlign w:val="center"/>
            <w:hideMark/>
          </w:tcPr>
          <w:p w14:paraId="44997D06" w14:textId="77777777" w:rsidR="00A76729" w:rsidRPr="00D44FE7" w:rsidRDefault="00A76729" w:rsidP="00A76729">
            <w:pPr>
              <w:jc w:val="center"/>
              <w:rPr>
                <w:rFonts w:ascii="Arial" w:hAnsi="Arial" w:cs="Arial"/>
                <w:b/>
                <w:bCs/>
                <w:color w:val="000000"/>
                <w:sz w:val="16"/>
                <w:szCs w:val="22"/>
                <w:lang w:val="en-PH" w:eastAsia="en-PH"/>
              </w:rPr>
            </w:pPr>
            <w:r w:rsidRPr="00D44FE7">
              <w:rPr>
                <w:rFonts w:ascii="Arial" w:hAnsi="Arial" w:cs="Arial"/>
                <w:b/>
                <w:bCs/>
                <w:color w:val="000000"/>
                <w:sz w:val="16"/>
                <w:szCs w:val="22"/>
                <w:lang w:val="en-PH" w:eastAsia="en-PH"/>
              </w:rPr>
              <w:t> </w:t>
            </w:r>
          </w:p>
        </w:tc>
        <w:tc>
          <w:tcPr>
            <w:tcW w:w="567" w:type="dxa"/>
            <w:tcBorders>
              <w:top w:val="nil"/>
              <w:left w:val="nil"/>
              <w:bottom w:val="single" w:sz="8" w:space="0" w:color="auto"/>
              <w:right w:val="single" w:sz="8" w:space="0" w:color="auto"/>
            </w:tcBorders>
            <w:shd w:val="clear" w:color="auto" w:fill="auto"/>
            <w:vAlign w:val="center"/>
            <w:hideMark/>
          </w:tcPr>
          <w:p w14:paraId="4F5E1563" w14:textId="77777777" w:rsidR="00A76729" w:rsidRPr="00D44FE7" w:rsidRDefault="00A76729" w:rsidP="00A76729">
            <w:pPr>
              <w:jc w:val="center"/>
              <w:rPr>
                <w:rFonts w:ascii="Arial" w:hAnsi="Arial" w:cs="Arial"/>
                <w:b/>
                <w:bCs/>
                <w:color w:val="000000"/>
                <w:sz w:val="16"/>
                <w:szCs w:val="22"/>
                <w:lang w:val="en-PH" w:eastAsia="en-PH"/>
              </w:rPr>
            </w:pPr>
            <w:r w:rsidRPr="00D44FE7">
              <w:rPr>
                <w:rFonts w:ascii="Arial" w:hAnsi="Arial" w:cs="Arial"/>
                <w:b/>
                <w:bCs/>
                <w:color w:val="000000"/>
                <w:sz w:val="16"/>
                <w:szCs w:val="22"/>
                <w:lang w:val="en-PH" w:eastAsia="en-PH"/>
              </w:rPr>
              <w:t> </w:t>
            </w:r>
          </w:p>
        </w:tc>
        <w:tc>
          <w:tcPr>
            <w:tcW w:w="567" w:type="dxa"/>
            <w:tcBorders>
              <w:top w:val="nil"/>
              <w:left w:val="nil"/>
              <w:bottom w:val="single" w:sz="8" w:space="0" w:color="auto"/>
              <w:right w:val="single" w:sz="8" w:space="0" w:color="auto"/>
            </w:tcBorders>
            <w:shd w:val="clear" w:color="auto" w:fill="auto"/>
            <w:vAlign w:val="center"/>
            <w:hideMark/>
          </w:tcPr>
          <w:p w14:paraId="6767585F" w14:textId="77777777" w:rsidR="00A76729" w:rsidRPr="00D44FE7" w:rsidRDefault="00A76729" w:rsidP="00A76729">
            <w:pPr>
              <w:jc w:val="center"/>
              <w:rPr>
                <w:rFonts w:ascii="Arial" w:hAnsi="Arial" w:cs="Arial"/>
                <w:b/>
                <w:bCs/>
                <w:color w:val="000000"/>
                <w:sz w:val="16"/>
                <w:szCs w:val="22"/>
                <w:lang w:val="en-PH" w:eastAsia="en-PH"/>
              </w:rPr>
            </w:pPr>
            <w:r w:rsidRPr="00D44FE7">
              <w:rPr>
                <w:rFonts w:ascii="Arial" w:hAnsi="Arial" w:cs="Arial"/>
                <w:b/>
                <w:bCs/>
                <w:color w:val="000000"/>
                <w:sz w:val="16"/>
                <w:szCs w:val="22"/>
                <w:lang w:val="en-PH" w:eastAsia="en-PH"/>
              </w:rPr>
              <w:t> </w:t>
            </w:r>
          </w:p>
        </w:tc>
        <w:tc>
          <w:tcPr>
            <w:tcW w:w="567" w:type="dxa"/>
            <w:tcBorders>
              <w:top w:val="nil"/>
              <w:left w:val="nil"/>
              <w:bottom w:val="single" w:sz="8" w:space="0" w:color="auto"/>
              <w:right w:val="single" w:sz="8" w:space="0" w:color="auto"/>
            </w:tcBorders>
            <w:shd w:val="clear" w:color="auto" w:fill="auto"/>
            <w:vAlign w:val="center"/>
            <w:hideMark/>
          </w:tcPr>
          <w:p w14:paraId="02B61373" w14:textId="77777777" w:rsidR="00A76729" w:rsidRPr="00D44FE7" w:rsidRDefault="00A76729" w:rsidP="00A76729">
            <w:pPr>
              <w:jc w:val="center"/>
              <w:rPr>
                <w:rFonts w:ascii="Arial" w:hAnsi="Arial" w:cs="Arial"/>
                <w:b/>
                <w:bCs/>
                <w:color w:val="000000"/>
                <w:sz w:val="16"/>
                <w:szCs w:val="22"/>
                <w:lang w:val="en-PH" w:eastAsia="en-PH"/>
              </w:rPr>
            </w:pPr>
            <w:r w:rsidRPr="00D44FE7">
              <w:rPr>
                <w:rFonts w:ascii="Arial" w:hAnsi="Arial" w:cs="Arial"/>
                <w:b/>
                <w:bCs/>
                <w:color w:val="000000"/>
                <w:sz w:val="16"/>
                <w:szCs w:val="22"/>
                <w:lang w:val="en-PH" w:eastAsia="en-PH"/>
              </w:rPr>
              <w:t> </w:t>
            </w:r>
          </w:p>
        </w:tc>
        <w:tc>
          <w:tcPr>
            <w:tcW w:w="709" w:type="dxa"/>
            <w:tcBorders>
              <w:top w:val="nil"/>
              <w:left w:val="nil"/>
              <w:bottom w:val="single" w:sz="8" w:space="0" w:color="auto"/>
              <w:right w:val="single" w:sz="8" w:space="0" w:color="auto"/>
            </w:tcBorders>
            <w:shd w:val="clear" w:color="auto" w:fill="auto"/>
            <w:vAlign w:val="center"/>
            <w:hideMark/>
          </w:tcPr>
          <w:p w14:paraId="1E14DB93" w14:textId="77777777" w:rsidR="00A76729" w:rsidRPr="00D44FE7" w:rsidRDefault="00A76729" w:rsidP="00A76729">
            <w:pPr>
              <w:jc w:val="center"/>
              <w:rPr>
                <w:rFonts w:ascii="Arial" w:hAnsi="Arial" w:cs="Arial"/>
                <w:b/>
                <w:bCs/>
                <w:color w:val="000000"/>
                <w:sz w:val="16"/>
                <w:szCs w:val="22"/>
                <w:lang w:val="en-PH" w:eastAsia="en-PH"/>
              </w:rPr>
            </w:pPr>
            <w:r w:rsidRPr="00D44FE7">
              <w:rPr>
                <w:rFonts w:ascii="Arial" w:hAnsi="Arial" w:cs="Arial"/>
                <w:b/>
                <w:bCs/>
                <w:color w:val="000000"/>
                <w:sz w:val="16"/>
                <w:szCs w:val="22"/>
                <w:lang w:val="en-PH" w:eastAsia="en-PH"/>
              </w:rPr>
              <w:t> </w:t>
            </w:r>
          </w:p>
        </w:tc>
        <w:tc>
          <w:tcPr>
            <w:tcW w:w="850" w:type="dxa"/>
            <w:tcBorders>
              <w:top w:val="nil"/>
              <w:left w:val="nil"/>
              <w:bottom w:val="single" w:sz="8" w:space="0" w:color="auto"/>
              <w:right w:val="single" w:sz="8" w:space="0" w:color="auto"/>
            </w:tcBorders>
            <w:shd w:val="clear" w:color="auto" w:fill="auto"/>
            <w:vAlign w:val="center"/>
            <w:hideMark/>
          </w:tcPr>
          <w:p w14:paraId="2138641C" w14:textId="77777777" w:rsidR="00A76729" w:rsidRPr="00D44FE7" w:rsidRDefault="00A76729" w:rsidP="00A76729">
            <w:pPr>
              <w:rPr>
                <w:rFonts w:ascii="Arial" w:hAnsi="Arial" w:cs="Arial"/>
                <w:color w:val="000000"/>
                <w:sz w:val="16"/>
                <w:szCs w:val="22"/>
                <w:lang w:val="en-PH" w:eastAsia="en-PH"/>
              </w:rPr>
            </w:pPr>
            <w:r w:rsidRPr="00D44FE7">
              <w:rPr>
                <w:rFonts w:ascii="Arial" w:hAnsi="Arial" w:cs="Arial"/>
                <w:color w:val="000000"/>
                <w:sz w:val="16"/>
                <w:szCs w:val="22"/>
                <w:lang w:val="en-PH" w:eastAsia="en-PH"/>
              </w:rPr>
              <w:t> </w:t>
            </w:r>
          </w:p>
        </w:tc>
        <w:tc>
          <w:tcPr>
            <w:tcW w:w="709" w:type="dxa"/>
            <w:tcBorders>
              <w:top w:val="nil"/>
              <w:left w:val="nil"/>
              <w:bottom w:val="single" w:sz="8" w:space="0" w:color="auto"/>
              <w:right w:val="single" w:sz="8" w:space="0" w:color="auto"/>
            </w:tcBorders>
            <w:shd w:val="clear" w:color="auto" w:fill="auto"/>
            <w:vAlign w:val="center"/>
            <w:hideMark/>
          </w:tcPr>
          <w:p w14:paraId="0B653827" w14:textId="77777777" w:rsidR="00A76729" w:rsidRPr="00D44FE7" w:rsidRDefault="00A76729" w:rsidP="00A76729">
            <w:pPr>
              <w:jc w:val="center"/>
              <w:rPr>
                <w:rFonts w:ascii="Arial" w:hAnsi="Arial" w:cs="Arial"/>
                <w:b/>
                <w:bCs/>
                <w:color w:val="000000"/>
                <w:sz w:val="16"/>
                <w:szCs w:val="22"/>
                <w:lang w:val="en-PH" w:eastAsia="en-PH"/>
              </w:rPr>
            </w:pPr>
            <w:r w:rsidRPr="00D44FE7">
              <w:rPr>
                <w:rFonts w:ascii="Arial" w:hAnsi="Arial" w:cs="Arial"/>
                <w:b/>
                <w:bCs/>
                <w:color w:val="000000"/>
                <w:sz w:val="16"/>
                <w:szCs w:val="22"/>
                <w:lang w:val="en-PH" w:eastAsia="en-PH"/>
              </w:rPr>
              <w:t> </w:t>
            </w:r>
          </w:p>
        </w:tc>
        <w:tc>
          <w:tcPr>
            <w:tcW w:w="567" w:type="dxa"/>
            <w:tcBorders>
              <w:top w:val="nil"/>
              <w:left w:val="nil"/>
              <w:bottom w:val="single" w:sz="8" w:space="0" w:color="auto"/>
              <w:right w:val="single" w:sz="8" w:space="0" w:color="auto"/>
            </w:tcBorders>
            <w:shd w:val="clear" w:color="auto" w:fill="auto"/>
            <w:vAlign w:val="center"/>
            <w:hideMark/>
          </w:tcPr>
          <w:p w14:paraId="4527E990" w14:textId="77777777" w:rsidR="00A76729" w:rsidRPr="00D44FE7" w:rsidRDefault="00A76729" w:rsidP="00A76729">
            <w:pPr>
              <w:jc w:val="center"/>
              <w:rPr>
                <w:rFonts w:ascii="Arial" w:hAnsi="Arial" w:cs="Arial"/>
                <w:b/>
                <w:bCs/>
                <w:color w:val="000000"/>
                <w:sz w:val="16"/>
                <w:szCs w:val="22"/>
                <w:lang w:val="en-PH" w:eastAsia="en-PH"/>
              </w:rPr>
            </w:pPr>
            <w:r w:rsidRPr="00D44FE7">
              <w:rPr>
                <w:rFonts w:ascii="Arial" w:hAnsi="Arial" w:cs="Arial"/>
                <w:b/>
                <w:bCs/>
                <w:color w:val="000000"/>
                <w:sz w:val="16"/>
                <w:szCs w:val="22"/>
                <w:lang w:val="en-PH" w:eastAsia="en-PH"/>
              </w:rPr>
              <w:t> </w:t>
            </w:r>
          </w:p>
        </w:tc>
        <w:tc>
          <w:tcPr>
            <w:tcW w:w="709" w:type="dxa"/>
            <w:tcBorders>
              <w:top w:val="nil"/>
              <w:left w:val="nil"/>
              <w:bottom w:val="single" w:sz="8" w:space="0" w:color="auto"/>
              <w:right w:val="single" w:sz="8" w:space="0" w:color="auto"/>
            </w:tcBorders>
            <w:shd w:val="clear" w:color="auto" w:fill="auto"/>
            <w:vAlign w:val="center"/>
            <w:hideMark/>
          </w:tcPr>
          <w:p w14:paraId="27381866" w14:textId="77777777" w:rsidR="00A76729" w:rsidRPr="00D44FE7" w:rsidRDefault="00A76729" w:rsidP="00A76729">
            <w:pPr>
              <w:jc w:val="center"/>
              <w:rPr>
                <w:rFonts w:ascii="Arial" w:hAnsi="Arial" w:cs="Arial"/>
                <w:b/>
                <w:bCs/>
                <w:color w:val="000000"/>
                <w:sz w:val="16"/>
                <w:szCs w:val="22"/>
                <w:lang w:val="en-PH" w:eastAsia="en-PH"/>
              </w:rPr>
            </w:pPr>
            <w:r w:rsidRPr="00D44FE7">
              <w:rPr>
                <w:rFonts w:ascii="Arial" w:hAnsi="Arial" w:cs="Arial"/>
                <w:b/>
                <w:bCs/>
                <w:color w:val="000000"/>
                <w:sz w:val="16"/>
                <w:szCs w:val="22"/>
                <w:lang w:val="en-PH" w:eastAsia="en-PH"/>
              </w:rPr>
              <w:t> </w:t>
            </w:r>
          </w:p>
        </w:tc>
        <w:tc>
          <w:tcPr>
            <w:tcW w:w="567" w:type="dxa"/>
            <w:tcBorders>
              <w:top w:val="nil"/>
              <w:left w:val="nil"/>
              <w:bottom w:val="single" w:sz="8" w:space="0" w:color="auto"/>
              <w:right w:val="single" w:sz="8" w:space="0" w:color="auto"/>
            </w:tcBorders>
            <w:shd w:val="clear" w:color="auto" w:fill="auto"/>
            <w:vAlign w:val="center"/>
            <w:hideMark/>
          </w:tcPr>
          <w:p w14:paraId="2E0CC7CA" w14:textId="77777777" w:rsidR="00A76729" w:rsidRPr="00D44FE7" w:rsidRDefault="00A76729" w:rsidP="00A76729">
            <w:pPr>
              <w:jc w:val="center"/>
              <w:rPr>
                <w:rFonts w:ascii="Arial" w:hAnsi="Arial" w:cs="Arial"/>
                <w:b/>
                <w:bCs/>
                <w:color w:val="000000"/>
                <w:sz w:val="16"/>
                <w:szCs w:val="22"/>
                <w:lang w:val="en-PH" w:eastAsia="en-PH"/>
              </w:rPr>
            </w:pPr>
            <w:r w:rsidRPr="00D44FE7">
              <w:rPr>
                <w:rFonts w:ascii="Arial" w:hAnsi="Arial" w:cs="Arial"/>
                <w:b/>
                <w:bCs/>
                <w:color w:val="000000"/>
                <w:sz w:val="16"/>
                <w:szCs w:val="22"/>
                <w:lang w:val="en-PH" w:eastAsia="en-PH"/>
              </w:rPr>
              <w:t> </w:t>
            </w:r>
          </w:p>
        </w:tc>
        <w:tc>
          <w:tcPr>
            <w:tcW w:w="611" w:type="dxa"/>
            <w:tcBorders>
              <w:top w:val="nil"/>
              <w:left w:val="nil"/>
              <w:bottom w:val="single" w:sz="8" w:space="0" w:color="auto"/>
              <w:right w:val="single" w:sz="8" w:space="0" w:color="auto"/>
            </w:tcBorders>
            <w:shd w:val="clear" w:color="auto" w:fill="auto"/>
            <w:vAlign w:val="center"/>
            <w:hideMark/>
          </w:tcPr>
          <w:p w14:paraId="3B5955D8" w14:textId="652EBFE7" w:rsidR="00A76729" w:rsidRPr="00D44FE7" w:rsidRDefault="00A76729" w:rsidP="00A76729">
            <w:pPr>
              <w:jc w:val="center"/>
              <w:rPr>
                <w:rFonts w:ascii="Arial" w:hAnsi="Arial" w:cs="Arial"/>
                <w:b/>
                <w:bCs/>
                <w:color w:val="000000"/>
                <w:sz w:val="16"/>
                <w:szCs w:val="22"/>
                <w:lang w:val="en-PH" w:eastAsia="en-PH"/>
              </w:rPr>
            </w:pPr>
          </w:p>
        </w:tc>
        <w:tc>
          <w:tcPr>
            <w:tcW w:w="881" w:type="dxa"/>
            <w:tcBorders>
              <w:top w:val="nil"/>
              <w:left w:val="nil"/>
              <w:bottom w:val="single" w:sz="8" w:space="0" w:color="auto"/>
              <w:right w:val="single" w:sz="8" w:space="0" w:color="auto"/>
            </w:tcBorders>
            <w:shd w:val="clear" w:color="auto" w:fill="auto"/>
            <w:vAlign w:val="center"/>
            <w:hideMark/>
          </w:tcPr>
          <w:p w14:paraId="6D3F018E" w14:textId="77777777" w:rsidR="00A76729" w:rsidRPr="00D44FE7" w:rsidRDefault="00A76729" w:rsidP="00A76729">
            <w:pPr>
              <w:rPr>
                <w:rFonts w:ascii="Arial" w:hAnsi="Arial" w:cs="Arial"/>
                <w:color w:val="000000"/>
                <w:sz w:val="16"/>
                <w:szCs w:val="22"/>
                <w:lang w:val="en-PH" w:eastAsia="en-PH"/>
              </w:rPr>
            </w:pPr>
            <w:r w:rsidRPr="00D44FE7">
              <w:rPr>
                <w:rFonts w:ascii="Arial" w:hAnsi="Arial" w:cs="Arial"/>
                <w:color w:val="000000"/>
                <w:sz w:val="16"/>
                <w:szCs w:val="22"/>
                <w:lang w:val="en-PH" w:eastAsia="en-PH"/>
              </w:rPr>
              <w:t> </w:t>
            </w:r>
          </w:p>
        </w:tc>
      </w:tr>
    </w:tbl>
    <w:p w14:paraId="0C45FD3A" w14:textId="5422C6AE" w:rsidR="00A76729" w:rsidRDefault="00A76729">
      <w:pPr>
        <w:rPr>
          <w:rFonts w:ascii="Arial" w:hAnsi="Arial" w:cs="Arial"/>
          <w:i/>
          <w:sz w:val="20"/>
        </w:rPr>
      </w:pPr>
      <w:r>
        <w:rPr>
          <w:rFonts w:ascii="Arial" w:hAnsi="Arial" w:cs="Arial"/>
          <w:i/>
          <w:sz w:val="20"/>
        </w:rPr>
        <w:br w:type="page"/>
      </w:r>
    </w:p>
    <w:p w14:paraId="552CF4AD" w14:textId="77777777" w:rsidR="006D7186" w:rsidRDefault="006D7186" w:rsidP="00E67915">
      <w:pPr>
        <w:jc w:val="both"/>
        <w:rPr>
          <w:rFonts w:ascii="Arial" w:hAnsi="Arial" w:cs="Arial"/>
          <w:i/>
          <w:sz w:val="20"/>
        </w:rPr>
      </w:pPr>
    </w:p>
    <w:p w14:paraId="26827B1D" w14:textId="77777777" w:rsidR="0078232E" w:rsidRPr="0078232E" w:rsidRDefault="0078232E" w:rsidP="00E67915">
      <w:pPr>
        <w:jc w:val="both"/>
        <w:rPr>
          <w:rFonts w:ascii="Arial" w:hAnsi="Arial" w:cs="Arial"/>
          <w:sz w:val="20"/>
        </w:rPr>
      </w:pPr>
    </w:p>
    <w:tbl>
      <w:tblPr>
        <w:tblW w:w="0" w:type="auto"/>
        <w:jc w:val="center"/>
        <w:tblLook w:val="04A0" w:firstRow="1" w:lastRow="0" w:firstColumn="1" w:lastColumn="0" w:noHBand="0" w:noVBand="1"/>
      </w:tblPr>
      <w:tblGrid>
        <w:gridCol w:w="3145"/>
        <w:gridCol w:w="1000"/>
        <w:gridCol w:w="990"/>
        <w:gridCol w:w="901"/>
        <w:gridCol w:w="1052"/>
        <w:gridCol w:w="1063"/>
        <w:gridCol w:w="1063"/>
      </w:tblGrid>
      <w:tr w:rsidR="002C2E13" w:rsidRPr="0078232E" w14:paraId="687D2BD1" w14:textId="77777777" w:rsidTr="002C2E13">
        <w:trPr>
          <w:trHeight w:val="584"/>
          <w:jc w:val="center"/>
        </w:trPr>
        <w:tc>
          <w:tcPr>
            <w:tcW w:w="3145" w:type="dxa"/>
            <w:vMerge w:val="restart"/>
            <w:tcBorders>
              <w:top w:val="single" w:sz="4" w:space="0" w:color="auto"/>
              <w:left w:val="single" w:sz="4" w:space="0" w:color="auto"/>
              <w:bottom w:val="nil"/>
              <w:right w:val="single" w:sz="4" w:space="0" w:color="auto"/>
            </w:tcBorders>
            <w:shd w:val="clear" w:color="auto" w:fill="auto"/>
            <w:tcMar>
              <w:left w:w="43" w:type="dxa"/>
              <w:right w:w="43" w:type="dxa"/>
            </w:tcMar>
            <w:hideMark/>
          </w:tcPr>
          <w:p w14:paraId="067F986D" w14:textId="77777777" w:rsidR="002C2E13" w:rsidRPr="0078232E" w:rsidRDefault="002C2E13" w:rsidP="002C2E13">
            <w:pPr>
              <w:contextualSpacing/>
              <w:jc w:val="center"/>
              <w:rPr>
                <w:rFonts w:ascii="Arial" w:hAnsi="Arial" w:cs="Arial"/>
                <w:b/>
                <w:bCs/>
                <w:color w:val="000000"/>
                <w:sz w:val="18"/>
                <w:szCs w:val="18"/>
                <w:lang w:val="en-PH" w:eastAsia="en-PH"/>
              </w:rPr>
            </w:pPr>
            <w:r w:rsidRPr="0078232E">
              <w:rPr>
                <w:rFonts w:ascii="Arial" w:hAnsi="Arial" w:cs="Arial"/>
                <w:b/>
                <w:bCs/>
                <w:color w:val="000000"/>
                <w:sz w:val="18"/>
                <w:szCs w:val="18"/>
                <w:lang w:val="en-PH" w:eastAsia="en-PH"/>
              </w:rPr>
              <w:t>Project Components</w:t>
            </w:r>
          </w:p>
        </w:tc>
        <w:tc>
          <w:tcPr>
            <w:tcW w:w="0" w:type="auto"/>
            <w:gridSpan w:val="3"/>
            <w:tcBorders>
              <w:top w:val="single" w:sz="4" w:space="0" w:color="auto"/>
              <w:left w:val="nil"/>
              <w:bottom w:val="single" w:sz="4" w:space="0" w:color="auto"/>
              <w:right w:val="single" w:sz="4" w:space="0" w:color="auto"/>
            </w:tcBorders>
            <w:shd w:val="clear" w:color="auto" w:fill="auto"/>
            <w:tcMar>
              <w:left w:w="43" w:type="dxa"/>
              <w:right w:w="43" w:type="dxa"/>
            </w:tcMar>
            <w:hideMark/>
          </w:tcPr>
          <w:p w14:paraId="680738D4" w14:textId="77777777" w:rsidR="002C2E13" w:rsidRPr="0078232E" w:rsidRDefault="002C2E13" w:rsidP="002C2E13">
            <w:pPr>
              <w:contextualSpacing/>
              <w:jc w:val="center"/>
              <w:rPr>
                <w:rFonts w:ascii="Arial" w:hAnsi="Arial" w:cs="Arial"/>
                <w:b/>
                <w:bCs/>
                <w:color w:val="000000"/>
                <w:sz w:val="18"/>
                <w:szCs w:val="18"/>
                <w:lang w:val="en-PH" w:eastAsia="en-PH"/>
              </w:rPr>
            </w:pPr>
            <w:r w:rsidRPr="0078232E">
              <w:rPr>
                <w:rFonts w:ascii="Arial" w:hAnsi="Arial" w:cs="Arial"/>
                <w:b/>
                <w:bCs/>
                <w:color w:val="000000"/>
                <w:sz w:val="18"/>
                <w:szCs w:val="18"/>
                <w:lang w:val="en-PH" w:eastAsia="en-PH"/>
              </w:rPr>
              <w:t>Physical Accomplishment</w:t>
            </w:r>
            <w:r w:rsidRPr="0078232E">
              <w:rPr>
                <w:rFonts w:ascii="Arial" w:hAnsi="Arial" w:cs="Arial"/>
                <w:b/>
                <w:bCs/>
                <w:color w:val="000000"/>
                <w:sz w:val="18"/>
                <w:szCs w:val="18"/>
                <w:lang w:val="en-PH" w:eastAsia="en-PH"/>
              </w:rPr>
              <w:br/>
              <w:t xml:space="preserve">as of end of </w:t>
            </w:r>
            <w:r>
              <w:rPr>
                <w:rFonts w:ascii="Arial" w:hAnsi="Arial" w:cs="Arial"/>
                <w:b/>
                <w:bCs/>
                <w:color w:val="000000"/>
                <w:sz w:val="18"/>
                <w:szCs w:val="18"/>
                <w:lang w:val="en-PH" w:eastAsia="en-PH"/>
              </w:rPr>
              <w:t xml:space="preserve">Current </w:t>
            </w:r>
            <w:r w:rsidRPr="0078232E">
              <w:rPr>
                <w:rFonts w:ascii="Arial" w:hAnsi="Arial" w:cs="Arial"/>
                <w:b/>
                <w:bCs/>
                <w:color w:val="000000"/>
                <w:sz w:val="18"/>
                <w:szCs w:val="18"/>
                <w:lang w:val="en-PH" w:eastAsia="en-PH"/>
              </w:rPr>
              <w:t>Quarter (%)</w:t>
            </w:r>
          </w:p>
        </w:tc>
        <w:tc>
          <w:tcPr>
            <w:tcW w:w="0" w:type="auto"/>
            <w:gridSpan w:val="3"/>
            <w:tcBorders>
              <w:top w:val="single" w:sz="4" w:space="0" w:color="auto"/>
              <w:left w:val="nil"/>
              <w:bottom w:val="single" w:sz="4" w:space="0" w:color="auto"/>
              <w:right w:val="single" w:sz="4" w:space="0" w:color="auto"/>
            </w:tcBorders>
            <w:shd w:val="clear" w:color="auto" w:fill="auto"/>
            <w:tcMar>
              <w:left w:w="43" w:type="dxa"/>
              <w:right w:w="43" w:type="dxa"/>
            </w:tcMar>
            <w:hideMark/>
          </w:tcPr>
          <w:p w14:paraId="781C15CC" w14:textId="77777777" w:rsidR="002C2E13" w:rsidRPr="0078232E" w:rsidRDefault="002C2E13" w:rsidP="002C2E13">
            <w:pPr>
              <w:contextualSpacing/>
              <w:jc w:val="center"/>
              <w:rPr>
                <w:rFonts w:ascii="Arial" w:hAnsi="Arial" w:cs="Arial"/>
                <w:b/>
                <w:bCs/>
                <w:color w:val="000000"/>
                <w:sz w:val="18"/>
                <w:szCs w:val="18"/>
                <w:lang w:val="en-PH" w:eastAsia="en-PH"/>
              </w:rPr>
            </w:pPr>
            <w:r w:rsidRPr="0078232E">
              <w:rPr>
                <w:rFonts w:ascii="Arial" w:hAnsi="Arial" w:cs="Arial"/>
                <w:b/>
                <w:bCs/>
                <w:color w:val="000000"/>
                <w:sz w:val="18"/>
                <w:szCs w:val="18"/>
                <w:lang w:val="en-PH" w:eastAsia="en-PH"/>
              </w:rPr>
              <w:t>Weighted Physical Accomplishment</w:t>
            </w:r>
            <w:r w:rsidRPr="0078232E">
              <w:rPr>
                <w:rFonts w:ascii="Arial" w:hAnsi="Arial" w:cs="Arial"/>
                <w:b/>
                <w:bCs/>
                <w:color w:val="000000"/>
                <w:sz w:val="18"/>
                <w:szCs w:val="18"/>
                <w:lang w:val="en-PH" w:eastAsia="en-PH"/>
              </w:rPr>
              <w:br/>
              <w:t xml:space="preserve">as of end of </w:t>
            </w:r>
            <w:r>
              <w:rPr>
                <w:rFonts w:ascii="Arial" w:hAnsi="Arial" w:cs="Arial"/>
                <w:b/>
                <w:bCs/>
                <w:color w:val="000000"/>
                <w:sz w:val="18"/>
                <w:szCs w:val="18"/>
                <w:lang w:val="en-PH" w:eastAsia="en-PH"/>
              </w:rPr>
              <w:t xml:space="preserve">Current </w:t>
            </w:r>
            <w:r w:rsidRPr="0078232E">
              <w:rPr>
                <w:rFonts w:ascii="Arial" w:hAnsi="Arial" w:cs="Arial"/>
                <w:b/>
                <w:bCs/>
                <w:color w:val="000000"/>
                <w:sz w:val="18"/>
                <w:szCs w:val="18"/>
                <w:lang w:val="en-PH" w:eastAsia="en-PH"/>
              </w:rPr>
              <w:t>Quarter (%)</w:t>
            </w:r>
          </w:p>
        </w:tc>
      </w:tr>
      <w:tr w:rsidR="002C2E13" w:rsidRPr="0078232E" w14:paraId="15AF329F" w14:textId="77777777" w:rsidTr="002C2E13">
        <w:trPr>
          <w:trHeight w:val="300"/>
          <w:jc w:val="center"/>
        </w:trPr>
        <w:tc>
          <w:tcPr>
            <w:tcW w:w="3145" w:type="dxa"/>
            <w:vMerge/>
            <w:tcBorders>
              <w:top w:val="single" w:sz="4" w:space="0" w:color="auto"/>
              <w:left w:val="single" w:sz="4" w:space="0" w:color="auto"/>
              <w:bottom w:val="nil"/>
              <w:right w:val="single" w:sz="4" w:space="0" w:color="auto"/>
            </w:tcBorders>
            <w:shd w:val="clear" w:color="auto" w:fill="auto"/>
            <w:tcMar>
              <w:left w:w="43" w:type="dxa"/>
              <w:right w:w="43" w:type="dxa"/>
            </w:tcMar>
            <w:vAlign w:val="center"/>
            <w:hideMark/>
          </w:tcPr>
          <w:p w14:paraId="2506E2BE" w14:textId="77777777" w:rsidR="002C2E13" w:rsidRPr="0078232E" w:rsidRDefault="002C2E13" w:rsidP="002C2E13">
            <w:pPr>
              <w:contextualSpacing/>
              <w:rPr>
                <w:rFonts w:ascii="Arial" w:hAnsi="Arial" w:cs="Arial"/>
                <w:b/>
                <w:bCs/>
                <w:color w:val="000000"/>
                <w:sz w:val="18"/>
                <w:szCs w:val="18"/>
                <w:lang w:val="en-PH" w:eastAsia="en-PH"/>
              </w:rPr>
            </w:pPr>
          </w:p>
        </w:tc>
        <w:tc>
          <w:tcPr>
            <w:tcW w:w="0" w:type="auto"/>
            <w:tcBorders>
              <w:top w:val="nil"/>
              <w:left w:val="nil"/>
              <w:bottom w:val="nil"/>
              <w:right w:val="single" w:sz="4" w:space="0" w:color="auto"/>
            </w:tcBorders>
            <w:shd w:val="clear" w:color="auto" w:fill="auto"/>
            <w:tcMar>
              <w:left w:w="43" w:type="dxa"/>
              <w:right w:w="43" w:type="dxa"/>
            </w:tcMar>
            <w:hideMark/>
          </w:tcPr>
          <w:p w14:paraId="1435697E" w14:textId="77777777" w:rsidR="002C2E13" w:rsidRPr="0078232E" w:rsidRDefault="002C2E13" w:rsidP="002C2E13">
            <w:pPr>
              <w:contextualSpacing/>
              <w:jc w:val="center"/>
              <w:rPr>
                <w:rFonts w:ascii="Arial" w:hAnsi="Arial" w:cs="Arial"/>
                <w:b/>
                <w:bCs/>
                <w:color w:val="000000"/>
                <w:sz w:val="18"/>
                <w:szCs w:val="18"/>
                <w:lang w:val="en-PH" w:eastAsia="en-PH"/>
              </w:rPr>
            </w:pPr>
            <w:r w:rsidRPr="0078232E">
              <w:rPr>
                <w:rFonts w:ascii="Arial" w:hAnsi="Arial" w:cs="Arial"/>
                <w:b/>
                <w:bCs/>
                <w:color w:val="000000"/>
                <w:sz w:val="18"/>
                <w:szCs w:val="18"/>
                <w:lang w:val="en-PH" w:eastAsia="en-PH"/>
              </w:rPr>
              <w:t>Target</w:t>
            </w:r>
          </w:p>
        </w:tc>
        <w:tc>
          <w:tcPr>
            <w:tcW w:w="0" w:type="auto"/>
            <w:tcBorders>
              <w:top w:val="nil"/>
              <w:left w:val="nil"/>
              <w:bottom w:val="nil"/>
              <w:right w:val="single" w:sz="4" w:space="0" w:color="auto"/>
            </w:tcBorders>
            <w:shd w:val="clear" w:color="auto" w:fill="auto"/>
            <w:tcMar>
              <w:left w:w="43" w:type="dxa"/>
              <w:right w:w="43" w:type="dxa"/>
            </w:tcMar>
            <w:hideMark/>
          </w:tcPr>
          <w:p w14:paraId="601CD1C6" w14:textId="77777777" w:rsidR="002C2E13" w:rsidRPr="0078232E" w:rsidRDefault="002C2E13" w:rsidP="002C2E13">
            <w:pPr>
              <w:contextualSpacing/>
              <w:jc w:val="center"/>
              <w:rPr>
                <w:rFonts w:ascii="Arial" w:hAnsi="Arial" w:cs="Arial"/>
                <w:b/>
                <w:bCs/>
                <w:color w:val="000000"/>
                <w:sz w:val="18"/>
                <w:szCs w:val="18"/>
                <w:lang w:val="en-PH" w:eastAsia="en-PH"/>
              </w:rPr>
            </w:pPr>
            <w:r w:rsidRPr="0078232E">
              <w:rPr>
                <w:rFonts w:ascii="Arial" w:hAnsi="Arial" w:cs="Arial"/>
                <w:b/>
                <w:bCs/>
                <w:color w:val="000000"/>
                <w:sz w:val="18"/>
                <w:szCs w:val="18"/>
                <w:lang w:val="en-PH" w:eastAsia="en-PH"/>
              </w:rPr>
              <w:t>Actual</w:t>
            </w:r>
          </w:p>
        </w:tc>
        <w:tc>
          <w:tcPr>
            <w:tcW w:w="0" w:type="auto"/>
            <w:tcBorders>
              <w:top w:val="nil"/>
              <w:left w:val="nil"/>
              <w:bottom w:val="nil"/>
              <w:right w:val="single" w:sz="4" w:space="0" w:color="auto"/>
            </w:tcBorders>
            <w:shd w:val="clear" w:color="auto" w:fill="auto"/>
            <w:tcMar>
              <w:left w:w="43" w:type="dxa"/>
              <w:right w:w="43" w:type="dxa"/>
            </w:tcMar>
            <w:hideMark/>
          </w:tcPr>
          <w:p w14:paraId="4CA89250" w14:textId="77777777" w:rsidR="002C2E13" w:rsidRPr="0078232E" w:rsidRDefault="002C2E13" w:rsidP="002C2E13">
            <w:pPr>
              <w:contextualSpacing/>
              <w:jc w:val="center"/>
              <w:rPr>
                <w:rFonts w:ascii="Arial" w:hAnsi="Arial" w:cs="Arial"/>
                <w:b/>
                <w:bCs/>
                <w:color w:val="000000"/>
                <w:sz w:val="18"/>
                <w:szCs w:val="18"/>
                <w:lang w:val="en-PH" w:eastAsia="en-PH"/>
              </w:rPr>
            </w:pPr>
            <w:r w:rsidRPr="0078232E">
              <w:rPr>
                <w:rFonts w:ascii="Arial" w:hAnsi="Arial" w:cs="Arial"/>
                <w:b/>
                <w:bCs/>
                <w:color w:val="000000"/>
                <w:sz w:val="18"/>
                <w:szCs w:val="18"/>
                <w:lang w:val="en-PH" w:eastAsia="en-PH"/>
              </w:rPr>
              <w:t>Slippage</w:t>
            </w:r>
          </w:p>
        </w:tc>
        <w:tc>
          <w:tcPr>
            <w:tcW w:w="0" w:type="auto"/>
            <w:tcBorders>
              <w:top w:val="nil"/>
              <w:left w:val="nil"/>
              <w:bottom w:val="nil"/>
              <w:right w:val="single" w:sz="4" w:space="0" w:color="auto"/>
            </w:tcBorders>
            <w:shd w:val="clear" w:color="auto" w:fill="auto"/>
            <w:tcMar>
              <w:left w:w="43" w:type="dxa"/>
              <w:right w:w="43" w:type="dxa"/>
            </w:tcMar>
            <w:hideMark/>
          </w:tcPr>
          <w:p w14:paraId="7A01EACA" w14:textId="77777777" w:rsidR="002C2E13" w:rsidRPr="0078232E" w:rsidRDefault="002C2E13" w:rsidP="002C2E13">
            <w:pPr>
              <w:contextualSpacing/>
              <w:jc w:val="center"/>
              <w:rPr>
                <w:rFonts w:ascii="Arial" w:hAnsi="Arial" w:cs="Arial"/>
                <w:b/>
                <w:bCs/>
                <w:color w:val="000000"/>
                <w:sz w:val="18"/>
                <w:szCs w:val="18"/>
                <w:lang w:val="en-PH" w:eastAsia="en-PH"/>
              </w:rPr>
            </w:pPr>
            <w:r w:rsidRPr="0078232E">
              <w:rPr>
                <w:rFonts w:ascii="Arial" w:hAnsi="Arial" w:cs="Arial"/>
                <w:b/>
                <w:bCs/>
                <w:color w:val="000000"/>
                <w:sz w:val="18"/>
                <w:szCs w:val="18"/>
                <w:lang w:val="en-PH" w:eastAsia="en-PH"/>
              </w:rPr>
              <w:t>Target</w:t>
            </w:r>
          </w:p>
        </w:tc>
        <w:tc>
          <w:tcPr>
            <w:tcW w:w="0" w:type="auto"/>
            <w:tcBorders>
              <w:top w:val="nil"/>
              <w:left w:val="nil"/>
              <w:bottom w:val="nil"/>
              <w:right w:val="single" w:sz="4" w:space="0" w:color="auto"/>
            </w:tcBorders>
            <w:shd w:val="clear" w:color="auto" w:fill="auto"/>
            <w:tcMar>
              <w:left w:w="43" w:type="dxa"/>
              <w:right w:w="43" w:type="dxa"/>
            </w:tcMar>
            <w:hideMark/>
          </w:tcPr>
          <w:p w14:paraId="36993E85" w14:textId="77777777" w:rsidR="002C2E13" w:rsidRPr="0078232E" w:rsidRDefault="002C2E13" w:rsidP="002C2E13">
            <w:pPr>
              <w:contextualSpacing/>
              <w:jc w:val="center"/>
              <w:rPr>
                <w:rFonts w:ascii="Arial" w:hAnsi="Arial" w:cs="Arial"/>
                <w:b/>
                <w:bCs/>
                <w:color w:val="000000"/>
                <w:sz w:val="18"/>
                <w:szCs w:val="18"/>
                <w:lang w:val="en-PH" w:eastAsia="en-PH"/>
              </w:rPr>
            </w:pPr>
            <w:r w:rsidRPr="0078232E">
              <w:rPr>
                <w:rFonts w:ascii="Arial" w:hAnsi="Arial" w:cs="Arial"/>
                <w:b/>
                <w:bCs/>
                <w:color w:val="000000"/>
                <w:sz w:val="18"/>
                <w:szCs w:val="18"/>
                <w:lang w:val="en-PH" w:eastAsia="en-PH"/>
              </w:rPr>
              <w:t>Actual</w:t>
            </w:r>
          </w:p>
        </w:tc>
        <w:tc>
          <w:tcPr>
            <w:tcW w:w="0" w:type="auto"/>
            <w:tcBorders>
              <w:top w:val="nil"/>
              <w:left w:val="nil"/>
              <w:bottom w:val="nil"/>
              <w:right w:val="single" w:sz="4" w:space="0" w:color="auto"/>
            </w:tcBorders>
            <w:shd w:val="clear" w:color="auto" w:fill="auto"/>
            <w:tcMar>
              <w:left w:w="43" w:type="dxa"/>
              <w:right w:w="43" w:type="dxa"/>
            </w:tcMar>
            <w:hideMark/>
          </w:tcPr>
          <w:p w14:paraId="300046F7" w14:textId="77777777" w:rsidR="002C2E13" w:rsidRPr="0078232E" w:rsidRDefault="002C2E13" w:rsidP="002C2E13">
            <w:pPr>
              <w:contextualSpacing/>
              <w:jc w:val="center"/>
              <w:rPr>
                <w:rFonts w:ascii="Arial" w:hAnsi="Arial" w:cs="Arial"/>
                <w:b/>
                <w:bCs/>
                <w:color w:val="000000"/>
                <w:sz w:val="18"/>
                <w:szCs w:val="18"/>
                <w:lang w:val="en-PH" w:eastAsia="en-PH"/>
              </w:rPr>
            </w:pPr>
            <w:r w:rsidRPr="0078232E">
              <w:rPr>
                <w:rFonts w:ascii="Arial" w:hAnsi="Arial" w:cs="Arial"/>
                <w:b/>
                <w:bCs/>
                <w:color w:val="000000"/>
                <w:sz w:val="18"/>
                <w:szCs w:val="18"/>
                <w:lang w:val="en-PH" w:eastAsia="en-PH"/>
              </w:rPr>
              <w:t>Slippage</w:t>
            </w:r>
          </w:p>
        </w:tc>
      </w:tr>
      <w:tr w:rsidR="002C2E13" w:rsidRPr="0078232E" w14:paraId="3BF79091" w14:textId="77777777" w:rsidTr="002C2E13">
        <w:trPr>
          <w:trHeight w:val="74"/>
          <w:jc w:val="center"/>
        </w:trPr>
        <w:tc>
          <w:tcPr>
            <w:tcW w:w="3145" w:type="dxa"/>
            <w:tcBorders>
              <w:top w:val="nil"/>
              <w:left w:val="single" w:sz="4" w:space="0" w:color="auto"/>
              <w:bottom w:val="single" w:sz="4" w:space="0" w:color="auto"/>
              <w:right w:val="single" w:sz="4" w:space="0" w:color="auto"/>
            </w:tcBorders>
            <w:shd w:val="clear" w:color="auto" w:fill="auto"/>
            <w:tcMar>
              <w:left w:w="43" w:type="dxa"/>
              <w:right w:w="43" w:type="dxa"/>
            </w:tcMar>
            <w:hideMark/>
          </w:tcPr>
          <w:p w14:paraId="7D35BCC6" w14:textId="77777777" w:rsidR="002C2E13" w:rsidRPr="0078232E" w:rsidRDefault="002C2E13" w:rsidP="002C2E13">
            <w:pPr>
              <w:contextualSpacing/>
              <w:jc w:val="center"/>
              <w:rPr>
                <w:rFonts w:ascii="Arial" w:hAnsi="Arial" w:cs="Arial"/>
                <w:sz w:val="18"/>
                <w:szCs w:val="18"/>
                <w:lang w:val="en-PH" w:eastAsia="en-PH"/>
              </w:rPr>
            </w:pPr>
            <w:r w:rsidRPr="0078232E">
              <w:rPr>
                <w:rFonts w:ascii="Arial" w:hAnsi="Arial" w:cs="Arial"/>
                <w:sz w:val="18"/>
                <w:szCs w:val="18"/>
                <w:lang w:val="en-PH" w:eastAsia="en-PH"/>
              </w:rPr>
              <w:t xml:space="preserve"> (a) </w:t>
            </w:r>
          </w:p>
        </w:tc>
        <w:tc>
          <w:tcPr>
            <w:tcW w:w="0" w:type="auto"/>
            <w:tcBorders>
              <w:top w:val="nil"/>
              <w:left w:val="nil"/>
              <w:bottom w:val="single" w:sz="4" w:space="0" w:color="auto"/>
              <w:right w:val="single" w:sz="4" w:space="0" w:color="auto"/>
            </w:tcBorders>
            <w:shd w:val="clear" w:color="auto" w:fill="auto"/>
            <w:tcMar>
              <w:left w:w="43" w:type="dxa"/>
              <w:right w:w="43" w:type="dxa"/>
            </w:tcMar>
            <w:hideMark/>
          </w:tcPr>
          <w:p w14:paraId="1197EEEB" w14:textId="77777777" w:rsidR="002C2E13" w:rsidRPr="0078232E" w:rsidRDefault="002C2E13" w:rsidP="002C2E13">
            <w:pPr>
              <w:contextualSpacing/>
              <w:jc w:val="center"/>
              <w:rPr>
                <w:rFonts w:ascii="Arial" w:hAnsi="Arial" w:cs="Arial"/>
                <w:sz w:val="18"/>
                <w:szCs w:val="18"/>
                <w:lang w:val="en-PH" w:eastAsia="en-PH"/>
              </w:rPr>
            </w:pPr>
            <w:r w:rsidRPr="0078232E">
              <w:rPr>
                <w:rFonts w:ascii="Arial" w:hAnsi="Arial" w:cs="Arial"/>
                <w:sz w:val="18"/>
                <w:szCs w:val="18"/>
                <w:lang w:val="en-PH" w:eastAsia="en-PH"/>
              </w:rPr>
              <w:t xml:space="preserve"> (</w:t>
            </w:r>
            <w:r>
              <w:rPr>
                <w:rFonts w:ascii="Arial" w:hAnsi="Arial" w:cs="Arial"/>
                <w:sz w:val="18"/>
                <w:szCs w:val="18"/>
                <w:lang w:val="en-PH" w:eastAsia="en-PH"/>
              </w:rPr>
              <w:t>t</w:t>
            </w:r>
            <w:r w:rsidRPr="0078232E">
              <w:rPr>
                <w:rFonts w:ascii="Arial" w:hAnsi="Arial" w:cs="Arial"/>
                <w:sz w:val="18"/>
                <w:szCs w:val="18"/>
                <w:lang w:val="en-PH" w:eastAsia="en-PH"/>
              </w:rPr>
              <w:t>)=(</w:t>
            </w:r>
            <w:r>
              <w:rPr>
                <w:rFonts w:ascii="Arial" w:hAnsi="Arial" w:cs="Arial"/>
                <w:sz w:val="18"/>
                <w:szCs w:val="18"/>
                <w:lang w:val="en-PH" w:eastAsia="en-PH"/>
              </w:rPr>
              <w:t>m</w:t>
            </w:r>
            <w:r w:rsidRPr="0078232E">
              <w:rPr>
                <w:rFonts w:ascii="Arial" w:hAnsi="Arial" w:cs="Arial"/>
                <w:sz w:val="18"/>
                <w:szCs w:val="18"/>
                <w:lang w:val="en-PH" w:eastAsia="en-PH"/>
              </w:rPr>
              <w:t xml:space="preserve">)÷(e) </w:t>
            </w:r>
            <w:r w:rsidRPr="0078232E">
              <w:rPr>
                <w:rFonts w:ascii="Arial" w:hAnsi="Arial" w:cs="Arial"/>
                <w:sz w:val="18"/>
                <w:szCs w:val="18"/>
                <w:lang w:val="en-PH" w:eastAsia="en-PH"/>
              </w:rPr>
              <w:br/>
              <w:t xml:space="preserve">x100 </w:t>
            </w:r>
          </w:p>
        </w:tc>
        <w:tc>
          <w:tcPr>
            <w:tcW w:w="0" w:type="auto"/>
            <w:tcBorders>
              <w:top w:val="nil"/>
              <w:left w:val="nil"/>
              <w:bottom w:val="single" w:sz="4" w:space="0" w:color="auto"/>
              <w:right w:val="single" w:sz="4" w:space="0" w:color="auto"/>
            </w:tcBorders>
            <w:shd w:val="clear" w:color="auto" w:fill="auto"/>
            <w:tcMar>
              <w:left w:w="43" w:type="dxa"/>
              <w:right w:w="43" w:type="dxa"/>
            </w:tcMar>
            <w:hideMark/>
          </w:tcPr>
          <w:p w14:paraId="0CB571EF" w14:textId="77777777" w:rsidR="002C2E13" w:rsidRPr="0078232E" w:rsidRDefault="002C2E13" w:rsidP="002C2E13">
            <w:pPr>
              <w:contextualSpacing/>
              <w:jc w:val="center"/>
              <w:rPr>
                <w:rFonts w:ascii="Arial" w:hAnsi="Arial" w:cs="Arial"/>
                <w:sz w:val="18"/>
                <w:szCs w:val="18"/>
                <w:lang w:val="en-PH" w:eastAsia="en-PH"/>
              </w:rPr>
            </w:pPr>
            <w:r w:rsidRPr="0078232E">
              <w:rPr>
                <w:rFonts w:ascii="Arial" w:hAnsi="Arial" w:cs="Arial"/>
                <w:sz w:val="18"/>
                <w:szCs w:val="18"/>
                <w:lang w:val="en-PH" w:eastAsia="en-PH"/>
              </w:rPr>
              <w:t xml:space="preserve"> (</w:t>
            </w:r>
            <w:r>
              <w:rPr>
                <w:rFonts w:ascii="Arial" w:hAnsi="Arial" w:cs="Arial"/>
                <w:sz w:val="18"/>
                <w:szCs w:val="18"/>
                <w:lang w:val="en-PH" w:eastAsia="en-PH"/>
              </w:rPr>
              <w:t>u</w:t>
            </w:r>
            <w:r w:rsidRPr="0078232E">
              <w:rPr>
                <w:rFonts w:ascii="Arial" w:hAnsi="Arial" w:cs="Arial"/>
                <w:sz w:val="18"/>
                <w:szCs w:val="18"/>
                <w:lang w:val="en-PH" w:eastAsia="en-PH"/>
              </w:rPr>
              <w:t>)=(</w:t>
            </w:r>
            <w:r>
              <w:rPr>
                <w:rFonts w:ascii="Arial" w:hAnsi="Arial" w:cs="Arial"/>
                <w:sz w:val="18"/>
                <w:szCs w:val="18"/>
                <w:lang w:val="en-PH" w:eastAsia="en-PH"/>
              </w:rPr>
              <w:t>s</w:t>
            </w:r>
            <w:r w:rsidRPr="0078232E">
              <w:rPr>
                <w:rFonts w:ascii="Arial" w:hAnsi="Arial" w:cs="Arial"/>
                <w:sz w:val="18"/>
                <w:szCs w:val="18"/>
                <w:lang w:val="en-PH" w:eastAsia="en-PH"/>
              </w:rPr>
              <w:t xml:space="preserve">)÷(e) </w:t>
            </w:r>
            <w:r w:rsidRPr="0078232E">
              <w:rPr>
                <w:rFonts w:ascii="Arial" w:hAnsi="Arial" w:cs="Arial"/>
                <w:sz w:val="18"/>
                <w:szCs w:val="18"/>
                <w:lang w:val="en-PH" w:eastAsia="en-PH"/>
              </w:rPr>
              <w:br/>
              <w:t xml:space="preserve">x100 </w:t>
            </w:r>
          </w:p>
        </w:tc>
        <w:tc>
          <w:tcPr>
            <w:tcW w:w="0" w:type="auto"/>
            <w:tcBorders>
              <w:top w:val="nil"/>
              <w:left w:val="nil"/>
              <w:bottom w:val="single" w:sz="4" w:space="0" w:color="auto"/>
              <w:right w:val="single" w:sz="4" w:space="0" w:color="auto"/>
            </w:tcBorders>
            <w:shd w:val="clear" w:color="auto" w:fill="auto"/>
            <w:tcMar>
              <w:left w:w="43" w:type="dxa"/>
              <w:right w:w="43" w:type="dxa"/>
            </w:tcMar>
            <w:hideMark/>
          </w:tcPr>
          <w:p w14:paraId="27E09905" w14:textId="77777777" w:rsidR="002C2E13" w:rsidRPr="0078232E" w:rsidRDefault="002C2E13" w:rsidP="002C2E13">
            <w:pPr>
              <w:contextualSpacing/>
              <w:jc w:val="center"/>
              <w:rPr>
                <w:rFonts w:ascii="Arial" w:hAnsi="Arial" w:cs="Arial"/>
                <w:sz w:val="18"/>
                <w:szCs w:val="18"/>
                <w:lang w:val="en-PH" w:eastAsia="en-PH"/>
              </w:rPr>
            </w:pPr>
            <w:r w:rsidRPr="0078232E">
              <w:rPr>
                <w:rFonts w:ascii="Arial" w:hAnsi="Arial" w:cs="Arial"/>
                <w:sz w:val="18"/>
                <w:szCs w:val="18"/>
                <w:lang w:val="en-PH" w:eastAsia="en-PH"/>
              </w:rPr>
              <w:t xml:space="preserve"> (</w:t>
            </w:r>
            <w:r>
              <w:rPr>
                <w:rFonts w:ascii="Arial" w:hAnsi="Arial" w:cs="Arial"/>
                <w:sz w:val="18"/>
                <w:szCs w:val="18"/>
                <w:lang w:val="en-PH" w:eastAsia="en-PH"/>
              </w:rPr>
              <w:t>v</w:t>
            </w:r>
            <w:r w:rsidRPr="0078232E">
              <w:rPr>
                <w:rFonts w:ascii="Arial" w:hAnsi="Arial" w:cs="Arial"/>
                <w:sz w:val="18"/>
                <w:szCs w:val="18"/>
                <w:lang w:val="en-PH" w:eastAsia="en-PH"/>
              </w:rPr>
              <w:t>)=(</w:t>
            </w:r>
            <w:r>
              <w:rPr>
                <w:rFonts w:ascii="Arial" w:hAnsi="Arial" w:cs="Arial"/>
                <w:sz w:val="18"/>
                <w:szCs w:val="18"/>
                <w:lang w:val="en-PH" w:eastAsia="en-PH"/>
              </w:rPr>
              <w:t>u</w:t>
            </w:r>
            <w:r w:rsidRPr="0078232E">
              <w:rPr>
                <w:rFonts w:ascii="Arial" w:hAnsi="Arial" w:cs="Arial"/>
                <w:sz w:val="18"/>
                <w:szCs w:val="18"/>
                <w:lang w:val="en-PH" w:eastAsia="en-PH"/>
              </w:rPr>
              <w:t>)-(</w:t>
            </w:r>
            <w:r>
              <w:rPr>
                <w:rFonts w:ascii="Arial" w:hAnsi="Arial" w:cs="Arial"/>
                <w:sz w:val="18"/>
                <w:szCs w:val="18"/>
                <w:lang w:val="en-PH" w:eastAsia="en-PH"/>
              </w:rPr>
              <w:t>t</w:t>
            </w:r>
            <w:r w:rsidRPr="0078232E">
              <w:rPr>
                <w:rFonts w:ascii="Arial" w:hAnsi="Arial" w:cs="Arial"/>
                <w:sz w:val="18"/>
                <w:szCs w:val="18"/>
                <w:lang w:val="en-PH" w:eastAsia="en-PH"/>
              </w:rPr>
              <w:t xml:space="preserve">) </w:t>
            </w:r>
          </w:p>
        </w:tc>
        <w:tc>
          <w:tcPr>
            <w:tcW w:w="0" w:type="auto"/>
            <w:tcBorders>
              <w:top w:val="nil"/>
              <w:left w:val="nil"/>
              <w:bottom w:val="single" w:sz="4" w:space="0" w:color="auto"/>
              <w:right w:val="single" w:sz="4" w:space="0" w:color="auto"/>
            </w:tcBorders>
            <w:shd w:val="clear" w:color="auto" w:fill="auto"/>
            <w:tcMar>
              <w:left w:w="43" w:type="dxa"/>
              <w:right w:w="43" w:type="dxa"/>
            </w:tcMar>
            <w:hideMark/>
          </w:tcPr>
          <w:p w14:paraId="6E5B1B52" w14:textId="77777777" w:rsidR="002C2E13" w:rsidRPr="0078232E" w:rsidRDefault="002C2E13" w:rsidP="002C2E13">
            <w:pPr>
              <w:contextualSpacing/>
              <w:jc w:val="center"/>
              <w:rPr>
                <w:rFonts w:ascii="Arial" w:hAnsi="Arial" w:cs="Arial"/>
                <w:sz w:val="18"/>
                <w:szCs w:val="18"/>
                <w:lang w:val="en-PH" w:eastAsia="en-PH"/>
              </w:rPr>
            </w:pPr>
            <w:r w:rsidRPr="0078232E">
              <w:rPr>
                <w:rFonts w:ascii="Arial" w:hAnsi="Arial" w:cs="Arial"/>
                <w:sz w:val="18"/>
                <w:szCs w:val="18"/>
                <w:lang w:val="en-PH" w:eastAsia="en-PH"/>
              </w:rPr>
              <w:t xml:space="preserve"> (</w:t>
            </w:r>
            <w:r>
              <w:rPr>
                <w:rFonts w:ascii="Arial" w:hAnsi="Arial" w:cs="Arial"/>
                <w:sz w:val="18"/>
                <w:szCs w:val="18"/>
                <w:lang w:val="en-PH" w:eastAsia="en-PH"/>
              </w:rPr>
              <w:t>w</w:t>
            </w:r>
            <w:r w:rsidRPr="0078232E">
              <w:rPr>
                <w:rFonts w:ascii="Arial" w:hAnsi="Arial" w:cs="Arial"/>
                <w:sz w:val="18"/>
                <w:szCs w:val="18"/>
                <w:lang w:val="en-PH" w:eastAsia="en-PH"/>
              </w:rPr>
              <w:t>)=(</w:t>
            </w:r>
            <w:r>
              <w:rPr>
                <w:rFonts w:ascii="Arial" w:hAnsi="Arial" w:cs="Arial"/>
                <w:sz w:val="18"/>
                <w:szCs w:val="18"/>
                <w:lang w:val="en-PH" w:eastAsia="en-PH"/>
              </w:rPr>
              <w:t>t</w:t>
            </w:r>
            <w:r w:rsidRPr="0078232E">
              <w:rPr>
                <w:rFonts w:ascii="Arial" w:hAnsi="Arial" w:cs="Arial"/>
                <w:sz w:val="18"/>
                <w:szCs w:val="18"/>
                <w:lang w:val="en-PH" w:eastAsia="en-PH"/>
              </w:rPr>
              <w:t xml:space="preserve">)x(c)  </w:t>
            </w:r>
          </w:p>
        </w:tc>
        <w:tc>
          <w:tcPr>
            <w:tcW w:w="0" w:type="auto"/>
            <w:tcBorders>
              <w:top w:val="nil"/>
              <w:left w:val="nil"/>
              <w:bottom w:val="single" w:sz="4" w:space="0" w:color="auto"/>
              <w:right w:val="single" w:sz="4" w:space="0" w:color="auto"/>
            </w:tcBorders>
            <w:shd w:val="clear" w:color="auto" w:fill="auto"/>
            <w:tcMar>
              <w:left w:w="43" w:type="dxa"/>
              <w:right w:w="43" w:type="dxa"/>
            </w:tcMar>
            <w:hideMark/>
          </w:tcPr>
          <w:p w14:paraId="38341612" w14:textId="77777777" w:rsidR="002C2E13" w:rsidRPr="0078232E" w:rsidRDefault="002C2E13" w:rsidP="002C2E13">
            <w:pPr>
              <w:contextualSpacing/>
              <w:jc w:val="center"/>
              <w:rPr>
                <w:rFonts w:ascii="Arial" w:hAnsi="Arial" w:cs="Arial"/>
                <w:sz w:val="18"/>
                <w:szCs w:val="18"/>
                <w:lang w:val="en-PH" w:eastAsia="en-PH"/>
              </w:rPr>
            </w:pPr>
            <w:r w:rsidRPr="0078232E">
              <w:rPr>
                <w:rFonts w:ascii="Arial" w:hAnsi="Arial" w:cs="Arial"/>
                <w:sz w:val="18"/>
                <w:szCs w:val="18"/>
                <w:lang w:val="en-PH" w:eastAsia="en-PH"/>
              </w:rPr>
              <w:t xml:space="preserve"> (</w:t>
            </w:r>
            <w:r>
              <w:rPr>
                <w:rFonts w:ascii="Arial" w:hAnsi="Arial" w:cs="Arial"/>
                <w:sz w:val="18"/>
                <w:szCs w:val="18"/>
                <w:lang w:val="en-PH" w:eastAsia="en-PH"/>
              </w:rPr>
              <w:t>x</w:t>
            </w:r>
            <w:r w:rsidRPr="0078232E">
              <w:rPr>
                <w:rFonts w:ascii="Arial" w:hAnsi="Arial" w:cs="Arial"/>
                <w:sz w:val="18"/>
                <w:szCs w:val="18"/>
                <w:lang w:val="en-PH" w:eastAsia="en-PH"/>
              </w:rPr>
              <w:t>)=(</w:t>
            </w:r>
            <w:r>
              <w:rPr>
                <w:rFonts w:ascii="Arial" w:hAnsi="Arial" w:cs="Arial"/>
                <w:sz w:val="18"/>
                <w:szCs w:val="18"/>
                <w:lang w:val="en-PH" w:eastAsia="en-PH"/>
              </w:rPr>
              <w:t>u</w:t>
            </w:r>
            <w:r w:rsidRPr="0078232E">
              <w:rPr>
                <w:rFonts w:ascii="Arial" w:hAnsi="Arial" w:cs="Arial"/>
                <w:sz w:val="18"/>
                <w:szCs w:val="18"/>
                <w:lang w:val="en-PH" w:eastAsia="en-PH"/>
              </w:rPr>
              <w:t xml:space="preserve">)x(c)  </w:t>
            </w:r>
          </w:p>
        </w:tc>
        <w:tc>
          <w:tcPr>
            <w:tcW w:w="0" w:type="auto"/>
            <w:tcBorders>
              <w:top w:val="nil"/>
              <w:left w:val="nil"/>
              <w:bottom w:val="single" w:sz="4" w:space="0" w:color="auto"/>
              <w:right w:val="single" w:sz="4" w:space="0" w:color="auto"/>
            </w:tcBorders>
            <w:shd w:val="clear" w:color="auto" w:fill="auto"/>
            <w:tcMar>
              <w:left w:w="43" w:type="dxa"/>
              <w:right w:w="43" w:type="dxa"/>
            </w:tcMar>
            <w:hideMark/>
          </w:tcPr>
          <w:p w14:paraId="413F7EFD" w14:textId="77777777" w:rsidR="002C2E13" w:rsidRPr="0078232E" w:rsidRDefault="002C2E13" w:rsidP="002C2E13">
            <w:pPr>
              <w:contextualSpacing/>
              <w:jc w:val="center"/>
              <w:rPr>
                <w:rFonts w:ascii="Arial" w:hAnsi="Arial" w:cs="Arial"/>
                <w:sz w:val="18"/>
                <w:szCs w:val="18"/>
                <w:lang w:val="en-PH" w:eastAsia="en-PH"/>
              </w:rPr>
            </w:pPr>
            <w:r w:rsidRPr="0078232E">
              <w:rPr>
                <w:rFonts w:ascii="Arial" w:hAnsi="Arial" w:cs="Arial"/>
                <w:sz w:val="18"/>
                <w:szCs w:val="18"/>
                <w:lang w:val="en-PH" w:eastAsia="en-PH"/>
              </w:rPr>
              <w:t xml:space="preserve"> (</w:t>
            </w:r>
            <w:r>
              <w:rPr>
                <w:rFonts w:ascii="Arial" w:hAnsi="Arial" w:cs="Arial"/>
                <w:sz w:val="18"/>
                <w:szCs w:val="18"/>
                <w:lang w:val="en-PH" w:eastAsia="en-PH"/>
              </w:rPr>
              <w:t>y</w:t>
            </w:r>
            <w:r w:rsidRPr="0078232E">
              <w:rPr>
                <w:rFonts w:ascii="Arial" w:hAnsi="Arial" w:cs="Arial"/>
                <w:sz w:val="18"/>
                <w:szCs w:val="18"/>
                <w:lang w:val="en-PH" w:eastAsia="en-PH"/>
              </w:rPr>
              <w:t>)=(</w:t>
            </w:r>
            <w:r>
              <w:rPr>
                <w:rFonts w:ascii="Arial" w:hAnsi="Arial" w:cs="Arial"/>
                <w:sz w:val="18"/>
                <w:szCs w:val="18"/>
                <w:lang w:val="en-PH" w:eastAsia="en-PH"/>
              </w:rPr>
              <w:t>x</w:t>
            </w:r>
            <w:r w:rsidRPr="0078232E">
              <w:rPr>
                <w:rFonts w:ascii="Arial" w:hAnsi="Arial" w:cs="Arial"/>
                <w:sz w:val="18"/>
                <w:szCs w:val="18"/>
                <w:lang w:val="en-PH" w:eastAsia="en-PH"/>
              </w:rPr>
              <w:t>)-(</w:t>
            </w:r>
            <w:r>
              <w:rPr>
                <w:rFonts w:ascii="Arial" w:hAnsi="Arial" w:cs="Arial"/>
                <w:sz w:val="18"/>
                <w:szCs w:val="18"/>
                <w:lang w:val="en-PH" w:eastAsia="en-PH"/>
              </w:rPr>
              <w:t>w</w:t>
            </w:r>
            <w:r w:rsidRPr="0078232E">
              <w:rPr>
                <w:rFonts w:ascii="Arial" w:hAnsi="Arial" w:cs="Arial"/>
                <w:sz w:val="18"/>
                <w:szCs w:val="18"/>
                <w:lang w:val="en-PH" w:eastAsia="en-PH"/>
              </w:rPr>
              <w:t xml:space="preserve">) </w:t>
            </w:r>
          </w:p>
        </w:tc>
      </w:tr>
      <w:tr w:rsidR="00A4046E" w:rsidRPr="0078232E" w14:paraId="4DB815DA" w14:textId="77777777" w:rsidTr="002C2E13">
        <w:trPr>
          <w:trHeight w:val="300"/>
          <w:jc w:val="center"/>
        </w:trPr>
        <w:tc>
          <w:tcPr>
            <w:tcW w:w="3145" w:type="dxa"/>
            <w:tcBorders>
              <w:top w:val="nil"/>
              <w:left w:val="single" w:sz="4" w:space="0" w:color="auto"/>
              <w:bottom w:val="single" w:sz="4" w:space="0" w:color="auto"/>
              <w:right w:val="single" w:sz="4" w:space="0" w:color="auto"/>
            </w:tcBorders>
            <w:shd w:val="clear" w:color="auto" w:fill="auto"/>
            <w:noWrap/>
            <w:tcMar>
              <w:left w:w="43" w:type="dxa"/>
              <w:right w:w="43" w:type="dxa"/>
            </w:tcMar>
            <w:vAlign w:val="center"/>
          </w:tcPr>
          <w:p w14:paraId="2371F0A8" w14:textId="77777777" w:rsidR="00A4046E" w:rsidRPr="006E223B" w:rsidRDefault="00A4046E" w:rsidP="00A4046E">
            <w:pPr>
              <w:contextualSpacing/>
              <w:jc w:val="center"/>
              <w:rPr>
                <w:rFonts w:ascii="Arial" w:hAnsi="Arial" w:cs="Arial"/>
                <w:color w:val="000000"/>
                <w:sz w:val="18"/>
                <w:szCs w:val="18"/>
                <w:lang w:val="en-PH" w:eastAsia="en-PH"/>
              </w:rPr>
            </w:pPr>
            <w:r>
              <w:rPr>
                <w:rFonts w:ascii="Arial" w:hAnsi="Arial" w:cs="Arial"/>
                <w:b/>
                <w:bCs/>
                <w:color w:val="000000"/>
                <w:sz w:val="18"/>
                <w:szCs w:val="18"/>
              </w:rPr>
              <w:t>Component 1</w:t>
            </w:r>
          </w:p>
        </w:tc>
        <w:tc>
          <w:tcPr>
            <w:tcW w:w="0" w:type="auto"/>
            <w:tcBorders>
              <w:top w:val="nil"/>
              <w:left w:val="nil"/>
              <w:bottom w:val="single" w:sz="4" w:space="0" w:color="auto"/>
              <w:right w:val="single" w:sz="4" w:space="0" w:color="auto"/>
            </w:tcBorders>
            <w:shd w:val="clear" w:color="auto" w:fill="auto"/>
            <w:noWrap/>
            <w:tcMar>
              <w:left w:w="43" w:type="dxa"/>
              <w:right w:w="43" w:type="dxa"/>
            </w:tcMar>
            <w:vAlign w:val="center"/>
          </w:tcPr>
          <w:p w14:paraId="652A18AC" w14:textId="763769E7" w:rsidR="00A4046E" w:rsidRPr="006E223B" w:rsidRDefault="00A4046E" w:rsidP="00A4046E">
            <w:pPr>
              <w:contextualSpacing/>
              <w:jc w:val="center"/>
              <w:rPr>
                <w:rFonts w:ascii="Arial" w:hAnsi="Arial" w:cs="Arial"/>
                <w:color w:val="000000"/>
                <w:sz w:val="18"/>
                <w:szCs w:val="18"/>
                <w:lang w:val="en-PH" w:eastAsia="en-PH"/>
              </w:rPr>
            </w:pPr>
            <w:r>
              <w:rPr>
                <w:rFonts w:ascii="Arial" w:hAnsi="Arial" w:cs="Arial"/>
                <w:color w:val="000000"/>
                <w:sz w:val="18"/>
                <w:szCs w:val="18"/>
              </w:rPr>
              <w:t> </w:t>
            </w:r>
          </w:p>
        </w:tc>
        <w:tc>
          <w:tcPr>
            <w:tcW w:w="0" w:type="auto"/>
            <w:tcBorders>
              <w:top w:val="nil"/>
              <w:left w:val="nil"/>
              <w:bottom w:val="single" w:sz="4" w:space="0" w:color="auto"/>
              <w:right w:val="single" w:sz="4" w:space="0" w:color="auto"/>
            </w:tcBorders>
            <w:shd w:val="clear" w:color="auto" w:fill="auto"/>
            <w:noWrap/>
            <w:tcMar>
              <w:left w:w="43" w:type="dxa"/>
              <w:right w:w="43" w:type="dxa"/>
            </w:tcMar>
            <w:vAlign w:val="center"/>
          </w:tcPr>
          <w:p w14:paraId="1B016ECE" w14:textId="2A4E83F9" w:rsidR="00A4046E" w:rsidRPr="006E223B" w:rsidRDefault="00A4046E" w:rsidP="00A4046E">
            <w:pPr>
              <w:contextualSpacing/>
              <w:jc w:val="center"/>
              <w:rPr>
                <w:rFonts w:ascii="Arial" w:hAnsi="Arial" w:cs="Arial"/>
                <w:color w:val="000000"/>
                <w:sz w:val="18"/>
                <w:szCs w:val="18"/>
                <w:lang w:val="en-PH" w:eastAsia="en-PH"/>
              </w:rPr>
            </w:pPr>
            <w:r>
              <w:rPr>
                <w:rFonts w:ascii="Arial" w:hAnsi="Arial" w:cs="Arial"/>
                <w:color w:val="000000"/>
                <w:sz w:val="18"/>
                <w:szCs w:val="18"/>
              </w:rPr>
              <w:t> </w:t>
            </w:r>
          </w:p>
        </w:tc>
        <w:tc>
          <w:tcPr>
            <w:tcW w:w="0" w:type="auto"/>
            <w:tcBorders>
              <w:top w:val="nil"/>
              <w:left w:val="nil"/>
              <w:bottom w:val="single" w:sz="4" w:space="0" w:color="auto"/>
              <w:right w:val="single" w:sz="4" w:space="0" w:color="auto"/>
            </w:tcBorders>
            <w:shd w:val="clear" w:color="auto" w:fill="auto"/>
            <w:noWrap/>
            <w:tcMar>
              <w:left w:w="43" w:type="dxa"/>
              <w:right w:w="43" w:type="dxa"/>
            </w:tcMar>
            <w:vAlign w:val="center"/>
          </w:tcPr>
          <w:p w14:paraId="21049307" w14:textId="5922FB34" w:rsidR="00A4046E" w:rsidRPr="006E223B" w:rsidRDefault="00A4046E" w:rsidP="00A4046E">
            <w:pPr>
              <w:contextualSpacing/>
              <w:jc w:val="center"/>
              <w:rPr>
                <w:rFonts w:ascii="Arial" w:hAnsi="Arial" w:cs="Arial"/>
                <w:color w:val="000000"/>
                <w:sz w:val="18"/>
                <w:szCs w:val="18"/>
                <w:lang w:val="en-PH" w:eastAsia="en-PH"/>
              </w:rPr>
            </w:pPr>
            <w:r>
              <w:rPr>
                <w:rFonts w:ascii="Arial" w:hAnsi="Arial" w:cs="Arial"/>
                <w:color w:val="000000"/>
                <w:sz w:val="18"/>
                <w:szCs w:val="18"/>
              </w:rPr>
              <w:t> </w:t>
            </w:r>
          </w:p>
        </w:tc>
        <w:tc>
          <w:tcPr>
            <w:tcW w:w="0" w:type="auto"/>
            <w:tcBorders>
              <w:top w:val="nil"/>
              <w:left w:val="nil"/>
              <w:bottom w:val="single" w:sz="4" w:space="0" w:color="auto"/>
              <w:right w:val="single" w:sz="4" w:space="0" w:color="auto"/>
            </w:tcBorders>
            <w:shd w:val="clear" w:color="auto" w:fill="auto"/>
            <w:noWrap/>
            <w:tcMar>
              <w:left w:w="43" w:type="dxa"/>
              <w:right w:w="43" w:type="dxa"/>
            </w:tcMar>
            <w:vAlign w:val="center"/>
          </w:tcPr>
          <w:p w14:paraId="4789443E" w14:textId="1913C419" w:rsidR="00A4046E" w:rsidRPr="006E223B" w:rsidRDefault="00A4046E" w:rsidP="00A4046E">
            <w:pPr>
              <w:contextualSpacing/>
              <w:jc w:val="center"/>
              <w:rPr>
                <w:rFonts w:ascii="Arial" w:hAnsi="Arial" w:cs="Arial"/>
                <w:color w:val="000000"/>
                <w:sz w:val="18"/>
                <w:szCs w:val="18"/>
                <w:lang w:val="en-PH" w:eastAsia="en-PH"/>
              </w:rPr>
            </w:pPr>
            <w:r>
              <w:rPr>
                <w:rFonts w:ascii="Arial" w:hAnsi="Arial" w:cs="Arial"/>
                <w:color w:val="000000"/>
                <w:sz w:val="18"/>
                <w:szCs w:val="18"/>
              </w:rPr>
              <w:t> </w:t>
            </w:r>
          </w:p>
        </w:tc>
        <w:tc>
          <w:tcPr>
            <w:tcW w:w="0" w:type="auto"/>
            <w:tcBorders>
              <w:top w:val="nil"/>
              <w:left w:val="nil"/>
              <w:bottom w:val="single" w:sz="4" w:space="0" w:color="auto"/>
              <w:right w:val="single" w:sz="4" w:space="0" w:color="auto"/>
            </w:tcBorders>
            <w:shd w:val="clear" w:color="auto" w:fill="auto"/>
            <w:noWrap/>
            <w:tcMar>
              <w:left w:w="43" w:type="dxa"/>
              <w:right w:w="43" w:type="dxa"/>
            </w:tcMar>
            <w:vAlign w:val="center"/>
          </w:tcPr>
          <w:p w14:paraId="780BCA0C" w14:textId="650FAFD1" w:rsidR="00A4046E" w:rsidRPr="006E223B" w:rsidRDefault="00A4046E" w:rsidP="00A4046E">
            <w:pPr>
              <w:contextualSpacing/>
              <w:jc w:val="center"/>
              <w:rPr>
                <w:rFonts w:ascii="Arial" w:hAnsi="Arial" w:cs="Arial"/>
                <w:color w:val="000000"/>
                <w:sz w:val="18"/>
                <w:szCs w:val="18"/>
                <w:lang w:val="en-PH" w:eastAsia="en-PH"/>
              </w:rPr>
            </w:pPr>
            <w:r>
              <w:rPr>
                <w:rFonts w:ascii="Arial" w:hAnsi="Arial" w:cs="Arial"/>
                <w:color w:val="000000"/>
                <w:sz w:val="18"/>
                <w:szCs w:val="18"/>
              </w:rPr>
              <w:t> </w:t>
            </w:r>
          </w:p>
        </w:tc>
        <w:tc>
          <w:tcPr>
            <w:tcW w:w="0" w:type="auto"/>
            <w:tcBorders>
              <w:top w:val="nil"/>
              <w:left w:val="nil"/>
              <w:bottom w:val="single" w:sz="4" w:space="0" w:color="auto"/>
              <w:right w:val="single" w:sz="4" w:space="0" w:color="auto"/>
            </w:tcBorders>
            <w:shd w:val="clear" w:color="auto" w:fill="auto"/>
            <w:noWrap/>
            <w:tcMar>
              <w:left w:w="43" w:type="dxa"/>
              <w:right w:w="43" w:type="dxa"/>
            </w:tcMar>
            <w:vAlign w:val="center"/>
          </w:tcPr>
          <w:p w14:paraId="77533228" w14:textId="0BC9E0F3" w:rsidR="00A4046E" w:rsidRPr="006E223B" w:rsidRDefault="00A4046E" w:rsidP="00A4046E">
            <w:pPr>
              <w:contextualSpacing/>
              <w:jc w:val="center"/>
              <w:rPr>
                <w:rFonts w:ascii="Arial" w:hAnsi="Arial" w:cs="Arial"/>
                <w:color w:val="000000"/>
                <w:sz w:val="18"/>
                <w:szCs w:val="18"/>
                <w:lang w:val="en-PH" w:eastAsia="en-PH"/>
              </w:rPr>
            </w:pPr>
            <w:r>
              <w:rPr>
                <w:rFonts w:ascii="Arial" w:hAnsi="Arial" w:cs="Arial"/>
                <w:color w:val="000000"/>
                <w:sz w:val="18"/>
                <w:szCs w:val="18"/>
              </w:rPr>
              <w:t> </w:t>
            </w:r>
          </w:p>
        </w:tc>
      </w:tr>
      <w:tr w:rsidR="00730817" w:rsidRPr="0078232E" w14:paraId="425F1B12" w14:textId="77777777" w:rsidTr="002C2E13">
        <w:trPr>
          <w:trHeight w:val="300"/>
          <w:jc w:val="center"/>
        </w:trPr>
        <w:tc>
          <w:tcPr>
            <w:tcW w:w="3145" w:type="dxa"/>
            <w:tcBorders>
              <w:top w:val="nil"/>
              <w:left w:val="single" w:sz="4" w:space="0" w:color="auto"/>
              <w:bottom w:val="single" w:sz="4" w:space="0" w:color="auto"/>
              <w:right w:val="single" w:sz="4" w:space="0" w:color="auto"/>
            </w:tcBorders>
            <w:shd w:val="clear" w:color="auto" w:fill="auto"/>
            <w:noWrap/>
            <w:tcMar>
              <w:left w:w="43" w:type="dxa"/>
              <w:right w:w="43" w:type="dxa"/>
            </w:tcMar>
            <w:vAlign w:val="center"/>
          </w:tcPr>
          <w:p w14:paraId="52204E5E" w14:textId="17AAA34A" w:rsidR="00730817" w:rsidRDefault="00730817" w:rsidP="00730817">
            <w:pPr>
              <w:contextualSpacing/>
              <w:jc w:val="center"/>
              <w:rPr>
                <w:rFonts w:ascii="Arial" w:hAnsi="Arial" w:cs="Arial"/>
                <w:b/>
                <w:bCs/>
                <w:color w:val="000000"/>
                <w:sz w:val="18"/>
                <w:szCs w:val="18"/>
              </w:rPr>
            </w:pPr>
            <w:r>
              <w:rPr>
                <w:rFonts w:ascii="Arial" w:hAnsi="Arial" w:cs="Arial"/>
                <w:b/>
                <w:bCs/>
                <w:color w:val="000000"/>
                <w:sz w:val="18"/>
                <w:szCs w:val="18"/>
              </w:rPr>
              <w:t>Component 2</w:t>
            </w:r>
          </w:p>
        </w:tc>
        <w:tc>
          <w:tcPr>
            <w:tcW w:w="0" w:type="auto"/>
            <w:tcBorders>
              <w:top w:val="nil"/>
              <w:left w:val="nil"/>
              <w:bottom w:val="single" w:sz="4" w:space="0" w:color="auto"/>
              <w:right w:val="single" w:sz="4" w:space="0" w:color="auto"/>
            </w:tcBorders>
            <w:shd w:val="clear" w:color="auto" w:fill="auto"/>
            <w:noWrap/>
            <w:tcMar>
              <w:left w:w="43" w:type="dxa"/>
              <w:right w:w="43" w:type="dxa"/>
            </w:tcMar>
            <w:vAlign w:val="center"/>
          </w:tcPr>
          <w:p w14:paraId="3C6B3FB2" w14:textId="77777777" w:rsidR="00730817" w:rsidRDefault="00730817" w:rsidP="00730817">
            <w:pPr>
              <w:contextualSpacing/>
              <w:jc w:val="center"/>
              <w:rPr>
                <w:rFonts w:ascii="Arial" w:hAnsi="Arial" w:cs="Arial"/>
                <w:color w:val="000000"/>
                <w:sz w:val="18"/>
                <w:szCs w:val="18"/>
              </w:rPr>
            </w:pPr>
          </w:p>
        </w:tc>
        <w:tc>
          <w:tcPr>
            <w:tcW w:w="0" w:type="auto"/>
            <w:tcBorders>
              <w:top w:val="nil"/>
              <w:left w:val="nil"/>
              <w:bottom w:val="single" w:sz="4" w:space="0" w:color="auto"/>
              <w:right w:val="single" w:sz="4" w:space="0" w:color="auto"/>
            </w:tcBorders>
            <w:shd w:val="clear" w:color="auto" w:fill="auto"/>
            <w:noWrap/>
            <w:tcMar>
              <w:left w:w="43" w:type="dxa"/>
              <w:right w:w="43" w:type="dxa"/>
            </w:tcMar>
            <w:vAlign w:val="center"/>
          </w:tcPr>
          <w:p w14:paraId="79775771" w14:textId="77777777" w:rsidR="00730817" w:rsidRDefault="00730817" w:rsidP="00730817">
            <w:pPr>
              <w:contextualSpacing/>
              <w:jc w:val="center"/>
              <w:rPr>
                <w:rFonts w:ascii="Arial" w:hAnsi="Arial" w:cs="Arial"/>
                <w:color w:val="000000"/>
                <w:sz w:val="18"/>
                <w:szCs w:val="18"/>
              </w:rPr>
            </w:pPr>
          </w:p>
        </w:tc>
        <w:tc>
          <w:tcPr>
            <w:tcW w:w="0" w:type="auto"/>
            <w:tcBorders>
              <w:top w:val="nil"/>
              <w:left w:val="nil"/>
              <w:bottom w:val="single" w:sz="4" w:space="0" w:color="auto"/>
              <w:right w:val="single" w:sz="4" w:space="0" w:color="auto"/>
            </w:tcBorders>
            <w:shd w:val="clear" w:color="auto" w:fill="auto"/>
            <w:noWrap/>
            <w:tcMar>
              <w:left w:w="43" w:type="dxa"/>
              <w:right w:w="43" w:type="dxa"/>
            </w:tcMar>
            <w:vAlign w:val="center"/>
          </w:tcPr>
          <w:p w14:paraId="72628AB3" w14:textId="77777777" w:rsidR="00730817" w:rsidRDefault="00730817" w:rsidP="00730817">
            <w:pPr>
              <w:contextualSpacing/>
              <w:jc w:val="center"/>
              <w:rPr>
                <w:rFonts w:ascii="Arial" w:hAnsi="Arial" w:cs="Arial"/>
                <w:color w:val="000000"/>
                <w:sz w:val="18"/>
                <w:szCs w:val="18"/>
              </w:rPr>
            </w:pPr>
          </w:p>
        </w:tc>
        <w:tc>
          <w:tcPr>
            <w:tcW w:w="0" w:type="auto"/>
            <w:tcBorders>
              <w:top w:val="nil"/>
              <w:left w:val="nil"/>
              <w:bottom w:val="single" w:sz="4" w:space="0" w:color="auto"/>
              <w:right w:val="single" w:sz="4" w:space="0" w:color="auto"/>
            </w:tcBorders>
            <w:shd w:val="clear" w:color="auto" w:fill="auto"/>
            <w:noWrap/>
            <w:tcMar>
              <w:left w:w="43" w:type="dxa"/>
              <w:right w:w="43" w:type="dxa"/>
            </w:tcMar>
            <w:vAlign w:val="center"/>
          </w:tcPr>
          <w:p w14:paraId="496FF095" w14:textId="77777777" w:rsidR="00730817" w:rsidRDefault="00730817" w:rsidP="00730817">
            <w:pPr>
              <w:contextualSpacing/>
              <w:jc w:val="center"/>
              <w:rPr>
                <w:rFonts w:ascii="Arial" w:hAnsi="Arial" w:cs="Arial"/>
                <w:color w:val="000000"/>
                <w:sz w:val="18"/>
                <w:szCs w:val="18"/>
              </w:rPr>
            </w:pPr>
          </w:p>
        </w:tc>
        <w:tc>
          <w:tcPr>
            <w:tcW w:w="0" w:type="auto"/>
            <w:tcBorders>
              <w:top w:val="nil"/>
              <w:left w:val="nil"/>
              <w:bottom w:val="single" w:sz="4" w:space="0" w:color="auto"/>
              <w:right w:val="single" w:sz="4" w:space="0" w:color="auto"/>
            </w:tcBorders>
            <w:shd w:val="clear" w:color="auto" w:fill="auto"/>
            <w:noWrap/>
            <w:tcMar>
              <w:left w:w="43" w:type="dxa"/>
              <w:right w:w="43" w:type="dxa"/>
            </w:tcMar>
            <w:vAlign w:val="center"/>
          </w:tcPr>
          <w:p w14:paraId="666D7232" w14:textId="77777777" w:rsidR="00730817" w:rsidRDefault="00730817" w:rsidP="00730817">
            <w:pPr>
              <w:contextualSpacing/>
              <w:jc w:val="center"/>
              <w:rPr>
                <w:rFonts w:ascii="Arial" w:hAnsi="Arial" w:cs="Arial"/>
                <w:color w:val="000000"/>
                <w:sz w:val="18"/>
                <w:szCs w:val="18"/>
              </w:rPr>
            </w:pPr>
          </w:p>
        </w:tc>
        <w:tc>
          <w:tcPr>
            <w:tcW w:w="0" w:type="auto"/>
            <w:tcBorders>
              <w:top w:val="nil"/>
              <w:left w:val="nil"/>
              <w:bottom w:val="single" w:sz="4" w:space="0" w:color="auto"/>
              <w:right w:val="single" w:sz="4" w:space="0" w:color="auto"/>
            </w:tcBorders>
            <w:shd w:val="clear" w:color="auto" w:fill="auto"/>
            <w:noWrap/>
            <w:tcMar>
              <w:left w:w="43" w:type="dxa"/>
              <w:right w:w="43" w:type="dxa"/>
            </w:tcMar>
            <w:vAlign w:val="center"/>
          </w:tcPr>
          <w:p w14:paraId="0FC2E1DA" w14:textId="77777777" w:rsidR="00730817" w:rsidRDefault="00730817" w:rsidP="00730817">
            <w:pPr>
              <w:contextualSpacing/>
              <w:jc w:val="center"/>
              <w:rPr>
                <w:rFonts w:ascii="Arial" w:hAnsi="Arial" w:cs="Arial"/>
                <w:color w:val="000000"/>
                <w:sz w:val="18"/>
                <w:szCs w:val="18"/>
              </w:rPr>
            </w:pPr>
          </w:p>
        </w:tc>
      </w:tr>
      <w:tr w:rsidR="00730817" w:rsidRPr="0078232E" w14:paraId="785941C5" w14:textId="77777777" w:rsidTr="002C2E13">
        <w:trPr>
          <w:trHeight w:val="300"/>
          <w:jc w:val="center"/>
        </w:trPr>
        <w:tc>
          <w:tcPr>
            <w:tcW w:w="3145" w:type="dxa"/>
            <w:tcBorders>
              <w:top w:val="nil"/>
              <w:left w:val="single" w:sz="4" w:space="0" w:color="auto"/>
              <w:bottom w:val="single" w:sz="4" w:space="0" w:color="auto"/>
              <w:right w:val="single" w:sz="4" w:space="0" w:color="auto"/>
            </w:tcBorders>
            <w:shd w:val="clear" w:color="auto" w:fill="auto"/>
            <w:noWrap/>
            <w:tcMar>
              <w:left w:w="43" w:type="dxa"/>
              <w:right w:w="43" w:type="dxa"/>
            </w:tcMar>
            <w:vAlign w:val="center"/>
          </w:tcPr>
          <w:p w14:paraId="1B191D37" w14:textId="0847161F" w:rsidR="00730817" w:rsidRDefault="00730817" w:rsidP="00730817">
            <w:pPr>
              <w:contextualSpacing/>
              <w:jc w:val="center"/>
              <w:rPr>
                <w:rFonts w:ascii="Arial" w:hAnsi="Arial" w:cs="Arial"/>
                <w:b/>
                <w:bCs/>
                <w:color w:val="000000"/>
                <w:sz w:val="18"/>
                <w:szCs w:val="18"/>
              </w:rPr>
            </w:pPr>
            <w:r>
              <w:rPr>
                <w:rFonts w:ascii="Arial" w:hAnsi="Arial" w:cs="Arial"/>
                <w:b/>
                <w:bCs/>
                <w:color w:val="000000"/>
                <w:sz w:val="18"/>
                <w:szCs w:val="18"/>
              </w:rPr>
              <w:t>Component 4</w:t>
            </w:r>
          </w:p>
        </w:tc>
        <w:tc>
          <w:tcPr>
            <w:tcW w:w="0" w:type="auto"/>
            <w:tcBorders>
              <w:top w:val="nil"/>
              <w:left w:val="nil"/>
              <w:bottom w:val="single" w:sz="4" w:space="0" w:color="auto"/>
              <w:right w:val="single" w:sz="4" w:space="0" w:color="auto"/>
            </w:tcBorders>
            <w:shd w:val="clear" w:color="auto" w:fill="auto"/>
            <w:noWrap/>
            <w:tcMar>
              <w:left w:w="43" w:type="dxa"/>
              <w:right w:w="43" w:type="dxa"/>
            </w:tcMar>
            <w:vAlign w:val="center"/>
          </w:tcPr>
          <w:p w14:paraId="2D8293DC" w14:textId="77777777" w:rsidR="00730817" w:rsidRDefault="00730817" w:rsidP="00730817">
            <w:pPr>
              <w:contextualSpacing/>
              <w:jc w:val="center"/>
              <w:rPr>
                <w:rFonts w:ascii="Arial" w:hAnsi="Arial" w:cs="Arial"/>
                <w:color w:val="000000"/>
                <w:sz w:val="18"/>
                <w:szCs w:val="18"/>
              </w:rPr>
            </w:pPr>
          </w:p>
        </w:tc>
        <w:tc>
          <w:tcPr>
            <w:tcW w:w="0" w:type="auto"/>
            <w:tcBorders>
              <w:top w:val="nil"/>
              <w:left w:val="nil"/>
              <w:bottom w:val="single" w:sz="4" w:space="0" w:color="auto"/>
              <w:right w:val="single" w:sz="4" w:space="0" w:color="auto"/>
            </w:tcBorders>
            <w:shd w:val="clear" w:color="auto" w:fill="auto"/>
            <w:noWrap/>
            <w:tcMar>
              <w:left w:w="43" w:type="dxa"/>
              <w:right w:w="43" w:type="dxa"/>
            </w:tcMar>
            <w:vAlign w:val="center"/>
          </w:tcPr>
          <w:p w14:paraId="056F2057" w14:textId="77777777" w:rsidR="00730817" w:rsidRDefault="00730817" w:rsidP="00730817">
            <w:pPr>
              <w:contextualSpacing/>
              <w:jc w:val="center"/>
              <w:rPr>
                <w:rFonts w:ascii="Arial" w:hAnsi="Arial" w:cs="Arial"/>
                <w:color w:val="000000"/>
                <w:sz w:val="18"/>
                <w:szCs w:val="18"/>
              </w:rPr>
            </w:pPr>
          </w:p>
        </w:tc>
        <w:tc>
          <w:tcPr>
            <w:tcW w:w="0" w:type="auto"/>
            <w:tcBorders>
              <w:top w:val="nil"/>
              <w:left w:val="nil"/>
              <w:bottom w:val="single" w:sz="4" w:space="0" w:color="auto"/>
              <w:right w:val="single" w:sz="4" w:space="0" w:color="auto"/>
            </w:tcBorders>
            <w:shd w:val="clear" w:color="auto" w:fill="auto"/>
            <w:noWrap/>
            <w:tcMar>
              <w:left w:w="43" w:type="dxa"/>
              <w:right w:w="43" w:type="dxa"/>
            </w:tcMar>
            <w:vAlign w:val="center"/>
          </w:tcPr>
          <w:p w14:paraId="13384CAD" w14:textId="77777777" w:rsidR="00730817" w:rsidRDefault="00730817" w:rsidP="00730817">
            <w:pPr>
              <w:contextualSpacing/>
              <w:jc w:val="center"/>
              <w:rPr>
                <w:rFonts w:ascii="Arial" w:hAnsi="Arial" w:cs="Arial"/>
                <w:color w:val="000000"/>
                <w:sz w:val="18"/>
                <w:szCs w:val="18"/>
              </w:rPr>
            </w:pPr>
          </w:p>
        </w:tc>
        <w:tc>
          <w:tcPr>
            <w:tcW w:w="0" w:type="auto"/>
            <w:tcBorders>
              <w:top w:val="nil"/>
              <w:left w:val="nil"/>
              <w:bottom w:val="single" w:sz="4" w:space="0" w:color="auto"/>
              <w:right w:val="single" w:sz="4" w:space="0" w:color="auto"/>
            </w:tcBorders>
            <w:shd w:val="clear" w:color="auto" w:fill="auto"/>
            <w:noWrap/>
            <w:tcMar>
              <w:left w:w="43" w:type="dxa"/>
              <w:right w:w="43" w:type="dxa"/>
            </w:tcMar>
            <w:vAlign w:val="center"/>
          </w:tcPr>
          <w:p w14:paraId="71E23C9F" w14:textId="77777777" w:rsidR="00730817" w:rsidRDefault="00730817" w:rsidP="00730817">
            <w:pPr>
              <w:contextualSpacing/>
              <w:jc w:val="center"/>
              <w:rPr>
                <w:rFonts w:ascii="Arial" w:hAnsi="Arial" w:cs="Arial"/>
                <w:color w:val="000000"/>
                <w:sz w:val="18"/>
                <w:szCs w:val="18"/>
              </w:rPr>
            </w:pPr>
          </w:p>
        </w:tc>
        <w:tc>
          <w:tcPr>
            <w:tcW w:w="0" w:type="auto"/>
            <w:tcBorders>
              <w:top w:val="nil"/>
              <w:left w:val="nil"/>
              <w:bottom w:val="single" w:sz="4" w:space="0" w:color="auto"/>
              <w:right w:val="single" w:sz="4" w:space="0" w:color="auto"/>
            </w:tcBorders>
            <w:shd w:val="clear" w:color="auto" w:fill="auto"/>
            <w:noWrap/>
            <w:tcMar>
              <w:left w:w="43" w:type="dxa"/>
              <w:right w:w="43" w:type="dxa"/>
            </w:tcMar>
            <w:vAlign w:val="center"/>
          </w:tcPr>
          <w:p w14:paraId="0F3C8D4F" w14:textId="77777777" w:rsidR="00730817" w:rsidRDefault="00730817" w:rsidP="00730817">
            <w:pPr>
              <w:contextualSpacing/>
              <w:jc w:val="center"/>
              <w:rPr>
                <w:rFonts w:ascii="Arial" w:hAnsi="Arial" w:cs="Arial"/>
                <w:color w:val="000000"/>
                <w:sz w:val="18"/>
                <w:szCs w:val="18"/>
              </w:rPr>
            </w:pPr>
          </w:p>
        </w:tc>
        <w:tc>
          <w:tcPr>
            <w:tcW w:w="0" w:type="auto"/>
            <w:tcBorders>
              <w:top w:val="nil"/>
              <w:left w:val="nil"/>
              <w:bottom w:val="single" w:sz="4" w:space="0" w:color="auto"/>
              <w:right w:val="single" w:sz="4" w:space="0" w:color="auto"/>
            </w:tcBorders>
            <w:shd w:val="clear" w:color="auto" w:fill="auto"/>
            <w:noWrap/>
            <w:tcMar>
              <w:left w:w="43" w:type="dxa"/>
              <w:right w:w="43" w:type="dxa"/>
            </w:tcMar>
            <w:vAlign w:val="center"/>
          </w:tcPr>
          <w:p w14:paraId="2105D8C2" w14:textId="77777777" w:rsidR="00730817" w:rsidRDefault="00730817" w:rsidP="00730817">
            <w:pPr>
              <w:contextualSpacing/>
              <w:jc w:val="center"/>
              <w:rPr>
                <w:rFonts w:ascii="Arial" w:hAnsi="Arial" w:cs="Arial"/>
                <w:color w:val="000000"/>
                <w:sz w:val="18"/>
                <w:szCs w:val="18"/>
              </w:rPr>
            </w:pPr>
          </w:p>
        </w:tc>
      </w:tr>
      <w:tr w:rsidR="00730817" w:rsidRPr="0078232E" w14:paraId="46AC0F72" w14:textId="77777777" w:rsidTr="002C2E13">
        <w:trPr>
          <w:trHeight w:val="300"/>
          <w:jc w:val="center"/>
        </w:trPr>
        <w:tc>
          <w:tcPr>
            <w:tcW w:w="3145" w:type="dxa"/>
            <w:tcBorders>
              <w:top w:val="nil"/>
              <w:left w:val="single" w:sz="4" w:space="0" w:color="auto"/>
              <w:bottom w:val="single" w:sz="4" w:space="0" w:color="auto"/>
              <w:right w:val="single" w:sz="4" w:space="0" w:color="auto"/>
            </w:tcBorders>
            <w:shd w:val="clear" w:color="auto" w:fill="auto"/>
            <w:noWrap/>
            <w:tcMar>
              <w:left w:w="43" w:type="dxa"/>
              <w:right w:w="43" w:type="dxa"/>
            </w:tcMar>
            <w:vAlign w:val="center"/>
          </w:tcPr>
          <w:p w14:paraId="55DB22B8" w14:textId="77777777" w:rsidR="00730817" w:rsidRDefault="00730817" w:rsidP="00A4046E">
            <w:pPr>
              <w:contextualSpacing/>
              <w:jc w:val="center"/>
              <w:rPr>
                <w:rFonts w:ascii="Arial" w:hAnsi="Arial" w:cs="Arial"/>
                <w:b/>
                <w:bCs/>
                <w:color w:val="000000"/>
                <w:sz w:val="18"/>
                <w:szCs w:val="18"/>
              </w:rPr>
            </w:pPr>
          </w:p>
        </w:tc>
        <w:tc>
          <w:tcPr>
            <w:tcW w:w="0" w:type="auto"/>
            <w:tcBorders>
              <w:top w:val="nil"/>
              <w:left w:val="nil"/>
              <w:bottom w:val="single" w:sz="4" w:space="0" w:color="auto"/>
              <w:right w:val="single" w:sz="4" w:space="0" w:color="auto"/>
            </w:tcBorders>
            <w:shd w:val="clear" w:color="auto" w:fill="auto"/>
            <w:noWrap/>
            <w:tcMar>
              <w:left w:w="43" w:type="dxa"/>
              <w:right w:w="43" w:type="dxa"/>
            </w:tcMar>
            <w:vAlign w:val="center"/>
          </w:tcPr>
          <w:p w14:paraId="52CFDDFC" w14:textId="77777777" w:rsidR="00730817" w:rsidRDefault="00730817" w:rsidP="00A4046E">
            <w:pPr>
              <w:contextualSpacing/>
              <w:jc w:val="center"/>
              <w:rPr>
                <w:rFonts w:ascii="Arial" w:hAnsi="Arial" w:cs="Arial"/>
                <w:color w:val="000000"/>
                <w:sz w:val="18"/>
                <w:szCs w:val="18"/>
              </w:rPr>
            </w:pPr>
          </w:p>
        </w:tc>
        <w:tc>
          <w:tcPr>
            <w:tcW w:w="0" w:type="auto"/>
            <w:tcBorders>
              <w:top w:val="nil"/>
              <w:left w:val="nil"/>
              <w:bottom w:val="single" w:sz="4" w:space="0" w:color="auto"/>
              <w:right w:val="single" w:sz="4" w:space="0" w:color="auto"/>
            </w:tcBorders>
            <w:shd w:val="clear" w:color="auto" w:fill="auto"/>
            <w:noWrap/>
            <w:tcMar>
              <w:left w:w="43" w:type="dxa"/>
              <w:right w:w="43" w:type="dxa"/>
            </w:tcMar>
            <w:vAlign w:val="center"/>
          </w:tcPr>
          <w:p w14:paraId="0B83F107" w14:textId="77777777" w:rsidR="00730817" w:rsidRDefault="00730817" w:rsidP="00A4046E">
            <w:pPr>
              <w:contextualSpacing/>
              <w:jc w:val="center"/>
              <w:rPr>
                <w:rFonts w:ascii="Arial" w:hAnsi="Arial" w:cs="Arial"/>
                <w:color w:val="000000"/>
                <w:sz w:val="18"/>
                <w:szCs w:val="18"/>
              </w:rPr>
            </w:pPr>
          </w:p>
        </w:tc>
        <w:tc>
          <w:tcPr>
            <w:tcW w:w="0" w:type="auto"/>
            <w:tcBorders>
              <w:top w:val="nil"/>
              <w:left w:val="nil"/>
              <w:bottom w:val="single" w:sz="4" w:space="0" w:color="auto"/>
              <w:right w:val="single" w:sz="4" w:space="0" w:color="auto"/>
            </w:tcBorders>
            <w:shd w:val="clear" w:color="auto" w:fill="auto"/>
            <w:noWrap/>
            <w:tcMar>
              <w:left w:w="43" w:type="dxa"/>
              <w:right w:w="43" w:type="dxa"/>
            </w:tcMar>
            <w:vAlign w:val="center"/>
          </w:tcPr>
          <w:p w14:paraId="5FC26345" w14:textId="77777777" w:rsidR="00730817" w:rsidRDefault="00730817" w:rsidP="00A4046E">
            <w:pPr>
              <w:contextualSpacing/>
              <w:jc w:val="center"/>
              <w:rPr>
                <w:rFonts w:ascii="Arial" w:hAnsi="Arial" w:cs="Arial"/>
                <w:color w:val="000000"/>
                <w:sz w:val="18"/>
                <w:szCs w:val="18"/>
              </w:rPr>
            </w:pPr>
          </w:p>
        </w:tc>
        <w:tc>
          <w:tcPr>
            <w:tcW w:w="0" w:type="auto"/>
            <w:tcBorders>
              <w:top w:val="nil"/>
              <w:left w:val="nil"/>
              <w:bottom w:val="single" w:sz="4" w:space="0" w:color="auto"/>
              <w:right w:val="single" w:sz="4" w:space="0" w:color="auto"/>
            </w:tcBorders>
            <w:shd w:val="clear" w:color="auto" w:fill="auto"/>
            <w:noWrap/>
            <w:tcMar>
              <w:left w:w="43" w:type="dxa"/>
              <w:right w:w="43" w:type="dxa"/>
            </w:tcMar>
            <w:vAlign w:val="center"/>
          </w:tcPr>
          <w:p w14:paraId="3F674414" w14:textId="77777777" w:rsidR="00730817" w:rsidRDefault="00730817" w:rsidP="00A4046E">
            <w:pPr>
              <w:contextualSpacing/>
              <w:jc w:val="center"/>
              <w:rPr>
                <w:rFonts w:ascii="Arial" w:hAnsi="Arial" w:cs="Arial"/>
                <w:color w:val="000000"/>
                <w:sz w:val="18"/>
                <w:szCs w:val="18"/>
              </w:rPr>
            </w:pPr>
          </w:p>
        </w:tc>
        <w:tc>
          <w:tcPr>
            <w:tcW w:w="0" w:type="auto"/>
            <w:tcBorders>
              <w:top w:val="nil"/>
              <w:left w:val="nil"/>
              <w:bottom w:val="single" w:sz="4" w:space="0" w:color="auto"/>
              <w:right w:val="single" w:sz="4" w:space="0" w:color="auto"/>
            </w:tcBorders>
            <w:shd w:val="clear" w:color="auto" w:fill="auto"/>
            <w:noWrap/>
            <w:tcMar>
              <w:left w:w="43" w:type="dxa"/>
              <w:right w:w="43" w:type="dxa"/>
            </w:tcMar>
            <w:vAlign w:val="center"/>
          </w:tcPr>
          <w:p w14:paraId="77AB9053" w14:textId="77777777" w:rsidR="00730817" w:rsidRDefault="00730817" w:rsidP="00A4046E">
            <w:pPr>
              <w:contextualSpacing/>
              <w:jc w:val="center"/>
              <w:rPr>
                <w:rFonts w:ascii="Arial" w:hAnsi="Arial" w:cs="Arial"/>
                <w:color w:val="000000"/>
                <w:sz w:val="18"/>
                <w:szCs w:val="18"/>
              </w:rPr>
            </w:pPr>
          </w:p>
        </w:tc>
        <w:tc>
          <w:tcPr>
            <w:tcW w:w="0" w:type="auto"/>
            <w:tcBorders>
              <w:top w:val="nil"/>
              <w:left w:val="nil"/>
              <w:bottom w:val="single" w:sz="4" w:space="0" w:color="auto"/>
              <w:right w:val="single" w:sz="4" w:space="0" w:color="auto"/>
            </w:tcBorders>
            <w:shd w:val="clear" w:color="auto" w:fill="auto"/>
            <w:noWrap/>
            <w:tcMar>
              <w:left w:w="43" w:type="dxa"/>
              <w:right w:w="43" w:type="dxa"/>
            </w:tcMar>
            <w:vAlign w:val="center"/>
          </w:tcPr>
          <w:p w14:paraId="0BCCB0EC" w14:textId="77777777" w:rsidR="00730817" w:rsidRDefault="00730817" w:rsidP="00A4046E">
            <w:pPr>
              <w:contextualSpacing/>
              <w:jc w:val="center"/>
              <w:rPr>
                <w:rFonts w:ascii="Arial" w:hAnsi="Arial" w:cs="Arial"/>
                <w:color w:val="000000"/>
                <w:sz w:val="18"/>
                <w:szCs w:val="18"/>
              </w:rPr>
            </w:pPr>
          </w:p>
        </w:tc>
      </w:tr>
      <w:tr w:rsidR="007F0463" w:rsidRPr="0078232E" w14:paraId="7CF7C189" w14:textId="77777777" w:rsidTr="00544C6D">
        <w:trPr>
          <w:trHeight w:val="315"/>
          <w:jc w:val="center"/>
        </w:trPr>
        <w:tc>
          <w:tcPr>
            <w:tcW w:w="3145" w:type="dxa"/>
            <w:tcBorders>
              <w:top w:val="nil"/>
              <w:left w:val="single" w:sz="4" w:space="0" w:color="auto"/>
              <w:bottom w:val="single" w:sz="4" w:space="0" w:color="auto"/>
              <w:right w:val="single" w:sz="4" w:space="0" w:color="auto"/>
            </w:tcBorders>
            <w:shd w:val="clear" w:color="auto" w:fill="auto"/>
            <w:noWrap/>
            <w:tcMar>
              <w:left w:w="43" w:type="dxa"/>
              <w:right w:w="43" w:type="dxa"/>
            </w:tcMar>
            <w:vAlign w:val="center"/>
            <w:hideMark/>
          </w:tcPr>
          <w:p w14:paraId="7D110817" w14:textId="77777777" w:rsidR="007F0463" w:rsidRPr="006E223B" w:rsidRDefault="007F0463" w:rsidP="007F0463">
            <w:pPr>
              <w:contextualSpacing/>
              <w:jc w:val="center"/>
              <w:rPr>
                <w:rFonts w:ascii="Arial" w:hAnsi="Arial" w:cs="Arial"/>
                <w:b/>
                <w:bCs/>
                <w:color w:val="000000"/>
                <w:sz w:val="18"/>
                <w:szCs w:val="18"/>
                <w:lang w:val="en-PH" w:eastAsia="en-PH"/>
              </w:rPr>
            </w:pPr>
            <w:r>
              <w:rPr>
                <w:rFonts w:ascii="Arial" w:hAnsi="Arial" w:cs="Arial"/>
                <w:b/>
                <w:bCs/>
                <w:color w:val="000000"/>
                <w:sz w:val="18"/>
                <w:szCs w:val="18"/>
              </w:rPr>
              <w:t>Total Weighted</w:t>
            </w:r>
          </w:p>
        </w:tc>
        <w:tc>
          <w:tcPr>
            <w:tcW w:w="0" w:type="auto"/>
            <w:tcBorders>
              <w:top w:val="nil"/>
              <w:left w:val="nil"/>
              <w:bottom w:val="single" w:sz="4" w:space="0" w:color="auto"/>
              <w:right w:val="single" w:sz="4" w:space="0" w:color="auto"/>
            </w:tcBorders>
            <w:shd w:val="clear" w:color="auto" w:fill="auto"/>
            <w:noWrap/>
            <w:tcMar>
              <w:left w:w="43" w:type="dxa"/>
              <w:right w:w="43" w:type="dxa"/>
            </w:tcMar>
            <w:vAlign w:val="center"/>
          </w:tcPr>
          <w:p w14:paraId="11705371" w14:textId="0B5809EB" w:rsidR="007F0463" w:rsidRPr="002923B6" w:rsidRDefault="007F0463" w:rsidP="007F0463">
            <w:pPr>
              <w:contextualSpacing/>
              <w:jc w:val="center"/>
              <w:rPr>
                <w:rFonts w:ascii="Arial" w:hAnsi="Arial" w:cs="Arial"/>
                <w:color w:val="000000"/>
                <w:sz w:val="18"/>
                <w:szCs w:val="18"/>
                <w:lang w:val="en-PH" w:eastAsia="en-PH"/>
              </w:rPr>
            </w:pPr>
            <w:r>
              <w:rPr>
                <w:rFonts w:ascii="Arial" w:hAnsi="Arial" w:cs="Arial"/>
                <w:color w:val="000000"/>
                <w:sz w:val="18"/>
                <w:szCs w:val="18"/>
              </w:rPr>
              <w:t> </w:t>
            </w:r>
          </w:p>
        </w:tc>
        <w:tc>
          <w:tcPr>
            <w:tcW w:w="0" w:type="auto"/>
            <w:tcBorders>
              <w:top w:val="nil"/>
              <w:left w:val="nil"/>
              <w:bottom w:val="single" w:sz="4" w:space="0" w:color="auto"/>
              <w:right w:val="single" w:sz="4" w:space="0" w:color="auto"/>
            </w:tcBorders>
            <w:shd w:val="clear" w:color="auto" w:fill="auto"/>
            <w:noWrap/>
            <w:tcMar>
              <w:left w:w="43" w:type="dxa"/>
              <w:right w:w="43" w:type="dxa"/>
            </w:tcMar>
            <w:vAlign w:val="center"/>
          </w:tcPr>
          <w:p w14:paraId="1D3DDDE9" w14:textId="370F7E41" w:rsidR="007F0463" w:rsidRPr="002923B6" w:rsidRDefault="007F0463" w:rsidP="007F0463">
            <w:pPr>
              <w:contextualSpacing/>
              <w:jc w:val="center"/>
              <w:rPr>
                <w:rFonts w:ascii="Arial" w:hAnsi="Arial" w:cs="Arial"/>
                <w:color w:val="000000"/>
                <w:sz w:val="18"/>
                <w:szCs w:val="18"/>
                <w:lang w:val="en-PH" w:eastAsia="en-PH"/>
              </w:rPr>
            </w:pPr>
            <w:r>
              <w:rPr>
                <w:rFonts w:ascii="Arial" w:hAnsi="Arial" w:cs="Arial"/>
                <w:color w:val="000000"/>
                <w:sz w:val="18"/>
                <w:szCs w:val="18"/>
              </w:rPr>
              <w:t> </w:t>
            </w:r>
          </w:p>
        </w:tc>
        <w:tc>
          <w:tcPr>
            <w:tcW w:w="0" w:type="auto"/>
            <w:tcBorders>
              <w:top w:val="nil"/>
              <w:left w:val="nil"/>
              <w:bottom w:val="single" w:sz="4" w:space="0" w:color="auto"/>
              <w:right w:val="single" w:sz="4" w:space="0" w:color="auto"/>
            </w:tcBorders>
            <w:shd w:val="clear" w:color="auto" w:fill="auto"/>
            <w:noWrap/>
            <w:tcMar>
              <w:left w:w="43" w:type="dxa"/>
              <w:right w:w="43" w:type="dxa"/>
            </w:tcMar>
            <w:vAlign w:val="center"/>
          </w:tcPr>
          <w:p w14:paraId="6976EE89" w14:textId="77DEF47A" w:rsidR="007F0463" w:rsidRPr="002923B6" w:rsidRDefault="007F0463" w:rsidP="007F0463">
            <w:pPr>
              <w:contextualSpacing/>
              <w:jc w:val="center"/>
              <w:rPr>
                <w:rFonts w:ascii="Arial" w:hAnsi="Arial" w:cs="Arial"/>
                <w:color w:val="000000"/>
                <w:sz w:val="18"/>
                <w:szCs w:val="18"/>
                <w:lang w:val="en-PH" w:eastAsia="en-PH"/>
              </w:rPr>
            </w:pPr>
            <w:r>
              <w:rPr>
                <w:rFonts w:ascii="Arial" w:hAnsi="Arial" w:cs="Arial"/>
                <w:color w:val="000000"/>
                <w:sz w:val="18"/>
                <w:szCs w:val="18"/>
              </w:rPr>
              <w:t> </w:t>
            </w:r>
          </w:p>
        </w:tc>
        <w:tc>
          <w:tcPr>
            <w:tcW w:w="0" w:type="auto"/>
            <w:tcBorders>
              <w:top w:val="nil"/>
              <w:left w:val="nil"/>
              <w:bottom w:val="single" w:sz="4" w:space="0" w:color="auto"/>
              <w:right w:val="single" w:sz="4" w:space="0" w:color="auto"/>
            </w:tcBorders>
            <w:shd w:val="clear" w:color="auto" w:fill="auto"/>
            <w:noWrap/>
            <w:tcMar>
              <w:left w:w="43" w:type="dxa"/>
              <w:right w:w="43" w:type="dxa"/>
            </w:tcMar>
            <w:vAlign w:val="center"/>
          </w:tcPr>
          <w:p w14:paraId="12A9F522" w14:textId="5C5759E8" w:rsidR="007F0463" w:rsidRPr="002923B6" w:rsidRDefault="007F0463" w:rsidP="007F0463">
            <w:pPr>
              <w:contextualSpacing/>
              <w:jc w:val="center"/>
              <w:rPr>
                <w:rFonts w:ascii="Arial" w:hAnsi="Arial" w:cs="Arial"/>
                <w:b/>
                <w:bCs/>
                <w:color w:val="000000"/>
                <w:sz w:val="18"/>
                <w:szCs w:val="18"/>
                <w:lang w:val="en-PH" w:eastAsia="en-PH"/>
              </w:rPr>
            </w:pPr>
            <w:r>
              <w:rPr>
                <w:rFonts w:ascii="Arial" w:hAnsi="Arial" w:cs="Arial"/>
                <w:b/>
                <w:bCs/>
                <w:color w:val="000000"/>
                <w:sz w:val="18"/>
                <w:szCs w:val="18"/>
              </w:rPr>
              <w:t> </w:t>
            </w:r>
          </w:p>
        </w:tc>
        <w:tc>
          <w:tcPr>
            <w:tcW w:w="0" w:type="auto"/>
            <w:tcBorders>
              <w:top w:val="nil"/>
              <w:left w:val="nil"/>
              <w:bottom w:val="single" w:sz="4" w:space="0" w:color="auto"/>
              <w:right w:val="single" w:sz="4" w:space="0" w:color="auto"/>
            </w:tcBorders>
            <w:shd w:val="clear" w:color="auto" w:fill="auto"/>
            <w:noWrap/>
            <w:tcMar>
              <w:left w:w="43" w:type="dxa"/>
              <w:right w:w="43" w:type="dxa"/>
            </w:tcMar>
            <w:vAlign w:val="center"/>
          </w:tcPr>
          <w:p w14:paraId="1D2DDA64" w14:textId="75ADA94C" w:rsidR="007F0463" w:rsidRPr="002923B6" w:rsidRDefault="007F0463" w:rsidP="007F0463">
            <w:pPr>
              <w:contextualSpacing/>
              <w:jc w:val="center"/>
              <w:rPr>
                <w:rFonts w:ascii="Arial" w:hAnsi="Arial" w:cs="Arial"/>
                <w:b/>
                <w:bCs/>
                <w:color w:val="000000"/>
                <w:sz w:val="18"/>
                <w:szCs w:val="18"/>
                <w:lang w:val="en-PH" w:eastAsia="en-PH"/>
              </w:rPr>
            </w:pPr>
            <w:r>
              <w:rPr>
                <w:rFonts w:ascii="Arial" w:hAnsi="Arial" w:cs="Arial"/>
                <w:b/>
                <w:bCs/>
                <w:color w:val="000000"/>
                <w:sz w:val="18"/>
                <w:szCs w:val="18"/>
              </w:rPr>
              <w:t> </w:t>
            </w:r>
          </w:p>
        </w:tc>
        <w:tc>
          <w:tcPr>
            <w:tcW w:w="0" w:type="auto"/>
            <w:tcBorders>
              <w:top w:val="nil"/>
              <w:left w:val="nil"/>
              <w:bottom w:val="single" w:sz="4" w:space="0" w:color="auto"/>
              <w:right w:val="single" w:sz="4" w:space="0" w:color="auto"/>
            </w:tcBorders>
            <w:shd w:val="clear" w:color="auto" w:fill="auto"/>
            <w:noWrap/>
            <w:tcMar>
              <w:left w:w="43" w:type="dxa"/>
              <w:right w:w="43" w:type="dxa"/>
            </w:tcMar>
            <w:vAlign w:val="center"/>
          </w:tcPr>
          <w:p w14:paraId="031FFB49" w14:textId="2A284B46" w:rsidR="007F0463" w:rsidRPr="002923B6" w:rsidRDefault="007F0463" w:rsidP="007F0463">
            <w:pPr>
              <w:contextualSpacing/>
              <w:jc w:val="center"/>
              <w:rPr>
                <w:rFonts w:ascii="Arial" w:hAnsi="Arial" w:cs="Arial"/>
                <w:b/>
                <w:bCs/>
                <w:color w:val="000000"/>
                <w:sz w:val="18"/>
                <w:szCs w:val="18"/>
                <w:lang w:val="en-PH" w:eastAsia="en-PH"/>
              </w:rPr>
            </w:pPr>
          </w:p>
        </w:tc>
      </w:tr>
    </w:tbl>
    <w:p w14:paraId="2FA5B805" w14:textId="77777777" w:rsidR="0078232E" w:rsidRPr="006D33FC" w:rsidRDefault="0078232E" w:rsidP="00E67915">
      <w:pPr>
        <w:jc w:val="both"/>
        <w:rPr>
          <w:rFonts w:ascii="Arial" w:hAnsi="Arial" w:cs="Arial"/>
          <w:i/>
          <w:sz w:val="20"/>
        </w:rPr>
      </w:pPr>
    </w:p>
    <w:p w14:paraId="6DC21AD1" w14:textId="77777777" w:rsidR="00915F86" w:rsidRDefault="00915F86" w:rsidP="00E67915">
      <w:pPr>
        <w:jc w:val="both"/>
        <w:rPr>
          <w:rFonts w:ascii="Arial" w:hAnsi="Arial" w:cs="Arial"/>
          <w:b/>
          <w:sz w:val="20"/>
        </w:rPr>
      </w:pPr>
    </w:p>
    <w:p w14:paraId="30F528DE" w14:textId="77777777" w:rsidR="00915F86" w:rsidRDefault="00915F86" w:rsidP="00E67915">
      <w:pPr>
        <w:jc w:val="both"/>
        <w:rPr>
          <w:rFonts w:ascii="Arial" w:hAnsi="Arial" w:cs="Arial"/>
          <w:b/>
          <w:sz w:val="20"/>
        </w:rPr>
      </w:pPr>
    </w:p>
    <w:p w14:paraId="482DAC68" w14:textId="77777777" w:rsidR="00A60E82" w:rsidRPr="00865300" w:rsidRDefault="00A60E82" w:rsidP="00C20D2E">
      <w:pPr>
        <w:pStyle w:val="ListParagraph"/>
        <w:numPr>
          <w:ilvl w:val="0"/>
          <w:numId w:val="6"/>
        </w:numPr>
        <w:rPr>
          <w:rFonts w:ascii="Arial" w:hAnsi="Arial" w:cs="Arial"/>
          <w:sz w:val="20"/>
        </w:rPr>
      </w:pPr>
      <w:r w:rsidRPr="00865300">
        <w:rPr>
          <w:rFonts w:ascii="Arial" w:hAnsi="Arial" w:cs="Arial"/>
          <w:sz w:val="20"/>
        </w:rPr>
        <w:t xml:space="preserve">Identify delays </w:t>
      </w:r>
      <w:r w:rsidR="007E1350" w:rsidRPr="00865300">
        <w:rPr>
          <w:rFonts w:ascii="Arial" w:hAnsi="Arial" w:cs="Arial"/>
          <w:sz w:val="20"/>
        </w:rPr>
        <w:t xml:space="preserve">of more than six months </w:t>
      </w:r>
      <w:r w:rsidRPr="00865300">
        <w:rPr>
          <w:rFonts w:ascii="Arial" w:hAnsi="Arial" w:cs="Arial"/>
          <w:sz w:val="20"/>
        </w:rPr>
        <w:t xml:space="preserve">being experienced by the project </w:t>
      </w:r>
      <w:r w:rsidR="00C20D2E" w:rsidRPr="00865300">
        <w:rPr>
          <w:rFonts w:ascii="Arial" w:hAnsi="Arial" w:cs="Arial"/>
          <w:sz w:val="20"/>
        </w:rPr>
        <w:t xml:space="preserve">in </w:t>
      </w:r>
      <w:r w:rsidRPr="00865300">
        <w:rPr>
          <w:rFonts w:ascii="Arial" w:hAnsi="Arial" w:cs="Arial"/>
          <w:sz w:val="20"/>
        </w:rPr>
        <w:t xml:space="preserve">its </w:t>
      </w:r>
      <w:r w:rsidR="00C20D2E" w:rsidRPr="00865300">
        <w:rPr>
          <w:rFonts w:ascii="Arial" w:hAnsi="Arial" w:cs="Arial"/>
          <w:sz w:val="20"/>
        </w:rPr>
        <w:t xml:space="preserve">major </w:t>
      </w:r>
      <w:r w:rsidRPr="00865300">
        <w:rPr>
          <w:rFonts w:ascii="Arial" w:hAnsi="Arial" w:cs="Arial"/>
          <w:sz w:val="20"/>
        </w:rPr>
        <w:t xml:space="preserve">ongoing </w:t>
      </w:r>
      <w:r w:rsidR="00C20D2E" w:rsidRPr="00865300">
        <w:rPr>
          <w:rFonts w:ascii="Arial" w:hAnsi="Arial" w:cs="Arial"/>
          <w:sz w:val="20"/>
        </w:rPr>
        <w:t xml:space="preserve">activities in the critical path or in any </w:t>
      </w:r>
      <w:r w:rsidRPr="00865300">
        <w:rPr>
          <w:rFonts w:ascii="Arial" w:hAnsi="Arial" w:cs="Arial"/>
          <w:sz w:val="20"/>
        </w:rPr>
        <w:t xml:space="preserve">ongoing </w:t>
      </w:r>
      <w:r w:rsidR="00C20D2E" w:rsidRPr="00865300">
        <w:rPr>
          <w:rFonts w:ascii="Arial" w:hAnsi="Arial" w:cs="Arial"/>
          <w:sz w:val="20"/>
        </w:rPr>
        <w:t>component/deliverable</w:t>
      </w:r>
      <w:r w:rsidRPr="00865300">
        <w:rPr>
          <w:rFonts w:ascii="Arial" w:hAnsi="Arial" w:cs="Arial"/>
          <w:sz w:val="20"/>
        </w:rPr>
        <w:t>.</w:t>
      </w:r>
    </w:p>
    <w:tbl>
      <w:tblPr>
        <w:tblStyle w:val="TableGrid"/>
        <w:tblW w:w="0" w:type="auto"/>
        <w:jc w:val="center"/>
        <w:tblLook w:val="04A0" w:firstRow="1" w:lastRow="0" w:firstColumn="1" w:lastColumn="0" w:noHBand="0" w:noVBand="1"/>
      </w:tblPr>
      <w:tblGrid>
        <w:gridCol w:w="3415"/>
        <w:gridCol w:w="1967"/>
        <w:gridCol w:w="2693"/>
        <w:gridCol w:w="6500"/>
      </w:tblGrid>
      <w:tr w:rsidR="00F520BD" w:rsidRPr="00865300" w14:paraId="53EB9B19" w14:textId="77777777" w:rsidTr="00292BCB">
        <w:trPr>
          <w:jc w:val="center"/>
        </w:trPr>
        <w:tc>
          <w:tcPr>
            <w:tcW w:w="3415" w:type="dxa"/>
          </w:tcPr>
          <w:p w14:paraId="40D89E5A" w14:textId="77777777" w:rsidR="00F520BD" w:rsidRPr="00865300" w:rsidRDefault="00F520BD" w:rsidP="009C2117">
            <w:pPr>
              <w:pStyle w:val="ListParagraph"/>
              <w:ind w:left="0"/>
              <w:jc w:val="center"/>
              <w:rPr>
                <w:rFonts w:ascii="Arial" w:hAnsi="Arial" w:cs="Arial"/>
                <w:sz w:val="20"/>
              </w:rPr>
            </w:pPr>
            <w:r w:rsidRPr="00865300">
              <w:rPr>
                <w:rFonts w:ascii="Arial" w:hAnsi="Arial" w:cs="Arial"/>
                <w:sz w:val="20"/>
              </w:rPr>
              <w:t>Project Component/Deliverable, or Activity in Critical Path</w:t>
            </w:r>
          </w:p>
        </w:tc>
        <w:tc>
          <w:tcPr>
            <w:tcW w:w="1967" w:type="dxa"/>
          </w:tcPr>
          <w:p w14:paraId="513FC6CC" w14:textId="77777777" w:rsidR="00F520BD" w:rsidRPr="00865300" w:rsidRDefault="00F520BD" w:rsidP="009C2117">
            <w:pPr>
              <w:pStyle w:val="ListParagraph"/>
              <w:ind w:left="0"/>
              <w:jc w:val="center"/>
              <w:rPr>
                <w:rFonts w:ascii="Arial" w:hAnsi="Arial" w:cs="Arial"/>
                <w:sz w:val="20"/>
              </w:rPr>
            </w:pPr>
            <w:r w:rsidRPr="00865300">
              <w:rPr>
                <w:rFonts w:ascii="Arial" w:hAnsi="Arial" w:cs="Arial"/>
                <w:sz w:val="20"/>
              </w:rPr>
              <w:t xml:space="preserve">Duration of </w:t>
            </w:r>
            <w:r>
              <w:rPr>
                <w:rFonts w:ascii="Arial" w:hAnsi="Arial" w:cs="Arial"/>
                <w:sz w:val="20"/>
              </w:rPr>
              <w:t>D</w:t>
            </w:r>
            <w:r w:rsidRPr="00865300">
              <w:rPr>
                <w:rFonts w:ascii="Arial" w:hAnsi="Arial" w:cs="Arial"/>
                <w:sz w:val="20"/>
              </w:rPr>
              <w:t>elay</w:t>
            </w:r>
          </w:p>
          <w:p w14:paraId="16BA73BA" w14:textId="77777777" w:rsidR="00F520BD" w:rsidRPr="00865300" w:rsidRDefault="00F520BD" w:rsidP="009C2117">
            <w:pPr>
              <w:pStyle w:val="ListParagraph"/>
              <w:ind w:left="0"/>
              <w:jc w:val="center"/>
              <w:rPr>
                <w:rFonts w:ascii="Arial" w:hAnsi="Arial" w:cs="Arial"/>
                <w:sz w:val="20"/>
              </w:rPr>
            </w:pPr>
            <w:r w:rsidRPr="00865300">
              <w:rPr>
                <w:rFonts w:ascii="Arial" w:hAnsi="Arial" w:cs="Arial"/>
                <w:sz w:val="20"/>
              </w:rPr>
              <w:t>(</w:t>
            </w:r>
            <w:proofErr w:type="gramStart"/>
            <w:r w:rsidRPr="00865300">
              <w:rPr>
                <w:rFonts w:ascii="Arial" w:hAnsi="Arial" w:cs="Arial"/>
                <w:sz w:val="20"/>
              </w:rPr>
              <w:t>in</w:t>
            </w:r>
            <w:proofErr w:type="gramEnd"/>
            <w:r w:rsidRPr="00865300">
              <w:rPr>
                <w:rFonts w:ascii="Arial" w:hAnsi="Arial" w:cs="Arial"/>
                <w:sz w:val="20"/>
              </w:rPr>
              <w:t xml:space="preserve"> months)</w:t>
            </w:r>
          </w:p>
        </w:tc>
        <w:tc>
          <w:tcPr>
            <w:tcW w:w="2693" w:type="dxa"/>
          </w:tcPr>
          <w:p w14:paraId="09F66477" w14:textId="77777777" w:rsidR="00F520BD" w:rsidRPr="00865300" w:rsidRDefault="00F520BD" w:rsidP="009C2117">
            <w:pPr>
              <w:pStyle w:val="ListParagraph"/>
              <w:ind w:left="0"/>
              <w:jc w:val="center"/>
              <w:rPr>
                <w:rFonts w:ascii="Arial" w:hAnsi="Arial" w:cs="Arial"/>
                <w:sz w:val="20"/>
              </w:rPr>
            </w:pPr>
            <w:r w:rsidRPr="00865300">
              <w:rPr>
                <w:rFonts w:ascii="Arial" w:hAnsi="Arial" w:cs="Arial"/>
                <w:sz w:val="20"/>
              </w:rPr>
              <w:t xml:space="preserve">Reckoning </w:t>
            </w:r>
            <w:r>
              <w:rPr>
                <w:rFonts w:ascii="Arial" w:hAnsi="Arial" w:cs="Arial"/>
                <w:sz w:val="20"/>
              </w:rPr>
              <w:t>D</w:t>
            </w:r>
            <w:r w:rsidRPr="00865300">
              <w:rPr>
                <w:rFonts w:ascii="Arial" w:hAnsi="Arial" w:cs="Arial"/>
                <w:sz w:val="20"/>
              </w:rPr>
              <w:t xml:space="preserve">ate of </w:t>
            </w:r>
            <w:r>
              <w:rPr>
                <w:rFonts w:ascii="Arial" w:hAnsi="Arial" w:cs="Arial"/>
                <w:sz w:val="20"/>
              </w:rPr>
              <w:t>D</w:t>
            </w:r>
            <w:r w:rsidRPr="00865300">
              <w:rPr>
                <w:rFonts w:ascii="Arial" w:hAnsi="Arial" w:cs="Arial"/>
                <w:sz w:val="20"/>
              </w:rPr>
              <w:t>elay</w:t>
            </w:r>
          </w:p>
        </w:tc>
        <w:tc>
          <w:tcPr>
            <w:tcW w:w="6500" w:type="dxa"/>
          </w:tcPr>
          <w:p w14:paraId="4C78DE0E" w14:textId="77777777" w:rsidR="00F520BD" w:rsidRPr="00865300" w:rsidRDefault="00F520BD" w:rsidP="009C2117">
            <w:pPr>
              <w:pStyle w:val="ListParagraph"/>
              <w:ind w:left="0"/>
              <w:jc w:val="center"/>
              <w:rPr>
                <w:rFonts w:ascii="Arial" w:hAnsi="Arial" w:cs="Arial"/>
                <w:sz w:val="20"/>
              </w:rPr>
            </w:pPr>
            <w:r w:rsidRPr="00865300">
              <w:rPr>
                <w:rFonts w:ascii="Arial" w:hAnsi="Arial" w:cs="Arial"/>
                <w:sz w:val="20"/>
              </w:rPr>
              <w:t xml:space="preserve">Details of </w:t>
            </w:r>
            <w:r>
              <w:rPr>
                <w:rFonts w:ascii="Arial" w:hAnsi="Arial" w:cs="Arial"/>
                <w:sz w:val="20"/>
              </w:rPr>
              <w:t>D</w:t>
            </w:r>
            <w:r w:rsidRPr="00865300">
              <w:rPr>
                <w:rFonts w:ascii="Arial" w:hAnsi="Arial" w:cs="Arial"/>
                <w:sz w:val="20"/>
              </w:rPr>
              <w:t>elay (which milestone, location, impact on dependent activities/outputs/components)</w:t>
            </w:r>
          </w:p>
        </w:tc>
      </w:tr>
      <w:tr w:rsidR="00F520BD" w:rsidRPr="00865300" w14:paraId="647228B3" w14:textId="77777777" w:rsidTr="00292BCB">
        <w:trPr>
          <w:jc w:val="center"/>
        </w:trPr>
        <w:tc>
          <w:tcPr>
            <w:tcW w:w="3415" w:type="dxa"/>
            <w:vAlign w:val="center"/>
          </w:tcPr>
          <w:p w14:paraId="10A9EA06" w14:textId="77777777" w:rsidR="00F520BD" w:rsidRPr="005D7DF1" w:rsidRDefault="00F520BD" w:rsidP="009C2117">
            <w:pPr>
              <w:pStyle w:val="ListParagraph"/>
              <w:ind w:left="0"/>
              <w:rPr>
                <w:rFonts w:ascii="Arial" w:hAnsi="Arial" w:cs="Arial"/>
                <w:b/>
                <w:sz w:val="20"/>
              </w:rPr>
            </w:pPr>
            <w:r w:rsidRPr="005D7DF1">
              <w:rPr>
                <w:rFonts w:ascii="Arial" w:hAnsi="Arial" w:cs="Arial"/>
                <w:b/>
                <w:color w:val="000000"/>
                <w:sz w:val="18"/>
                <w:szCs w:val="18"/>
                <w:lang w:val="en-PH" w:eastAsia="en-PH"/>
              </w:rPr>
              <w:t>Component 1</w:t>
            </w:r>
          </w:p>
        </w:tc>
        <w:tc>
          <w:tcPr>
            <w:tcW w:w="1967" w:type="dxa"/>
          </w:tcPr>
          <w:p w14:paraId="618396C9" w14:textId="77777777" w:rsidR="00F520BD" w:rsidRPr="008361F9" w:rsidRDefault="00F520BD" w:rsidP="009C2117">
            <w:pPr>
              <w:pStyle w:val="ListParagraph"/>
              <w:ind w:left="0"/>
              <w:jc w:val="right"/>
              <w:rPr>
                <w:rFonts w:ascii="Arial" w:hAnsi="Arial" w:cs="Arial"/>
                <w:i/>
                <w:sz w:val="20"/>
              </w:rPr>
            </w:pPr>
          </w:p>
        </w:tc>
        <w:tc>
          <w:tcPr>
            <w:tcW w:w="2693" w:type="dxa"/>
          </w:tcPr>
          <w:p w14:paraId="103C761D" w14:textId="77777777" w:rsidR="00F520BD" w:rsidRPr="008361F9" w:rsidRDefault="00F520BD" w:rsidP="009C2117">
            <w:pPr>
              <w:pStyle w:val="ListParagraph"/>
              <w:ind w:left="0"/>
              <w:jc w:val="right"/>
              <w:rPr>
                <w:rFonts w:ascii="Arial" w:hAnsi="Arial" w:cs="Arial"/>
                <w:i/>
                <w:sz w:val="20"/>
              </w:rPr>
            </w:pPr>
          </w:p>
        </w:tc>
        <w:tc>
          <w:tcPr>
            <w:tcW w:w="6500" w:type="dxa"/>
          </w:tcPr>
          <w:p w14:paraId="7A8BE8E2" w14:textId="77777777" w:rsidR="00F520BD" w:rsidRPr="008361F9" w:rsidRDefault="00F520BD" w:rsidP="009C2117">
            <w:pPr>
              <w:pStyle w:val="ListParagraph"/>
              <w:ind w:left="0"/>
              <w:rPr>
                <w:rFonts w:ascii="Arial" w:hAnsi="Arial" w:cs="Arial"/>
                <w:i/>
                <w:sz w:val="20"/>
              </w:rPr>
            </w:pPr>
          </w:p>
        </w:tc>
      </w:tr>
      <w:tr w:rsidR="00F520BD" w:rsidRPr="00865300" w14:paraId="62AE6164" w14:textId="77777777" w:rsidTr="00292BCB">
        <w:trPr>
          <w:jc w:val="center"/>
        </w:trPr>
        <w:tc>
          <w:tcPr>
            <w:tcW w:w="3415" w:type="dxa"/>
            <w:vAlign w:val="center"/>
          </w:tcPr>
          <w:p w14:paraId="739C6DB6" w14:textId="66DC961E" w:rsidR="00F520BD" w:rsidRDefault="00F520BD" w:rsidP="00B37023">
            <w:pPr>
              <w:pStyle w:val="ListParagraph"/>
              <w:ind w:left="0"/>
              <w:rPr>
                <w:rFonts w:ascii="Arial" w:hAnsi="Arial" w:cs="Arial"/>
                <w:color w:val="000000"/>
                <w:sz w:val="18"/>
                <w:szCs w:val="18"/>
                <w:lang w:val="en-PH" w:eastAsia="en-PH"/>
              </w:rPr>
            </w:pPr>
          </w:p>
        </w:tc>
        <w:tc>
          <w:tcPr>
            <w:tcW w:w="1967" w:type="dxa"/>
          </w:tcPr>
          <w:p w14:paraId="5329C17F" w14:textId="3777E6FF" w:rsidR="00F520BD" w:rsidRPr="008361F9" w:rsidRDefault="00F520BD" w:rsidP="008A51D4">
            <w:pPr>
              <w:pStyle w:val="ListParagraph"/>
              <w:ind w:left="0"/>
              <w:jc w:val="right"/>
              <w:rPr>
                <w:rFonts w:ascii="Arial" w:hAnsi="Arial" w:cs="Arial"/>
                <w:i/>
                <w:sz w:val="20"/>
              </w:rPr>
            </w:pPr>
          </w:p>
        </w:tc>
        <w:tc>
          <w:tcPr>
            <w:tcW w:w="2693" w:type="dxa"/>
          </w:tcPr>
          <w:p w14:paraId="03F11203" w14:textId="0DE5A646" w:rsidR="00F520BD" w:rsidRPr="008361F9" w:rsidRDefault="00F520BD" w:rsidP="008048AB">
            <w:pPr>
              <w:pStyle w:val="ListParagraph"/>
              <w:ind w:left="0"/>
              <w:jc w:val="right"/>
              <w:rPr>
                <w:rFonts w:ascii="Arial" w:hAnsi="Arial" w:cs="Arial"/>
                <w:i/>
                <w:sz w:val="20"/>
              </w:rPr>
            </w:pPr>
          </w:p>
        </w:tc>
        <w:tc>
          <w:tcPr>
            <w:tcW w:w="6500" w:type="dxa"/>
          </w:tcPr>
          <w:p w14:paraId="524CADA5" w14:textId="2D4D3C92" w:rsidR="008A51D4" w:rsidRPr="00A5460A" w:rsidRDefault="008A51D4" w:rsidP="00A5460A">
            <w:pPr>
              <w:pStyle w:val="ListParagraph"/>
              <w:ind w:left="0"/>
              <w:rPr>
                <w:rFonts w:ascii="Arial" w:hAnsi="Arial" w:cs="Arial"/>
                <w:sz w:val="20"/>
              </w:rPr>
            </w:pPr>
          </w:p>
        </w:tc>
      </w:tr>
      <w:tr w:rsidR="00A5460A" w:rsidRPr="00865300" w14:paraId="2D9FDF06" w14:textId="77777777" w:rsidTr="00292BCB">
        <w:trPr>
          <w:jc w:val="center"/>
        </w:trPr>
        <w:tc>
          <w:tcPr>
            <w:tcW w:w="3415" w:type="dxa"/>
            <w:vAlign w:val="center"/>
          </w:tcPr>
          <w:p w14:paraId="77636C1B" w14:textId="07198515" w:rsidR="00A5460A" w:rsidRPr="005D7DF1" w:rsidRDefault="00A5460A" w:rsidP="00B37023">
            <w:pPr>
              <w:pStyle w:val="ListParagraph"/>
              <w:ind w:left="0"/>
              <w:rPr>
                <w:rFonts w:ascii="Arial" w:hAnsi="Arial" w:cs="Arial"/>
                <w:color w:val="000000"/>
                <w:sz w:val="18"/>
                <w:szCs w:val="18"/>
                <w:lang w:val="en-PH" w:eastAsia="en-PH"/>
              </w:rPr>
            </w:pPr>
          </w:p>
        </w:tc>
        <w:tc>
          <w:tcPr>
            <w:tcW w:w="1967" w:type="dxa"/>
          </w:tcPr>
          <w:p w14:paraId="3C3739C6" w14:textId="79133A83" w:rsidR="00A5460A" w:rsidRPr="00A5460A" w:rsidRDefault="00A5460A" w:rsidP="008A51D4">
            <w:pPr>
              <w:pStyle w:val="ListParagraph"/>
              <w:ind w:left="0"/>
              <w:jc w:val="right"/>
              <w:rPr>
                <w:rFonts w:ascii="Arial" w:hAnsi="Arial" w:cs="Arial"/>
                <w:sz w:val="20"/>
              </w:rPr>
            </w:pPr>
          </w:p>
        </w:tc>
        <w:tc>
          <w:tcPr>
            <w:tcW w:w="2693" w:type="dxa"/>
          </w:tcPr>
          <w:p w14:paraId="2DB04569" w14:textId="71B8A328" w:rsidR="00A5460A" w:rsidRDefault="00A5460A" w:rsidP="00B37023">
            <w:pPr>
              <w:pStyle w:val="ListParagraph"/>
              <w:ind w:left="0"/>
              <w:jc w:val="right"/>
              <w:rPr>
                <w:rFonts w:ascii="Arial" w:hAnsi="Arial" w:cs="Arial"/>
                <w:i/>
                <w:sz w:val="20"/>
              </w:rPr>
            </w:pPr>
          </w:p>
        </w:tc>
        <w:tc>
          <w:tcPr>
            <w:tcW w:w="6500" w:type="dxa"/>
          </w:tcPr>
          <w:p w14:paraId="5E6396DF" w14:textId="5BA3C8CE" w:rsidR="00A5460A" w:rsidRPr="00A5460A" w:rsidRDefault="00A5460A" w:rsidP="00A5460A">
            <w:pPr>
              <w:pStyle w:val="ListParagraph"/>
              <w:ind w:left="0"/>
              <w:rPr>
                <w:rFonts w:ascii="Arial" w:hAnsi="Arial" w:cs="Arial"/>
                <w:sz w:val="20"/>
              </w:rPr>
            </w:pPr>
          </w:p>
        </w:tc>
      </w:tr>
    </w:tbl>
    <w:p w14:paraId="790E133A" w14:textId="77777777" w:rsidR="00A60E82" w:rsidRDefault="00A60E82" w:rsidP="00A60E82">
      <w:pPr>
        <w:pStyle w:val="ListParagraph"/>
        <w:rPr>
          <w:rFonts w:ascii="Arial" w:hAnsi="Arial" w:cs="Arial"/>
          <w:sz w:val="20"/>
        </w:rPr>
      </w:pPr>
    </w:p>
    <w:p w14:paraId="2C04931B" w14:textId="77777777" w:rsidR="00506ACD" w:rsidRDefault="006B355B" w:rsidP="006B355B">
      <w:pPr>
        <w:pStyle w:val="ListParagraph"/>
        <w:numPr>
          <w:ilvl w:val="0"/>
          <w:numId w:val="6"/>
        </w:numPr>
        <w:rPr>
          <w:rFonts w:ascii="Arial" w:hAnsi="Arial" w:cs="Arial"/>
          <w:sz w:val="20"/>
        </w:rPr>
      </w:pPr>
      <w:r w:rsidRPr="00865300">
        <w:rPr>
          <w:rFonts w:ascii="Arial" w:hAnsi="Arial" w:cs="Arial"/>
          <w:sz w:val="20"/>
        </w:rPr>
        <w:t xml:space="preserve">Identify project component, deliverable, or </w:t>
      </w:r>
      <w:r w:rsidR="009C66F7" w:rsidRPr="00865300">
        <w:rPr>
          <w:rFonts w:ascii="Arial" w:hAnsi="Arial" w:cs="Arial"/>
          <w:sz w:val="20"/>
        </w:rPr>
        <w:t>a</w:t>
      </w:r>
      <w:r w:rsidRPr="00865300">
        <w:rPr>
          <w:rFonts w:ascii="Arial" w:hAnsi="Arial" w:cs="Arial"/>
          <w:sz w:val="20"/>
        </w:rPr>
        <w:t xml:space="preserve">ctivity </w:t>
      </w:r>
      <w:r w:rsidR="008361F9">
        <w:rPr>
          <w:rFonts w:ascii="Arial" w:hAnsi="Arial" w:cs="Arial"/>
          <w:sz w:val="20"/>
        </w:rPr>
        <w:t xml:space="preserve">due </w:t>
      </w:r>
      <w:r w:rsidR="00C20D2E" w:rsidRPr="00865300">
        <w:rPr>
          <w:rFonts w:ascii="Arial" w:hAnsi="Arial" w:cs="Arial"/>
          <w:sz w:val="20"/>
        </w:rPr>
        <w:t xml:space="preserve">for completion after </w:t>
      </w:r>
      <w:r w:rsidR="008361F9">
        <w:rPr>
          <w:rFonts w:ascii="Arial" w:hAnsi="Arial" w:cs="Arial"/>
          <w:sz w:val="20"/>
        </w:rPr>
        <w:t xml:space="preserve">ICC-approval of the </w:t>
      </w:r>
      <w:r w:rsidR="00C20D2E" w:rsidRPr="00865300">
        <w:rPr>
          <w:rFonts w:ascii="Arial" w:hAnsi="Arial" w:cs="Arial"/>
          <w:sz w:val="20"/>
        </w:rPr>
        <w:t>exten</w:t>
      </w:r>
      <w:r w:rsidR="008361F9">
        <w:rPr>
          <w:rFonts w:ascii="Arial" w:hAnsi="Arial" w:cs="Arial"/>
          <w:sz w:val="20"/>
        </w:rPr>
        <w:t xml:space="preserve">sion of </w:t>
      </w:r>
      <w:r w:rsidR="00C20D2E" w:rsidRPr="00865300">
        <w:rPr>
          <w:rFonts w:ascii="Arial" w:hAnsi="Arial" w:cs="Arial"/>
          <w:sz w:val="20"/>
        </w:rPr>
        <w:t>implementation</w:t>
      </w:r>
      <w:r w:rsidR="006A578F">
        <w:rPr>
          <w:rFonts w:ascii="Arial" w:hAnsi="Arial" w:cs="Arial"/>
          <w:sz w:val="20"/>
        </w:rPr>
        <w:t xml:space="preserve"> period/</w:t>
      </w:r>
      <w:r w:rsidR="00C20D2E" w:rsidRPr="00865300">
        <w:rPr>
          <w:rFonts w:ascii="Arial" w:hAnsi="Arial" w:cs="Arial"/>
          <w:sz w:val="20"/>
        </w:rPr>
        <w:t>loan</w:t>
      </w:r>
      <w:r w:rsidR="006A578F">
        <w:rPr>
          <w:rFonts w:ascii="Arial" w:hAnsi="Arial" w:cs="Arial"/>
          <w:sz w:val="20"/>
        </w:rPr>
        <w:t xml:space="preserve"> or grant</w:t>
      </w:r>
      <w:r w:rsidR="00C20D2E" w:rsidRPr="00865300">
        <w:rPr>
          <w:rFonts w:ascii="Arial" w:hAnsi="Arial" w:cs="Arial"/>
          <w:sz w:val="20"/>
        </w:rPr>
        <w:t xml:space="preserve"> validity</w:t>
      </w:r>
      <w:r w:rsidR="008361F9">
        <w:rPr>
          <w:rFonts w:ascii="Arial" w:hAnsi="Arial" w:cs="Arial"/>
          <w:sz w:val="20"/>
        </w:rPr>
        <w:t>.</w:t>
      </w:r>
    </w:p>
    <w:p w14:paraId="468C302D" w14:textId="77777777" w:rsidR="00AA2205" w:rsidRPr="00865300" w:rsidRDefault="00AA2205" w:rsidP="00AA2205">
      <w:pPr>
        <w:pStyle w:val="ListParagraph"/>
        <w:rPr>
          <w:rFonts w:ascii="Arial" w:hAnsi="Arial" w:cs="Arial"/>
          <w:sz w:val="20"/>
        </w:rPr>
      </w:pPr>
    </w:p>
    <w:tbl>
      <w:tblPr>
        <w:tblStyle w:val="TableGrid"/>
        <w:tblW w:w="0" w:type="auto"/>
        <w:jc w:val="center"/>
        <w:tblLook w:val="04A0" w:firstRow="1" w:lastRow="0" w:firstColumn="1" w:lastColumn="0" w:noHBand="0" w:noVBand="1"/>
      </w:tblPr>
      <w:tblGrid>
        <w:gridCol w:w="3810"/>
        <w:gridCol w:w="6535"/>
      </w:tblGrid>
      <w:tr w:rsidR="009C66F7" w:rsidRPr="00865300" w14:paraId="62575DCA" w14:textId="77777777" w:rsidTr="00196648">
        <w:trPr>
          <w:jc w:val="center"/>
        </w:trPr>
        <w:tc>
          <w:tcPr>
            <w:tcW w:w="3810" w:type="dxa"/>
          </w:tcPr>
          <w:p w14:paraId="0B20FF20" w14:textId="77777777" w:rsidR="009C66F7" w:rsidRPr="00865300" w:rsidRDefault="009C66F7" w:rsidP="005E0648">
            <w:pPr>
              <w:pStyle w:val="ListParagraph"/>
              <w:ind w:left="0"/>
              <w:jc w:val="center"/>
              <w:rPr>
                <w:rFonts w:ascii="Arial" w:hAnsi="Arial" w:cs="Arial"/>
                <w:sz w:val="20"/>
              </w:rPr>
            </w:pPr>
            <w:r w:rsidRPr="00865300">
              <w:rPr>
                <w:rFonts w:ascii="Arial" w:hAnsi="Arial" w:cs="Arial"/>
                <w:sz w:val="20"/>
              </w:rPr>
              <w:t>Project Component/Deliverable, or Activity in Critical Path</w:t>
            </w:r>
          </w:p>
        </w:tc>
        <w:tc>
          <w:tcPr>
            <w:tcW w:w="6535" w:type="dxa"/>
          </w:tcPr>
          <w:p w14:paraId="0BE81AC3" w14:textId="77777777" w:rsidR="009C66F7" w:rsidRPr="00865300" w:rsidRDefault="009C66F7" w:rsidP="009C66F7">
            <w:pPr>
              <w:pStyle w:val="ListParagraph"/>
              <w:ind w:left="0"/>
              <w:jc w:val="center"/>
              <w:rPr>
                <w:rFonts w:ascii="Arial" w:hAnsi="Arial" w:cs="Arial"/>
                <w:sz w:val="20"/>
              </w:rPr>
            </w:pPr>
            <w:r w:rsidRPr="00865300">
              <w:rPr>
                <w:rFonts w:ascii="Arial" w:hAnsi="Arial" w:cs="Arial"/>
                <w:sz w:val="20"/>
              </w:rPr>
              <w:t xml:space="preserve">Estimated duration of extension (indicate whether </w:t>
            </w:r>
            <w:r w:rsidR="00865300" w:rsidRPr="00865300">
              <w:rPr>
                <w:rFonts w:ascii="Arial" w:hAnsi="Arial" w:cs="Arial"/>
                <w:sz w:val="20"/>
              </w:rPr>
              <w:t xml:space="preserve">for </w:t>
            </w:r>
            <w:r w:rsidRPr="00865300">
              <w:rPr>
                <w:rFonts w:ascii="Arial" w:hAnsi="Arial" w:cs="Arial"/>
                <w:sz w:val="20"/>
              </w:rPr>
              <w:t>period of implementation, or loan</w:t>
            </w:r>
            <w:r w:rsidR="00373512">
              <w:rPr>
                <w:rFonts w:ascii="Arial" w:hAnsi="Arial" w:cs="Arial"/>
                <w:sz w:val="20"/>
              </w:rPr>
              <w:t>/grant</w:t>
            </w:r>
            <w:r w:rsidRPr="00865300">
              <w:rPr>
                <w:rFonts w:ascii="Arial" w:hAnsi="Arial" w:cs="Arial"/>
                <w:sz w:val="20"/>
              </w:rPr>
              <w:t xml:space="preserve"> validity, or both)</w:t>
            </w:r>
          </w:p>
        </w:tc>
      </w:tr>
      <w:tr w:rsidR="009C66F7" w:rsidRPr="00865300" w14:paraId="753E29C3" w14:textId="77777777" w:rsidTr="00196648">
        <w:trPr>
          <w:jc w:val="center"/>
        </w:trPr>
        <w:tc>
          <w:tcPr>
            <w:tcW w:w="3810" w:type="dxa"/>
          </w:tcPr>
          <w:p w14:paraId="4CB5FC01" w14:textId="33AFB8BC" w:rsidR="009C66F7" w:rsidRPr="00865300" w:rsidRDefault="009C66F7" w:rsidP="005E0648">
            <w:pPr>
              <w:pStyle w:val="ListParagraph"/>
              <w:ind w:left="0"/>
              <w:rPr>
                <w:rFonts w:ascii="Arial" w:hAnsi="Arial" w:cs="Arial"/>
                <w:sz w:val="20"/>
              </w:rPr>
            </w:pPr>
          </w:p>
        </w:tc>
        <w:tc>
          <w:tcPr>
            <w:tcW w:w="6535" w:type="dxa"/>
          </w:tcPr>
          <w:p w14:paraId="7C91823C" w14:textId="77777777" w:rsidR="009C66F7" w:rsidRPr="00865300" w:rsidRDefault="009C66F7" w:rsidP="005E0648">
            <w:pPr>
              <w:pStyle w:val="ListParagraph"/>
              <w:ind w:left="0"/>
              <w:rPr>
                <w:rFonts w:ascii="Arial" w:hAnsi="Arial" w:cs="Arial"/>
                <w:sz w:val="20"/>
              </w:rPr>
            </w:pPr>
          </w:p>
        </w:tc>
      </w:tr>
    </w:tbl>
    <w:p w14:paraId="1CD8A378" w14:textId="77777777" w:rsidR="005D7DF1" w:rsidRDefault="005D7DF1">
      <w:pPr>
        <w:rPr>
          <w:rFonts w:ascii="Arial" w:hAnsi="Arial" w:cs="Arial"/>
          <w:sz w:val="20"/>
        </w:rPr>
      </w:pPr>
    </w:p>
    <w:p w14:paraId="404837CE" w14:textId="77777777" w:rsidR="008A51D4" w:rsidRDefault="008A51D4">
      <w:pPr>
        <w:rPr>
          <w:rFonts w:ascii="Arial" w:hAnsi="Arial" w:cs="Arial"/>
          <w:sz w:val="20"/>
        </w:rPr>
      </w:pPr>
    </w:p>
    <w:p w14:paraId="6563B63E" w14:textId="77777777" w:rsidR="00BA2FDF" w:rsidRDefault="00BA2FDF" w:rsidP="00BA2FDF">
      <w:pPr>
        <w:pStyle w:val="ListParagraph"/>
        <w:numPr>
          <w:ilvl w:val="0"/>
          <w:numId w:val="6"/>
        </w:numPr>
        <w:rPr>
          <w:rFonts w:ascii="Arial" w:hAnsi="Arial" w:cs="Arial"/>
          <w:sz w:val="20"/>
        </w:rPr>
      </w:pPr>
      <w:r>
        <w:rPr>
          <w:rFonts w:ascii="Arial" w:hAnsi="Arial" w:cs="Arial"/>
          <w:sz w:val="20"/>
        </w:rPr>
        <w:t xml:space="preserve">Provide details if the IA is likely to request </w:t>
      </w:r>
      <w:r w:rsidR="006A578F">
        <w:rPr>
          <w:rFonts w:ascii="Arial" w:hAnsi="Arial" w:cs="Arial"/>
          <w:sz w:val="20"/>
        </w:rPr>
        <w:t xml:space="preserve">other types </w:t>
      </w:r>
      <w:r>
        <w:rPr>
          <w:rFonts w:ascii="Arial" w:hAnsi="Arial" w:cs="Arial"/>
          <w:sz w:val="20"/>
        </w:rPr>
        <w:t xml:space="preserve">of </w:t>
      </w:r>
      <w:proofErr w:type="gramStart"/>
      <w:r>
        <w:rPr>
          <w:rFonts w:ascii="Arial" w:hAnsi="Arial" w:cs="Arial"/>
          <w:sz w:val="20"/>
        </w:rPr>
        <w:t>project</w:t>
      </w:r>
      <w:proofErr w:type="gramEnd"/>
      <w:r>
        <w:rPr>
          <w:rFonts w:ascii="Arial" w:hAnsi="Arial" w:cs="Arial"/>
          <w:sz w:val="20"/>
        </w:rPr>
        <w:t xml:space="preserve"> restructuring </w:t>
      </w:r>
      <w:r w:rsidR="006A578F">
        <w:rPr>
          <w:rFonts w:ascii="Arial" w:hAnsi="Arial" w:cs="Arial"/>
          <w:sz w:val="20"/>
        </w:rPr>
        <w:t xml:space="preserve">other than implementation period/loan or grant validity extension </w:t>
      </w:r>
      <w:r>
        <w:rPr>
          <w:rFonts w:ascii="Arial" w:hAnsi="Arial" w:cs="Arial"/>
          <w:sz w:val="20"/>
        </w:rPr>
        <w:t>(Item B) and cost-overruns (provided in Financial Performance section)</w:t>
      </w:r>
      <w:r w:rsidRPr="00BA2FDF">
        <w:rPr>
          <w:rFonts w:ascii="Arial" w:hAnsi="Arial" w:cs="Arial"/>
          <w:sz w:val="20"/>
        </w:rPr>
        <w:t>.</w:t>
      </w:r>
    </w:p>
    <w:p w14:paraId="3D534D61" w14:textId="77777777" w:rsidR="00BC0830" w:rsidRDefault="00BC0830" w:rsidP="00BC0830">
      <w:pPr>
        <w:pStyle w:val="ListParagraph"/>
        <w:rPr>
          <w:rFonts w:ascii="Arial" w:hAnsi="Arial" w:cs="Arial"/>
          <w:sz w:val="20"/>
        </w:rPr>
      </w:pPr>
    </w:p>
    <w:tbl>
      <w:tblPr>
        <w:tblStyle w:val="TableGrid"/>
        <w:tblW w:w="0" w:type="auto"/>
        <w:jc w:val="center"/>
        <w:tblLook w:val="04A0" w:firstRow="1" w:lastRow="0" w:firstColumn="1" w:lastColumn="0" w:noHBand="0" w:noVBand="1"/>
      </w:tblPr>
      <w:tblGrid>
        <w:gridCol w:w="3483"/>
        <w:gridCol w:w="5807"/>
        <w:gridCol w:w="5734"/>
      </w:tblGrid>
      <w:tr w:rsidR="00696CEC" w:rsidRPr="00865300" w14:paraId="317C92DE" w14:textId="77777777" w:rsidTr="00255C0E">
        <w:trPr>
          <w:jc w:val="center"/>
        </w:trPr>
        <w:tc>
          <w:tcPr>
            <w:tcW w:w="3483" w:type="dxa"/>
          </w:tcPr>
          <w:p w14:paraId="3FCC4872" w14:textId="77777777" w:rsidR="00696CEC" w:rsidRPr="00865300" w:rsidRDefault="00696CEC" w:rsidP="0078232E">
            <w:pPr>
              <w:pStyle w:val="ListParagraph"/>
              <w:ind w:left="0"/>
              <w:jc w:val="center"/>
              <w:rPr>
                <w:rFonts w:ascii="Arial" w:hAnsi="Arial" w:cs="Arial"/>
                <w:sz w:val="20"/>
              </w:rPr>
            </w:pPr>
            <w:r>
              <w:rPr>
                <w:rFonts w:ascii="Arial" w:hAnsi="Arial" w:cs="Arial"/>
                <w:sz w:val="20"/>
              </w:rPr>
              <w:t xml:space="preserve">Nature and reason for restructuring </w:t>
            </w:r>
          </w:p>
        </w:tc>
        <w:tc>
          <w:tcPr>
            <w:tcW w:w="5807" w:type="dxa"/>
          </w:tcPr>
          <w:p w14:paraId="1B041ED3" w14:textId="77777777" w:rsidR="00696CEC" w:rsidRPr="00865300" w:rsidRDefault="00696CEC" w:rsidP="0078232E">
            <w:pPr>
              <w:pStyle w:val="ListParagraph"/>
              <w:ind w:left="0"/>
              <w:jc w:val="center"/>
              <w:rPr>
                <w:rFonts w:ascii="Arial" w:hAnsi="Arial" w:cs="Arial"/>
                <w:sz w:val="20"/>
              </w:rPr>
            </w:pPr>
            <w:r>
              <w:rPr>
                <w:rFonts w:ascii="Arial" w:hAnsi="Arial" w:cs="Arial"/>
                <w:sz w:val="20"/>
              </w:rPr>
              <w:t xml:space="preserve">Status/ Remarks </w:t>
            </w:r>
          </w:p>
        </w:tc>
        <w:tc>
          <w:tcPr>
            <w:tcW w:w="5734" w:type="dxa"/>
          </w:tcPr>
          <w:p w14:paraId="081F3D3A" w14:textId="77777777" w:rsidR="00696CEC" w:rsidRDefault="00696CEC" w:rsidP="0078232E">
            <w:pPr>
              <w:pStyle w:val="ListParagraph"/>
              <w:ind w:left="0"/>
              <w:jc w:val="center"/>
              <w:rPr>
                <w:rFonts w:ascii="Arial" w:hAnsi="Arial" w:cs="Arial"/>
                <w:sz w:val="20"/>
              </w:rPr>
            </w:pPr>
            <w:r>
              <w:rPr>
                <w:rFonts w:ascii="Arial" w:hAnsi="Arial" w:cs="Arial"/>
                <w:sz w:val="20"/>
              </w:rPr>
              <w:t xml:space="preserve">Timeline of Submission </w:t>
            </w:r>
          </w:p>
        </w:tc>
      </w:tr>
      <w:tr w:rsidR="00696CEC" w:rsidRPr="00865300" w14:paraId="1212ED32" w14:textId="77777777" w:rsidTr="00255C0E">
        <w:trPr>
          <w:jc w:val="center"/>
        </w:trPr>
        <w:tc>
          <w:tcPr>
            <w:tcW w:w="3483" w:type="dxa"/>
          </w:tcPr>
          <w:p w14:paraId="131B1C5A" w14:textId="774ECCC0" w:rsidR="00696CEC" w:rsidRPr="00865300" w:rsidRDefault="00696CEC" w:rsidP="0078232E">
            <w:pPr>
              <w:pStyle w:val="ListParagraph"/>
              <w:ind w:left="0"/>
              <w:rPr>
                <w:rFonts w:ascii="Arial" w:hAnsi="Arial" w:cs="Arial"/>
                <w:sz w:val="20"/>
              </w:rPr>
            </w:pPr>
          </w:p>
        </w:tc>
        <w:tc>
          <w:tcPr>
            <w:tcW w:w="5807" w:type="dxa"/>
          </w:tcPr>
          <w:p w14:paraId="121B6A09" w14:textId="77777777" w:rsidR="00696CEC" w:rsidRPr="00865300" w:rsidRDefault="00696CEC" w:rsidP="0078232E">
            <w:pPr>
              <w:pStyle w:val="ListParagraph"/>
              <w:ind w:left="0"/>
              <w:rPr>
                <w:rFonts w:ascii="Arial" w:hAnsi="Arial" w:cs="Arial"/>
                <w:sz w:val="20"/>
              </w:rPr>
            </w:pPr>
          </w:p>
        </w:tc>
        <w:tc>
          <w:tcPr>
            <w:tcW w:w="5734" w:type="dxa"/>
          </w:tcPr>
          <w:p w14:paraId="40BF9DBB" w14:textId="77777777" w:rsidR="00696CEC" w:rsidRPr="00865300" w:rsidRDefault="00696CEC" w:rsidP="0078232E">
            <w:pPr>
              <w:pStyle w:val="ListParagraph"/>
              <w:ind w:left="0"/>
              <w:rPr>
                <w:rFonts w:ascii="Arial" w:hAnsi="Arial" w:cs="Arial"/>
                <w:sz w:val="20"/>
              </w:rPr>
            </w:pPr>
          </w:p>
        </w:tc>
      </w:tr>
    </w:tbl>
    <w:p w14:paraId="628AC234" w14:textId="77777777" w:rsidR="007E7FC8" w:rsidRDefault="007E7FC8" w:rsidP="00375F53">
      <w:pPr>
        <w:jc w:val="both"/>
        <w:rPr>
          <w:rFonts w:ascii="Arial" w:hAnsi="Arial" w:cs="Arial"/>
          <w:b/>
          <w:sz w:val="20"/>
        </w:rPr>
      </w:pPr>
    </w:p>
    <w:p w14:paraId="50FBFCC1" w14:textId="77777777" w:rsidR="008A51D4" w:rsidRDefault="008A51D4" w:rsidP="00375F53">
      <w:pPr>
        <w:jc w:val="both"/>
        <w:rPr>
          <w:rFonts w:ascii="Arial" w:hAnsi="Arial" w:cs="Arial"/>
          <w:b/>
          <w:sz w:val="20"/>
        </w:rPr>
      </w:pPr>
      <w:r>
        <w:rPr>
          <w:rFonts w:ascii="Arial" w:hAnsi="Arial" w:cs="Arial"/>
          <w:b/>
          <w:sz w:val="20"/>
        </w:rPr>
        <w:br w:type="page"/>
      </w:r>
    </w:p>
    <w:p w14:paraId="709F9F15" w14:textId="4AAC59C0" w:rsidR="00375F53" w:rsidRPr="00865300" w:rsidRDefault="00375F53" w:rsidP="00375F53">
      <w:pPr>
        <w:jc w:val="both"/>
        <w:rPr>
          <w:rFonts w:ascii="Arial" w:hAnsi="Arial" w:cs="Arial"/>
          <w:b/>
          <w:sz w:val="20"/>
        </w:rPr>
      </w:pPr>
      <w:r w:rsidRPr="00865300">
        <w:rPr>
          <w:rFonts w:ascii="Arial" w:hAnsi="Arial" w:cs="Arial"/>
          <w:b/>
          <w:sz w:val="20"/>
        </w:rPr>
        <w:lastRenderedPageBreak/>
        <w:t>Financial Performance</w:t>
      </w:r>
    </w:p>
    <w:p w14:paraId="36A6E396" w14:textId="77777777" w:rsidR="00375F53" w:rsidRPr="00865300" w:rsidRDefault="00375F53" w:rsidP="00375F53">
      <w:pPr>
        <w:jc w:val="both"/>
        <w:rPr>
          <w:rFonts w:ascii="Arial" w:hAnsi="Arial" w:cs="Arial"/>
          <w:sz w:val="20"/>
        </w:rPr>
      </w:pPr>
    </w:p>
    <w:p w14:paraId="3B75CE2E" w14:textId="77777777" w:rsidR="00375F53" w:rsidRPr="00865300" w:rsidRDefault="00B506F3" w:rsidP="009836D1">
      <w:pPr>
        <w:pStyle w:val="ListParagraph"/>
        <w:numPr>
          <w:ilvl w:val="0"/>
          <w:numId w:val="3"/>
        </w:numPr>
        <w:jc w:val="both"/>
        <w:rPr>
          <w:rFonts w:ascii="Arial" w:hAnsi="Arial" w:cs="Arial"/>
          <w:sz w:val="20"/>
        </w:rPr>
      </w:pPr>
      <w:r w:rsidRPr="00865300">
        <w:rPr>
          <w:rFonts w:ascii="Arial" w:hAnsi="Arial" w:cs="Arial"/>
          <w:sz w:val="20"/>
        </w:rPr>
        <w:t>Target disbursements</w:t>
      </w:r>
      <w:r w:rsidR="00865300" w:rsidRPr="00865300">
        <w:rPr>
          <w:rStyle w:val="FootnoteReference"/>
          <w:rFonts w:ascii="Arial" w:hAnsi="Arial" w:cs="Arial"/>
          <w:sz w:val="20"/>
        </w:rPr>
        <w:footnoteReference w:id="6"/>
      </w:r>
      <w:r w:rsidRPr="00865300">
        <w:rPr>
          <w:rFonts w:ascii="Arial" w:hAnsi="Arial" w:cs="Arial"/>
          <w:sz w:val="20"/>
        </w:rPr>
        <w:t xml:space="preserve"> for the year</w:t>
      </w:r>
      <w:r w:rsidR="009836D1" w:rsidRPr="00865300">
        <w:rPr>
          <w:rFonts w:ascii="Arial" w:hAnsi="Arial" w:cs="Arial"/>
          <w:sz w:val="20"/>
        </w:rPr>
        <w:t xml:space="preserve"> (in </w:t>
      </w:r>
      <w:r w:rsidR="00A54579" w:rsidRPr="00865300">
        <w:rPr>
          <w:rFonts w:ascii="Arial" w:hAnsi="Arial" w:cs="Arial"/>
          <w:sz w:val="20"/>
        </w:rPr>
        <w:t>₱</w:t>
      </w:r>
      <w:r w:rsidR="009836D1" w:rsidRPr="00865300">
        <w:rPr>
          <w:rFonts w:ascii="Arial" w:hAnsi="Arial" w:cs="Arial"/>
          <w:sz w:val="20"/>
        </w:rPr>
        <w:t>M)</w:t>
      </w:r>
    </w:p>
    <w:p w14:paraId="384DAB75" w14:textId="77777777" w:rsidR="00B506F3" w:rsidRPr="00865300" w:rsidRDefault="00B506F3" w:rsidP="00B506F3">
      <w:pPr>
        <w:jc w:val="both"/>
        <w:rPr>
          <w:rFonts w:ascii="Arial" w:hAnsi="Arial" w:cs="Arial"/>
          <w:sz w:val="20"/>
        </w:rPr>
      </w:pPr>
    </w:p>
    <w:tbl>
      <w:tblPr>
        <w:tblStyle w:val="TableGrid"/>
        <w:tblW w:w="3159" w:type="pct"/>
        <w:jc w:val="center"/>
        <w:tblLook w:val="04A0" w:firstRow="1" w:lastRow="0" w:firstColumn="1" w:lastColumn="0" w:noHBand="0" w:noVBand="1"/>
      </w:tblPr>
      <w:tblGrid>
        <w:gridCol w:w="2043"/>
        <w:gridCol w:w="1862"/>
        <w:gridCol w:w="1864"/>
        <w:gridCol w:w="1864"/>
        <w:gridCol w:w="1859"/>
      </w:tblGrid>
      <w:tr w:rsidR="00865300" w:rsidRPr="00865300" w14:paraId="72AF8D23" w14:textId="77777777" w:rsidTr="00A5460A">
        <w:trPr>
          <w:jc w:val="center"/>
        </w:trPr>
        <w:tc>
          <w:tcPr>
            <w:tcW w:w="1076" w:type="pct"/>
            <w:vMerge w:val="restart"/>
          </w:tcPr>
          <w:p w14:paraId="16B783F8" w14:textId="77777777" w:rsidR="00865300" w:rsidRPr="00865300" w:rsidRDefault="00865300" w:rsidP="005E0648">
            <w:pPr>
              <w:jc w:val="center"/>
              <w:rPr>
                <w:rFonts w:ascii="Arial" w:hAnsi="Arial" w:cs="Arial"/>
                <w:sz w:val="18"/>
                <w:szCs w:val="18"/>
              </w:rPr>
            </w:pPr>
          </w:p>
        </w:tc>
        <w:tc>
          <w:tcPr>
            <w:tcW w:w="3924" w:type="pct"/>
            <w:gridSpan w:val="4"/>
          </w:tcPr>
          <w:p w14:paraId="194E7A1E" w14:textId="5CE831FD" w:rsidR="00865300" w:rsidRPr="00695DB1" w:rsidRDefault="00724D5B" w:rsidP="005E0648">
            <w:pPr>
              <w:jc w:val="center"/>
              <w:rPr>
                <w:rFonts w:ascii="Arial" w:hAnsi="Arial" w:cs="Arial"/>
                <w:b/>
                <w:sz w:val="18"/>
                <w:szCs w:val="18"/>
              </w:rPr>
            </w:pPr>
            <w:r w:rsidRPr="00695DB1">
              <w:rPr>
                <w:rFonts w:ascii="Arial" w:hAnsi="Arial" w:cs="Arial"/>
                <w:b/>
                <w:sz w:val="18"/>
                <w:szCs w:val="18"/>
              </w:rPr>
              <w:t>202</w:t>
            </w:r>
            <w:r w:rsidR="008462B8">
              <w:rPr>
                <w:rFonts w:ascii="Arial" w:hAnsi="Arial" w:cs="Arial"/>
                <w:b/>
                <w:sz w:val="18"/>
                <w:szCs w:val="18"/>
              </w:rPr>
              <w:t>2</w:t>
            </w:r>
          </w:p>
        </w:tc>
      </w:tr>
      <w:tr w:rsidR="00865300" w:rsidRPr="00865300" w14:paraId="09A9863C" w14:textId="77777777" w:rsidTr="001579FC">
        <w:trPr>
          <w:jc w:val="center"/>
        </w:trPr>
        <w:tc>
          <w:tcPr>
            <w:tcW w:w="1076" w:type="pct"/>
            <w:vMerge/>
          </w:tcPr>
          <w:p w14:paraId="53C6796A" w14:textId="77777777" w:rsidR="00865300" w:rsidRPr="00865300" w:rsidRDefault="00865300" w:rsidP="005E0648">
            <w:pPr>
              <w:jc w:val="center"/>
              <w:rPr>
                <w:rFonts w:ascii="Arial" w:hAnsi="Arial" w:cs="Arial"/>
                <w:sz w:val="18"/>
                <w:szCs w:val="18"/>
              </w:rPr>
            </w:pPr>
          </w:p>
        </w:tc>
        <w:tc>
          <w:tcPr>
            <w:tcW w:w="981" w:type="pct"/>
          </w:tcPr>
          <w:p w14:paraId="002CC189" w14:textId="77777777" w:rsidR="00865300" w:rsidRPr="00695DB1" w:rsidRDefault="00865300" w:rsidP="005E0648">
            <w:pPr>
              <w:jc w:val="center"/>
              <w:rPr>
                <w:rFonts w:ascii="Arial" w:hAnsi="Arial" w:cs="Arial"/>
                <w:b/>
                <w:sz w:val="18"/>
                <w:szCs w:val="18"/>
              </w:rPr>
            </w:pPr>
            <w:r w:rsidRPr="00695DB1">
              <w:rPr>
                <w:rFonts w:ascii="Arial" w:hAnsi="Arial" w:cs="Arial"/>
                <w:b/>
                <w:sz w:val="18"/>
                <w:szCs w:val="18"/>
              </w:rPr>
              <w:t>1Q</w:t>
            </w:r>
          </w:p>
        </w:tc>
        <w:tc>
          <w:tcPr>
            <w:tcW w:w="982" w:type="pct"/>
          </w:tcPr>
          <w:p w14:paraId="50095912" w14:textId="77777777" w:rsidR="00865300" w:rsidRPr="00695DB1" w:rsidRDefault="00865300" w:rsidP="005E0648">
            <w:pPr>
              <w:jc w:val="center"/>
              <w:rPr>
                <w:rFonts w:ascii="Arial" w:hAnsi="Arial" w:cs="Arial"/>
                <w:b/>
                <w:sz w:val="18"/>
                <w:szCs w:val="18"/>
              </w:rPr>
            </w:pPr>
            <w:r w:rsidRPr="00695DB1">
              <w:rPr>
                <w:rFonts w:ascii="Arial" w:hAnsi="Arial" w:cs="Arial"/>
                <w:b/>
                <w:sz w:val="18"/>
                <w:szCs w:val="18"/>
              </w:rPr>
              <w:t>2Q</w:t>
            </w:r>
          </w:p>
        </w:tc>
        <w:tc>
          <w:tcPr>
            <w:tcW w:w="982" w:type="pct"/>
          </w:tcPr>
          <w:p w14:paraId="11AAD924" w14:textId="77777777" w:rsidR="00865300" w:rsidRPr="00695DB1" w:rsidRDefault="00865300" w:rsidP="005E0648">
            <w:pPr>
              <w:jc w:val="center"/>
              <w:rPr>
                <w:rFonts w:ascii="Arial" w:hAnsi="Arial" w:cs="Arial"/>
                <w:b/>
                <w:sz w:val="18"/>
                <w:szCs w:val="18"/>
              </w:rPr>
            </w:pPr>
            <w:r w:rsidRPr="00695DB1">
              <w:rPr>
                <w:rFonts w:ascii="Arial" w:hAnsi="Arial" w:cs="Arial"/>
                <w:b/>
                <w:sz w:val="18"/>
                <w:szCs w:val="18"/>
              </w:rPr>
              <w:t>3Q</w:t>
            </w:r>
          </w:p>
        </w:tc>
        <w:tc>
          <w:tcPr>
            <w:tcW w:w="979" w:type="pct"/>
          </w:tcPr>
          <w:p w14:paraId="6258F485" w14:textId="77777777" w:rsidR="00865300" w:rsidRPr="00695DB1" w:rsidRDefault="00865300" w:rsidP="005E0648">
            <w:pPr>
              <w:jc w:val="center"/>
              <w:rPr>
                <w:rFonts w:ascii="Arial" w:hAnsi="Arial" w:cs="Arial"/>
                <w:b/>
                <w:sz w:val="18"/>
                <w:szCs w:val="18"/>
              </w:rPr>
            </w:pPr>
            <w:r w:rsidRPr="00695DB1">
              <w:rPr>
                <w:rFonts w:ascii="Arial" w:hAnsi="Arial" w:cs="Arial"/>
                <w:b/>
                <w:sz w:val="18"/>
                <w:szCs w:val="18"/>
              </w:rPr>
              <w:t>4Q</w:t>
            </w:r>
          </w:p>
        </w:tc>
      </w:tr>
      <w:tr w:rsidR="001579FC" w:rsidRPr="00865300" w14:paraId="263C4DE8" w14:textId="77777777" w:rsidTr="001579FC">
        <w:trPr>
          <w:jc w:val="center"/>
        </w:trPr>
        <w:tc>
          <w:tcPr>
            <w:tcW w:w="1076" w:type="pct"/>
          </w:tcPr>
          <w:p w14:paraId="478F5F33" w14:textId="77777777" w:rsidR="001579FC" w:rsidRPr="00865300" w:rsidRDefault="001579FC" w:rsidP="001579FC">
            <w:pPr>
              <w:jc w:val="both"/>
              <w:rPr>
                <w:rFonts w:ascii="Arial" w:hAnsi="Arial" w:cs="Arial"/>
                <w:sz w:val="18"/>
                <w:szCs w:val="18"/>
              </w:rPr>
            </w:pPr>
            <w:r w:rsidRPr="00865300">
              <w:rPr>
                <w:rFonts w:ascii="Arial" w:hAnsi="Arial" w:cs="Arial"/>
                <w:sz w:val="18"/>
                <w:szCs w:val="18"/>
              </w:rPr>
              <w:t>Loan Proceeds</w:t>
            </w:r>
          </w:p>
        </w:tc>
        <w:tc>
          <w:tcPr>
            <w:tcW w:w="981" w:type="pct"/>
            <w:vAlign w:val="center"/>
          </w:tcPr>
          <w:p w14:paraId="6243F23B" w14:textId="2511D464" w:rsidR="001579FC" w:rsidRPr="00865300" w:rsidRDefault="001579FC" w:rsidP="001579FC">
            <w:pPr>
              <w:jc w:val="right"/>
              <w:rPr>
                <w:rFonts w:ascii="Arial" w:hAnsi="Arial" w:cs="Arial"/>
                <w:sz w:val="18"/>
                <w:szCs w:val="18"/>
              </w:rPr>
            </w:pPr>
          </w:p>
        </w:tc>
        <w:tc>
          <w:tcPr>
            <w:tcW w:w="982" w:type="pct"/>
            <w:vAlign w:val="center"/>
          </w:tcPr>
          <w:p w14:paraId="63B09EF1" w14:textId="1B579A69" w:rsidR="001579FC" w:rsidRPr="00865300" w:rsidRDefault="001579FC" w:rsidP="001579FC">
            <w:pPr>
              <w:jc w:val="right"/>
              <w:rPr>
                <w:rFonts w:ascii="Arial" w:hAnsi="Arial" w:cs="Arial"/>
                <w:sz w:val="18"/>
                <w:szCs w:val="18"/>
              </w:rPr>
            </w:pPr>
          </w:p>
        </w:tc>
        <w:tc>
          <w:tcPr>
            <w:tcW w:w="982" w:type="pct"/>
            <w:vAlign w:val="center"/>
          </w:tcPr>
          <w:p w14:paraId="09CE77C5" w14:textId="0ACB6FC9" w:rsidR="001579FC" w:rsidRPr="00865300" w:rsidRDefault="001579FC" w:rsidP="001579FC">
            <w:pPr>
              <w:jc w:val="right"/>
              <w:rPr>
                <w:rFonts w:ascii="Arial" w:hAnsi="Arial" w:cs="Arial"/>
                <w:sz w:val="18"/>
                <w:szCs w:val="18"/>
              </w:rPr>
            </w:pPr>
          </w:p>
        </w:tc>
        <w:tc>
          <w:tcPr>
            <w:tcW w:w="979" w:type="pct"/>
            <w:vAlign w:val="center"/>
          </w:tcPr>
          <w:p w14:paraId="50D5697A" w14:textId="398C357E" w:rsidR="001579FC" w:rsidRPr="00865300" w:rsidRDefault="001579FC" w:rsidP="001579FC">
            <w:pPr>
              <w:jc w:val="right"/>
              <w:rPr>
                <w:rFonts w:ascii="Arial" w:hAnsi="Arial" w:cs="Arial"/>
                <w:sz w:val="18"/>
                <w:szCs w:val="18"/>
              </w:rPr>
            </w:pPr>
          </w:p>
        </w:tc>
      </w:tr>
      <w:tr w:rsidR="001579FC" w:rsidRPr="00865300" w14:paraId="267B4D38" w14:textId="77777777" w:rsidTr="001579FC">
        <w:trPr>
          <w:jc w:val="center"/>
        </w:trPr>
        <w:tc>
          <w:tcPr>
            <w:tcW w:w="1076" w:type="pct"/>
          </w:tcPr>
          <w:p w14:paraId="728575ED" w14:textId="77777777" w:rsidR="001579FC" w:rsidRPr="00865300" w:rsidRDefault="001579FC" w:rsidP="001579FC">
            <w:pPr>
              <w:jc w:val="both"/>
              <w:rPr>
                <w:rFonts w:ascii="Arial" w:hAnsi="Arial" w:cs="Arial"/>
                <w:sz w:val="18"/>
                <w:szCs w:val="18"/>
              </w:rPr>
            </w:pPr>
            <w:r>
              <w:rPr>
                <w:rFonts w:ascii="Arial" w:hAnsi="Arial" w:cs="Arial"/>
                <w:sz w:val="18"/>
                <w:szCs w:val="18"/>
              </w:rPr>
              <w:t>Grant Proceeds</w:t>
            </w:r>
            <w:r>
              <w:rPr>
                <w:rStyle w:val="FootnoteReference"/>
                <w:rFonts w:ascii="Arial" w:hAnsi="Arial" w:cs="Arial"/>
                <w:sz w:val="18"/>
                <w:szCs w:val="18"/>
              </w:rPr>
              <w:footnoteReference w:id="7"/>
            </w:r>
          </w:p>
        </w:tc>
        <w:tc>
          <w:tcPr>
            <w:tcW w:w="981" w:type="pct"/>
            <w:vAlign w:val="center"/>
          </w:tcPr>
          <w:p w14:paraId="6891D9B9" w14:textId="4D5D6274" w:rsidR="001579FC" w:rsidRPr="00865300" w:rsidRDefault="001579FC" w:rsidP="001579FC">
            <w:pPr>
              <w:jc w:val="right"/>
              <w:rPr>
                <w:rFonts w:ascii="Arial" w:hAnsi="Arial" w:cs="Arial"/>
                <w:sz w:val="18"/>
                <w:szCs w:val="18"/>
              </w:rPr>
            </w:pPr>
            <w:r>
              <w:rPr>
                <w:rFonts w:ascii="Arial" w:hAnsi="Arial" w:cs="Arial"/>
                <w:color w:val="000000"/>
                <w:sz w:val="18"/>
                <w:szCs w:val="18"/>
              </w:rPr>
              <w:t> </w:t>
            </w:r>
          </w:p>
        </w:tc>
        <w:tc>
          <w:tcPr>
            <w:tcW w:w="982" w:type="pct"/>
            <w:vAlign w:val="center"/>
          </w:tcPr>
          <w:p w14:paraId="3E5A7D40" w14:textId="4F05A26F" w:rsidR="001579FC" w:rsidRPr="00865300" w:rsidRDefault="001579FC" w:rsidP="001579FC">
            <w:pPr>
              <w:jc w:val="right"/>
              <w:rPr>
                <w:rFonts w:ascii="Arial" w:hAnsi="Arial" w:cs="Arial"/>
                <w:sz w:val="18"/>
                <w:szCs w:val="18"/>
              </w:rPr>
            </w:pPr>
          </w:p>
        </w:tc>
        <w:tc>
          <w:tcPr>
            <w:tcW w:w="982" w:type="pct"/>
            <w:vAlign w:val="center"/>
          </w:tcPr>
          <w:p w14:paraId="3083E16F" w14:textId="69071035" w:rsidR="001579FC" w:rsidRPr="00865300" w:rsidRDefault="001579FC" w:rsidP="001579FC">
            <w:pPr>
              <w:jc w:val="right"/>
              <w:rPr>
                <w:rFonts w:ascii="Arial" w:hAnsi="Arial" w:cs="Arial"/>
                <w:sz w:val="18"/>
                <w:szCs w:val="18"/>
              </w:rPr>
            </w:pPr>
          </w:p>
        </w:tc>
        <w:tc>
          <w:tcPr>
            <w:tcW w:w="979" w:type="pct"/>
            <w:vAlign w:val="center"/>
          </w:tcPr>
          <w:p w14:paraId="4E6C295A" w14:textId="52ECFF32" w:rsidR="001579FC" w:rsidRPr="00865300" w:rsidRDefault="001579FC" w:rsidP="001579FC">
            <w:pPr>
              <w:jc w:val="right"/>
              <w:rPr>
                <w:rFonts w:ascii="Arial" w:hAnsi="Arial" w:cs="Arial"/>
                <w:sz w:val="18"/>
                <w:szCs w:val="18"/>
              </w:rPr>
            </w:pPr>
          </w:p>
        </w:tc>
      </w:tr>
      <w:tr w:rsidR="001579FC" w:rsidRPr="00865300" w14:paraId="1F894D14" w14:textId="77777777" w:rsidTr="001579FC">
        <w:trPr>
          <w:jc w:val="center"/>
        </w:trPr>
        <w:tc>
          <w:tcPr>
            <w:tcW w:w="1076" w:type="pct"/>
          </w:tcPr>
          <w:p w14:paraId="634E29EB" w14:textId="5DD3F943" w:rsidR="001579FC" w:rsidRPr="00865300" w:rsidRDefault="001579FC" w:rsidP="001579FC">
            <w:pPr>
              <w:jc w:val="both"/>
              <w:rPr>
                <w:rFonts w:ascii="Arial" w:hAnsi="Arial" w:cs="Arial"/>
                <w:sz w:val="18"/>
                <w:szCs w:val="18"/>
              </w:rPr>
            </w:pPr>
            <w:r w:rsidRPr="00865300">
              <w:rPr>
                <w:rFonts w:ascii="Arial" w:hAnsi="Arial" w:cs="Arial"/>
                <w:sz w:val="18"/>
                <w:szCs w:val="18"/>
              </w:rPr>
              <w:t>GPH Counterpart</w:t>
            </w:r>
            <w:r w:rsidR="00EA7CF2">
              <w:rPr>
                <w:rStyle w:val="FootnoteReference"/>
                <w:rFonts w:ascii="Arial" w:hAnsi="Arial" w:cs="Arial"/>
                <w:sz w:val="18"/>
                <w:szCs w:val="18"/>
              </w:rPr>
              <w:footnoteReference w:id="8"/>
            </w:r>
          </w:p>
        </w:tc>
        <w:tc>
          <w:tcPr>
            <w:tcW w:w="981" w:type="pct"/>
            <w:vAlign w:val="center"/>
          </w:tcPr>
          <w:p w14:paraId="48AB0EA3" w14:textId="26356CB8" w:rsidR="001579FC" w:rsidRPr="00865300" w:rsidRDefault="001579FC" w:rsidP="001579FC">
            <w:pPr>
              <w:jc w:val="right"/>
              <w:rPr>
                <w:rFonts w:ascii="Arial" w:hAnsi="Arial" w:cs="Arial"/>
                <w:sz w:val="18"/>
                <w:szCs w:val="18"/>
              </w:rPr>
            </w:pPr>
          </w:p>
        </w:tc>
        <w:tc>
          <w:tcPr>
            <w:tcW w:w="982" w:type="pct"/>
            <w:vAlign w:val="center"/>
          </w:tcPr>
          <w:p w14:paraId="655D5D20" w14:textId="362E6532" w:rsidR="001579FC" w:rsidRPr="00865300" w:rsidRDefault="001579FC" w:rsidP="001579FC">
            <w:pPr>
              <w:jc w:val="right"/>
              <w:rPr>
                <w:rFonts w:ascii="Arial" w:hAnsi="Arial" w:cs="Arial"/>
                <w:sz w:val="18"/>
                <w:szCs w:val="18"/>
              </w:rPr>
            </w:pPr>
          </w:p>
        </w:tc>
        <w:tc>
          <w:tcPr>
            <w:tcW w:w="982" w:type="pct"/>
            <w:vAlign w:val="center"/>
          </w:tcPr>
          <w:p w14:paraId="49CA93A1" w14:textId="2CED0ABA" w:rsidR="001579FC" w:rsidRPr="00865300" w:rsidRDefault="001579FC" w:rsidP="001579FC">
            <w:pPr>
              <w:jc w:val="right"/>
              <w:rPr>
                <w:rFonts w:ascii="Arial" w:hAnsi="Arial" w:cs="Arial"/>
                <w:sz w:val="18"/>
                <w:szCs w:val="18"/>
              </w:rPr>
            </w:pPr>
          </w:p>
        </w:tc>
        <w:tc>
          <w:tcPr>
            <w:tcW w:w="979" w:type="pct"/>
            <w:vAlign w:val="center"/>
          </w:tcPr>
          <w:p w14:paraId="7B8E5CC1" w14:textId="29856549" w:rsidR="001579FC" w:rsidRPr="00865300" w:rsidRDefault="001579FC" w:rsidP="001579FC">
            <w:pPr>
              <w:jc w:val="right"/>
              <w:rPr>
                <w:rFonts w:ascii="Arial" w:hAnsi="Arial" w:cs="Arial"/>
                <w:sz w:val="18"/>
                <w:szCs w:val="18"/>
              </w:rPr>
            </w:pPr>
          </w:p>
        </w:tc>
      </w:tr>
      <w:tr w:rsidR="001579FC" w:rsidRPr="00865300" w14:paraId="705123E4" w14:textId="77777777" w:rsidTr="001579FC">
        <w:trPr>
          <w:jc w:val="center"/>
        </w:trPr>
        <w:tc>
          <w:tcPr>
            <w:tcW w:w="1076" w:type="pct"/>
          </w:tcPr>
          <w:p w14:paraId="715EC092" w14:textId="77777777" w:rsidR="001579FC" w:rsidRPr="00695DB1" w:rsidRDefault="001579FC" w:rsidP="001579FC">
            <w:pPr>
              <w:jc w:val="both"/>
              <w:rPr>
                <w:rFonts w:ascii="Arial" w:hAnsi="Arial" w:cs="Arial"/>
                <w:b/>
                <w:sz w:val="18"/>
                <w:szCs w:val="18"/>
              </w:rPr>
            </w:pPr>
            <w:r w:rsidRPr="00695DB1">
              <w:rPr>
                <w:rFonts w:ascii="Arial" w:hAnsi="Arial" w:cs="Arial"/>
                <w:b/>
                <w:sz w:val="18"/>
                <w:szCs w:val="18"/>
              </w:rPr>
              <w:t>Total</w:t>
            </w:r>
          </w:p>
        </w:tc>
        <w:tc>
          <w:tcPr>
            <w:tcW w:w="981" w:type="pct"/>
            <w:vAlign w:val="center"/>
          </w:tcPr>
          <w:p w14:paraId="5B0E85BE" w14:textId="6A989400" w:rsidR="001579FC" w:rsidRPr="00695DB1" w:rsidRDefault="001579FC" w:rsidP="001579FC">
            <w:pPr>
              <w:jc w:val="right"/>
              <w:rPr>
                <w:rFonts w:ascii="Arial" w:hAnsi="Arial" w:cs="Arial"/>
                <w:b/>
                <w:sz w:val="18"/>
                <w:szCs w:val="18"/>
              </w:rPr>
            </w:pPr>
          </w:p>
        </w:tc>
        <w:tc>
          <w:tcPr>
            <w:tcW w:w="982" w:type="pct"/>
            <w:vAlign w:val="center"/>
          </w:tcPr>
          <w:p w14:paraId="572DA8A8" w14:textId="7A72B6F0" w:rsidR="001579FC" w:rsidRPr="00695DB1" w:rsidRDefault="001579FC" w:rsidP="001579FC">
            <w:pPr>
              <w:jc w:val="right"/>
              <w:rPr>
                <w:rFonts w:ascii="Arial" w:hAnsi="Arial" w:cs="Arial"/>
                <w:b/>
                <w:sz w:val="18"/>
                <w:szCs w:val="18"/>
              </w:rPr>
            </w:pPr>
          </w:p>
        </w:tc>
        <w:tc>
          <w:tcPr>
            <w:tcW w:w="982" w:type="pct"/>
            <w:vAlign w:val="center"/>
          </w:tcPr>
          <w:p w14:paraId="0DAC1EAF" w14:textId="1CC15A10" w:rsidR="001579FC" w:rsidRPr="00695DB1" w:rsidRDefault="001579FC" w:rsidP="001579FC">
            <w:pPr>
              <w:jc w:val="right"/>
              <w:rPr>
                <w:rFonts w:ascii="Arial" w:hAnsi="Arial" w:cs="Arial"/>
                <w:b/>
                <w:sz w:val="18"/>
                <w:szCs w:val="18"/>
              </w:rPr>
            </w:pPr>
          </w:p>
        </w:tc>
        <w:tc>
          <w:tcPr>
            <w:tcW w:w="979" w:type="pct"/>
            <w:vAlign w:val="center"/>
          </w:tcPr>
          <w:p w14:paraId="1F21D766" w14:textId="40A8DF25" w:rsidR="001579FC" w:rsidRPr="00695DB1" w:rsidRDefault="001579FC" w:rsidP="001579FC">
            <w:pPr>
              <w:jc w:val="right"/>
              <w:rPr>
                <w:rFonts w:ascii="Arial" w:hAnsi="Arial" w:cs="Arial"/>
                <w:b/>
                <w:sz w:val="18"/>
                <w:szCs w:val="18"/>
              </w:rPr>
            </w:pPr>
          </w:p>
        </w:tc>
      </w:tr>
    </w:tbl>
    <w:p w14:paraId="73DAD8BD" w14:textId="77777777" w:rsidR="00B506F3" w:rsidRPr="00865300" w:rsidRDefault="00B506F3" w:rsidP="00B506F3">
      <w:pPr>
        <w:jc w:val="both"/>
        <w:rPr>
          <w:rFonts w:ascii="Arial" w:hAnsi="Arial" w:cs="Arial"/>
          <w:sz w:val="20"/>
        </w:rPr>
      </w:pPr>
    </w:p>
    <w:p w14:paraId="2DB9AEB1" w14:textId="77777777" w:rsidR="00B506F3" w:rsidRPr="00865300" w:rsidRDefault="00B506F3" w:rsidP="00865300">
      <w:pPr>
        <w:pStyle w:val="ListParagraph"/>
        <w:numPr>
          <w:ilvl w:val="0"/>
          <w:numId w:val="3"/>
        </w:numPr>
        <w:jc w:val="both"/>
        <w:rPr>
          <w:rFonts w:ascii="Arial" w:hAnsi="Arial" w:cs="Arial"/>
          <w:sz w:val="20"/>
        </w:rPr>
      </w:pPr>
      <w:r w:rsidRPr="00865300">
        <w:rPr>
          <w:rFonts w:ascii="Arial" w:hAnsi="Arial" w:cs="Arial"/>
          <w:sz w:val="20"/>
        </w:rPr>
        <w:t>Actual disbursements</w:t>
      </w:r>
      <w:r w:rsidRPr="00865300">
        <w:rPr>
          <w:rFonts w:ascii="Arial" w:hAnsi="Arial" w:cs="Arial"/>
          <w:sz w:val="18"/>
          <w:szCs w:val="18"/>
          <w:vertAlign w:val="superscript"/>
        </w:rPr>
        <w:t>5</w:t>
      </w:r>
      <w:r w:rsidRPr="00865300">
        <w:rPr>
          <w:rFonts w:ascii="Arial" w:hAnsi="Arial" w:cs="Arial"/>
          <w:sz w:val="20"/>
        </w:rPr>
        <w:t xml:space="preserve"> (in ₱M)</w:t>
      </w:r>
    </w:p>
    <w:p w14:paraId="476F82A9" w14:textId="77777777" w:rsidR="00B506F3" w:rsidRPr="00865300" w:rsidRDefault="00B506F3" w:rsidP="00B506F3">
      <w:pPr>
        <w:jc w:val="both"/>
        <w:rPr>
          <w:rFonts w:ascii="Arial" w:hAnsi="Arial" w:cs="Arial"/>
          <w:sz w:val="20"/>
        </w:rPr>
      </w:pPr>
    </w:p>
    <w:tbl>
      <w:tblPr>
        <w:tblStyle w:val="TableGrid"/>
        <w:tblW w:w="3779" w:type="pct"/>
        <w:jc w:val="center"/>
        <w:tblLook w:val="04A0" w:firstRow="1" w:lastRow="0" w:firstColumn="1" w:lastColumn="0" w:noHBand="0" w:noVBand="1"/>
      </w:tblPr>
      <w:tblGrid>
        <w:gridCol w:w="2040"/>
        <w:gridCol w:w="2262"/>
        <w:gridCol w:w="1463"/>
        <w:gridCol w:w="1864"/>
        <w:gridCol w:w="1864"/>
        <w:gridCol w:w="1862"/>
      </w:tblGrid>
      <w:tr w:rsidR="00B506F3" w:rsidRPr="00865300" w14:paraId="52FBA226" w14:textId="77777777" w:rsidTr="00B506F3">
        <w:trPr>
          <w:jc w:val="center"/>
        </w:trPr>
        <w:tc>
          <w:tcPr>
            <w:tcW w:w="898" w:type="pct"/>
            <w:vMerge w:val="restart"/>
          </w:tcPr>
          <w:p w14:paraId="1BF45661" w14:textId="77777777" w:rsidR="00B506F3" w:rsidRPr="00865300" w:rsidRDefault="00B506F3" w:rsidP="005E0648">
            <w:pPr>
              <w:jc w:val="center"/>
              <w:rPr>
                <w:rFonts w:ascii="Arial" w:hAnsi="Arial" w:cs="Arial"/>
                <w:sz w:val="18"/>
                <w:szCs w:val="18"/>
              </w:rPr>
            </w:pPr>
          </w:p>
        </w:tc>
        <w:tc>
          <w:tcPr>
            <w:tcW w:w="996" w:type="pct"/>
            <w:vMerge w:val="restart"/>
            <w:vAlign w:val="center"/>
          </w:tcPr>
          <w:p w14:paraId="07A27792" w14:textId="34DF5EA2" w:rsidR="00B506F3" w:rsidRPr="00695DB1" w:rsidRDefault="00C33E3A" w:rsidP="008F0E71">
            <w:pPr>
              <w:jc w:val="center"/>
              <w:rPr>
                <w:rFonts w:ascii="Arial" w:hAnsi="Arial" w:cs="Arial"/>
                <w:b/>
                <w:sz w:val="18"/>
                <w:szCs w:val="18"/>
              </w:rPr>
            </w:pPr>
            <w:r>
              <w:rPr>
                <w:rFonts w:ascii="Arial" w:hAnsi="Arial" w:cs="Arial"/>
                <w:b/>
                <w:sz w:val="18"/>
                <w:szCs w:val="18"/>
              </w:rPr>
              <w:t>As of end of CY 202</w:t>
            </w:r>
            <w:r w:rsidR="00BE7ACC">
              <w:rPr>
                <w:rFonts w:ascii="Arial" w:hAnsi="Arial" w:cs="Arial"/>
                <w:b/>
                <w:sz w:val="18"/>
                <w:szCs w:val="18"/>
              </w:rPr>
              <w:t>1</w:t>
            </w:r>
          </w:p>
        </w:tc>
        <w:tc>
          <w:tcPr>
            <w:tcW w:w="3106" w:type="pct"/>
            <w:gridSpan w:val="4"/>
          </w:tcPr>
          <w:p w14:paraId="7ED1D595" w14:textId="743B7995" w:rsidR="00B506F3" w:rsidRPr="00695DB1" w:rsidRDefault="00B708BD" w:rsidP="005E0648">
            <w:pPr>
              <w:jc w:val="center"/>
              <w:rPr>
                <w:rFonts w:ascii="Arial" w:hAnsi="Arial" w:cs="Arial"/>
                <w:b/>
                <w:sz w:val="18"/>
                <w:szCs w:val="18"/>
              </w:rPr>
            </w:pPr>
            <w:r w:rsidRPr="00695DB1">
              <w:rPr>
                <w:rFonts w:ascii="Arial" w:hAnsi="Arial" w:cs="Arial"/>
                <w:b/>
                <w:sz w:val="18"/>
                <w:szCs w:val="18"/>
              </w:rPr>
              <w:t>202</w:t>
            </w:r>
            <w:r w:rsidR="008462B8">
              <w:rPr>
                <w:rFonts w:ascii="Arial" w:hAnsi="Arial" w:cs="Arial"/>
                <w:b/>
                <w:sz w:val="18"/>
                <w:szCs w:val="18"/>
              </w:rPr>
              <w:t>2</w:t>
            </w:r>
          </w:p>
        </w:tc>
      </w:tr>
      <w:tr w:rsidR="00B506F3" w:rsidRPr="00865300" w14:paraId="0BBF6C80" w14:textId="77777777" w:rsidTr="00B506F3">
        <w:trPr>
          <w:jc w:val="center"/>
        </w:trPr>
        <w:tc>
          <w:tcPr>
            <w:tcW w:w="898" w:type="pct"/>
            <w:vMerge/>
          </w:tcPr>
          <w:p w14:paraId="1A8870BC" w14:textId="77777777" w:rsidR="00B506F3" w:rsidRPr="00865300" w:rsidRDefault="00B506F3" w:rsidP="005E0648">
            <w:pPr>
              <w:jc w:val="center"/>
              <w:rPr>
                <w:rFonts w:ascii="Arial" w:hAnsi="Arial" w:cs="Arial"/>
                <w:sz w:val="18"/>
                <w:szCs w:val="18"/>
              </w:rPr>
            </w:pPr>
          </w:p>
        </w:tc>
        <w:tc>
          <w:tcPr>
            <w:tcW w:w="996" w:type="pct"/>
            <w:vMerge/>
          </w:tcPr>
          <w:p w14:paraId="7F59A978" w14:textId="77777777" w:rsidR="00B506F3" w:rsidRPr="00695DB1" w:rsidRDefault="00B506F3" w:rsidP="005E0648">
            <w:pPr>
              <w:jc w:val="center"/>
              <w:rPr>
                <w:rFonts w:ascii="Arial" w:hAnsi="Arial" w:cs="Arial"/>
                <w:b/>
                <w:sz w:val="18"/>
                <w:szCs w:val="18"/>
              </w:rPr>
            </w:pPr>
          </w:p>
        </w:tc>
        <w:tc>
          <w:tcPr>
            <w:tcW w:w="644" w:type="pct"/>
          </w:tcPr>
          <w:p w14:paraId="2DC7643F" w14:textId="77777777" w:rsidR="00B506F3" w:rsidRPr="00695DB1" w:rsidRDefault="00B506F3" w:rsidP="005E0648">
            <w:pPr>
              <w:jc w:val="center"/>
              <w:rPr>
                <w:rFonts w:ascii="Arial" w:hAnsi="Arial" w:cs="Arial"/>
                <w:b/>
                <w:sz w:val="18"/>
                <w:szCs w:val="18"/>
              </w:rPr>
            </w:pPr>
            <w:r w:rsidRPr="00695DB1">
              <w:rPr>
                <w:rFonts w:ascii="Arial" w:hAnsi="Arial" w:cs="Arial"/>
                <w:b/>
                <w:sz w:val="18"/>
                <w:szCs w:val="18"/>
              </w:rPr>
              <w:t>1Q</w:t>
            </w:r>
          </w:p>
        </w:tc>
        <w:tc>
          <w:tcPr>
            <w:tcW w:w="821" w:type="pct"/>
          </w:tcPr>
          <w:p w14:paraId="555D7DE8" w14:textId="77777777" w:rsidR="00B506F3" w:rsidRPr="00695DB1" w:rsidRDefault="00B506F3" w:rsidP="005E0648">
            <w:pPr>
              <w:jc w:val="center"/>
              <w:rPr>
                <w:rFonts w:ascii="Arial" w:hAnsi="Arial" w:cs="Arial"/>
                <w:b/>
                <w:sz w:val="18"/>
                <w:szCs w:val="18"/>
              </w:rPr>
            </w:pPr>
            <w:r w:rsidRPr="00695DB1">
              <w:rPr>
                <w:rFonts w:ascii="Arial" w:hAnsi="Arial" w:cs="Arial"/>
                <w:b/>
                <w:sz w:val="18"/>
                <w:szCs w:val="18"/>
              </w:rPr>
              <w:t>2Q</w:t>
            </w:r>
          </w:p>
        </w:tc>
        <w:tc>
          <w:tcPr>
            <w:tcW w:w="821" w:type="pct"/>
          </w:tcPr>
          <w:p w14:paraId="7EB40FE2" w14:textId="77777777" w:rsidR="00B506F3" w:rsidRPr="00695DB1" w:rsidRDefault="00B506F3" w:rsidP="005E0648">
            <w:pPr>
              <w:jc w:val="center"/>
              <w:rPr>
                <w:rFonts w:ascii="Arial" w:hAnsi="Arial" w:cs="Arial"/>
                <w:b/>
                <w:sz w:val="18"/>
                <w:szCs w:val="18"/>
              </w:rPr>
            </w:pPr>
            <w:r w:rsidRPr="00695DB1">
              <w:rPr>
                <w:rFonts w:ascii="Arial" w:hAnsi="Arial" w:cs="Arial"/>
                <w:b/>
                <w:sz w:val="18"/>
                <w:szCs w:val="18"/>
              </w:rPr>
              <w:t>3Q</w:t>
            </w:r>
          </w:p>
        </w:tc>
        <w:tc>
          <w:tcPr>
            <w:tcW w:w="820" w:type="pct"/>
          </w:tcPr>
          <w:p w14:paraId="5CD252CD" w14:textId="77777777" w:rsidR="00B506F3" w:rsidRPr="00695DB1" w:rsidRDefault="00B506F3" w:rsidP="005E0648">
            <w:pPr>
              <w:jc w:val="center"/>
              <w:rPr>
                <w:rFonts w:ascii="Arial" w:hAnsi="Arial" w:cs="Arial"/>
                <w:b/>
                <w:sz w:val="18"/>
                <w:szCs w:val="18"/>
              </w:rPr>
            </w:pPr>
            <w:r w:rsidRPr="00695DB1">
              <w:rPr>
                <w:rFonts w:ascii="Arial" w:hAnsi="Arial" w:cs="Arial"/>
                <w:b/>
                <w:sz w:val="18"/>
                <w:szCs w:val="18"/>
              </w:rPr>
              <w:t>4Q</w:t>
            </w:r>
          </w:p>
        </w:tc>
      </w:tr>
      <w:tr w:rsidR="00A4046E" w:rsidRPr="00865300" w14:paraId="2B5F171A" w14:textId="77777777" w:rsidTr="00C0030F">
        <w:trPr>
          <w:jc w:val="center"/>
        </w:trPr>
        <w:tc>
          <w:tcPr>
            <w:tcW w:w="898" w:type="pct"/>
          </w:tcPr>
          <w:p w14:paraId="49B21ECD" w14:textId="77777777" w:rsidR="00A4046E" w:rsidRPr="00865300" w:rsidRDefault="00A4046E" w:rsidP="00A4046E">
            <w:pPr>
              <w:jc w:val="both"/>
              <w:rPr>
                <w:rFonts w:ascii="Arial" w:hAnsi="Arial" w:cs="Arial"/>
                <w:sz w:val="18"/>
                <w:szCs w:val="18"/>
              </w:rPr>
            </w:pPr>
            <w:r w:rsidRPr="00865300">
              <w:rPr>
                <w:rFonts w:ascii="Arial" w:hAnsi="Arial" w:cs="Arial"/>
                <w:sz w:val="18"/>
                <w:szCs w:val="18"/>
              </w:rPr>
              <w:t>Loan Proceeds</w:t>
            </w:r>
          </w:p>
        </w:tc>
        <w:tc>
          <w:tcPr>
            <w:tcW w:w="996" w:type="pct"/>
            <w:vAlign w:val="center"/>
          </w:tcPr>
          <w:p w14:paraId="51547012" w14:textId="589BDA22" w:rsidR="00A4046E" w:rsidRPr="00865300" w:rsidRDefault="00A4046E" w:rsidP="00A4046E">
            <w:pPr>
              <w:jc w:val="right"/>
              <w:rPr>
                <w:rFonts w:ascii="Arial" w:hAnsi="Arial" w:cs="Arial"/>
                <w:sz w:val="18"/>
                <w:szCs w:val="18"/>
              </w:rPr>
            </w:pPr>
          </w:p>
        </w:tc>
        <w:tc>
          <w:tcPr>
            <w:tcW w:w="644" w:type="pct"/>
            <w:vAlign w:val="center"/>
          </w:tcPr>
          <w:p w14:paraId="2F5C34F6" w14:textId="5A2952F2" w:rsidR="00A4046E" w:rsidRPr="00865300" w:rsidRDefault="00A4046E" w:rsidP="00A4046E">
            <w:pPr>
              <w:jc w:val="right"/>
              <w:rPr>
                <w:rFonts w:ascii="Arial" w:hAnsi="Arial" w:cs="Arial"/>
                <w:sz w:val="18"/>
                <w:szCs w:val="18"/>
              </w:rPr>
            </w:pPr>
          </w:p>
        </w:tc>
        <w:tc>
          <w:tcPr>
            <w:tcW w:w="821" w:type="pct"/>
            <w:vAlign w:val="center"/>
          </w:tcPr>
          <w:p w14:paraId="7F6893B6" w14:textId="63DA4678" w:rsidR="00A4046E" w:rsidRPr="00865300" w:rsidRDefault="00A4046E" w:rsidP="00A4046E">
            <w:pPr>
              <w:jc w:val="right"/>
              <w:rPr>
                <w:rFonts w:ascii="Arial" w:hAnsi="Arial" w:cs="Arial"/>
                <w:sz w:val="18"/>
                <w:szCs w:val="18"/>
              </w:rPr>
            </w:pPr>
          </w:p>
        </w:tc>
        <w:tc>
          <w:tcPr>
            <w:tcW w:w="821" w:type="pct"/>
            <w:vAlign w:val="center"/>
          </w:tcPr>
          <w:p w14:paraId="69F79EDB" w14:textId="572FDDC0" w:rsidR="00A4046E" w:rsidRPr="00865300" w:rsidRDefault="00A4046E" w:rsidP="00A4046E">
            <w:pPr>
              <w:jc w:val="right"/>
              <w:rPr>
                <w:rFonts w:ascii="Arial" w:hAnsi="Arial" w:cs="Arial"/>
                <w:sz w:val="18"/>
                <w:szCs w:val="18"/>
              </w:rPr>
            </w:pPr>
          </w:p>
        </w:tc>
        <w:tc>
          <w:tcPr>
            <w:tcW w:w="820" w:type="pct"/>
            <w:vAlign w:val="center"/>
          </w:tcPr>
          <w:p w14:paraId="5B962D92" w14:textId="1FFC17A8" w:rsidR="00A4046E" w:rsidRPr="006515D6" w:rsidRDefault="00A4046E" w:rsidP="00A4046E">
            <w:pPr>
              <w:jc w:val="right"/>
              <w:rPr>
                <w:rFonts w:ascii="Arial" w:hAnsi="Arial" w:cs="Arial"/>
                <w:sz w:val="20"/>
              </w:rPr>
            </w:pPr>
          </w:p>
        </w:tc>
      </w:tr>
      <w:tr w:rsidR="00A4046E" w:rsidRPr="00865300" w14:paraId="3190FD36" w14:textId="77777777" w:rsidTr="00C0030F">
        <w:trPr>
          <w:jc w:val="center"/>
        </w:trPr>
        <w:tc>
          <w:tcPr>
            <w:tcW w:w="898" w:type="pct"/>
          </w:tcPr>
          <w:p w14:paraId="7A060AD9" w14:textId="798EC8B3" w:rsidR="00A4046E" w:rsidRPr="00AA2205" w:rsidRDefault="00A4046E" w:rsidP="00A4046E">
            <w:pPr>
              <w:jc w:val="both"/>
              <w:rPr>
                <w:rFonts w:ascii="Arial" w:hAnsi="Arial" w:cs="Arial"/>
                <w:sz w:val="18"/>
                <w:szCs w:val="18"/>
                <w:vertAlign w:val="superscript"/>
              </w:rPr>
            </w:pPr>
            <w:r>
              <w:rPr>
                <w:rFonts w:ascii="Arial" w:hAnsi="Arial" w:cs="Arial"/>
                <w:sz w:val="18"/>
                <w:szCs w:val="18"/>
              </w:rPr>
              <w:t>Grant Proceeds</w:t>
            </w:r>
            <w:r>
              <w:rPr>
                <w:rFonts w:ascii="Arial" w:hAnsi="Arial" w:cs="Arial"/>
                <w:sz w:val="18"/>
                <w:szCs w:val="18"/>
                <w:vertAlign w:val="superscript"/>
              </w:rPr>
              <w:t>6</w:t>
            </w:r>
          </w:p>
        </w:tc>
        <w:tc>
          <w:tcPr>
            <w:tcW w:w="996" w:type="pct"/>
            <w:vAlign w:val="center"/>
          </w:tcPr>
          <w:p w14:paraId="54DB0ED5" w14:textId="6E0C40A9" w:rsidR="00A4046E" w:rsidRPr="00865300" w:rsidRDefault="00A4046E" w:rsidP="00A4046E">
            <w:pPr>
              <w:jc w:val="right"/>
              <w:rPr>
                <w:rFonts w:ascii="Arial" w:hAnsi="Arial" w:cs="Arial"/>
                <w:sz w:val="18"/>
                <w:szCs w:val="18"/>
              </w:rPr>
            </w:pPr>
          </w:p>
        </w:tc>
        <w:tc>
          <w:tcPr>
            <w:tcW w:w="644" w:type="pct"/>
            <w:vAlign w:val="center"/>
          </w:tcPr>
          <w:p w14:paraId="72D4DFB6" w14:textId="7E600559" w:rsidR="00A4046E" w:rsidRPr="00865300" w:rsidRDefault="00A4046E" w:rsidP="00A4046E">
            <w:pPr>
              <w:jc w:val="right"/>
              <w:rPr>
                <w:rFonts w:ascii="Arial" w:hAnsi="Arial" w:cs="Arial"/>
                <w:sz w:val="18"/>
                <w:szCs w:val="18"/>
              </w:rPr>
            </w:pPr>
          </w:p>
        </w:tc>
        <w:tc>
          <w:tcPr>
            <w:tcW w:w="821" w:type="pct"/>
            <w:vAlign w:val="center"/>
          </w:tcPr>
          <w:p w14:paraId="6B973D41" w14:textId="47CE5664" w:rsidR="00A4046E" w:rsidRPr="00865300" w:rsidRDefault="00A4046E" w:rsidP="00A4046E">
            <w:pPr>
              <w:jc w:val="right"/>
              <w:rPr>
                <w:rFonts w:ascii="Arial" w:hAnsi="Arial" w:cs="Arial"/>
                <w:sz w:val="18"/>
                <w:szCs w:val="18"/>
              </w:rPr>
            </w:pPr>
          </w:p>
        </w:tc>
        <w:tc>
          <w:tcPr>
            <w:tcW w:w="821" w:type="pct"/>
            <w:vAlign w:val="center"/>
          </w:tcPr>
          <w:p w14:paraId="2415D56F" w14:textId="6142BC48" w:rsidR="00A4046E" w:rsidRPr="00865300" w:rsidRDefault="00A4046E" w:rsidP="00A4046E">
            <w:pPr>
              <w:jc w:val="right"/>
              <w:rPr>
                <w:rFonts w:ascii="Arial" w:hAnsi="Arial" w:cs="Arial"/>
                <w:sz w:val="18"/>
                <w:szCs w:val="18"/>
              </w:rPr>
            </w:pPr>
            <w:r>
              <w:rPr>
                <w:rFonts w:ascii="Arial" w:hAnsi="Arial" w:cs="Arial"/>
                <w:color w:val="000000"/>
                <w:sz w:val="18"/>
                <w:szCs w:val="18"/>
              </w:rPr>
              <w:t>0</w:t>
            </w:r>
          </w:p>
        </w:tc>
        <w:tc>
          <w:tcPr>
            <w:tcW w:w="820" w:type="pct"/>
            <w:vAlign w:val="center"/>
          </w:tcPr>
          <w:p w14:paraId="74A9CFAC" w14:textId="2524586F" w:rsidR="00A4046E" w:rsidRPr="00865300" w:rsidRDefault="00A4046E" w:rsidP="00A4046E">
            <w:pPr>
              <w:jc w:val="right"/>
              <w:rPr>
                <w:rFonts w:ascii="Arial" w:hAnsi="Arial" w:cs="Arial"/>
                <w:sz w:val="18"/>
                <w:szCs w:val="18"/>
              </w:rPr>
            </w:pPr>
          </w:p>
        </w:tc>
      </w:tr>
      <w:tr w:rsidR="00A4046E" w:rsidRPr="00865300" w14:paraId="6DEC38AF" w14:textId="77777777" w:rsidTr="00C0030F">
        <w:trPr>
          <w:jc w:val="center"/>
        </w:trPr>
        <w:tc>
          <w:tcPr>
            <w:tcW w:w="898" w:type="pct"/>
          </w:tcPr>
          <w:p w14:paraId="224EC0AF" w14:textId="77777777" w:rsidR="00A4046E" w:rsidRPr="00865300" w:rsidRDefault="00A4046E" w:rsidP="00A4046E">
            <w:pPr>
              <w:jc w:val="both"/>
              <w:rPr>
                <w:rFonts w:ascii="Arial" w:hAnsi="Arial" w:cs="Arial"/>
                <w:sz w:val="18"/>
                <w:szCs w:val="18"/>
              </w:rPr>
            </w:pPr>
            <w:r w:rsidRPr="00865300">
              <w:rPr>
                <w:rFonts w:ascii="Arial" w:hAnsi="Arial" w:cs="Arial"/>
                <w:sz w:val="18"/>
                <w:szCs w:val="18"/>
              </w:rPr>
              <w:t>GPH Counterpart</w:t>
            </w:r>
          </w:p>
        </w:tc>
        <w:tc>
          <w:tcPr>
            <w:tcW w:w="996" w:type="pct"/>
            <w:vAlign w:val="center"/>
          </w:tcPr>
          <w:p w14:paraId="4242B8AA" w14:textId="684809C7" w:rsidR="00A4046E" w:rsidRPr="00865300" w:rsidRDefault="00A4046E" w:rsidP="00A4046E">
            <w:pPr>
              <w:jc w:val="right"/>
              <w:rPr>
                <w:rFonts w:ascii="Arial" w:hAnsi="Arial" w:cs="Arial"/>
                <w:sz w:val="18"/>
                <w:szCs w:val="18"/>
              </w:rPr>
            </w:pPr>
          </w:p>
        </w:tc>
        <w:tc>
          <w:tcPr>
            <w:tcW w:w="644" w:type="pct"/>
            <w:vAlign w:val="center"/>
          </w:tcPr>
          <w:p w14:paraId="14B3295A" w14:textId="44BA15B4" w:rsidR="00A4046E" w:rsidRPr="00865300" w:rsidRDefault="00A4046E" w:rsidP="00A4046E">
            <w:pPr>
              <w:jc w:val="right"/>
              <w:rPr>
                <w:rFonts w:ascii="Arial" w:hAnsi="Arial" w:cs="Arial"/>
                <w:sz w:val="18"/>
                <w:szCs w:val="18"/>
              </w:rPr>
            </w:pPr>
          </w:p>
        </w:tc>
        <w:tc>
          <w:tcPr>
            <w:tcW w:w="821" w:type="pct"/>
            <w:vAlign w:val="center"/>
          </w:tcPr>
          <w:p w14:paraId="38462222" w14:textId="51D50A47" w:rsidR="00A4046E" w:rsidRPr="00865300" w:rsidRDefault="00A4046E" w:rsidP="00A4046E">
            <w:pPr>
              <w:jc w:val="right"/>
              <w:rPr>
                <w:rFonts w:ascii="Arial" w:hAnsi="Arial" w:cs="Arial"/>
                <w:sz w:val="18"/>
                <w:szCs w:val="18"/>
              </w:rPr>
            </w:pPr>
          </w:p>
        </w:tc>
        <w:tc>
          <w:tcPr>
            <w:tcW w:w="821" w:type="pct"/>
            <w:vAlign w:val="center"/>
          </w:tcPr>
          <w:p w14:paraId="75985448" w14:textId="625AE60A" w:rsidR="00A4046E" w:rsidRPr="00865300" w:rsidRDefault="00A4046E" w:rsidP="00A4046E">
            <w:pPr>
              <w:jc w:val="right"/>
              <w:rPr>
                <w:rFonts w:ascii="Arial" w:hAnsi="Arial" w:cs="Arial"/>
                <w:sz w:val="18"/>
                <w:szCs w:val="18"/>
              </w:rPr>
            </w:pPr>
          </w:p>
        </w:tc>
        <w:tc>
          <w:tcPr>
            <w:tcW w:w="820" w:type="pct"/>
            <w:vAlign w:val="center"/>
          </w:tcPr>
          <w:p w14:paraId="6FE63781" w14:textId="7E6160FA" w:rsidR="00A4046E" w:rsidRPr="00865300" w:rsidRDefault="00A4046E" w:rsidP="00A4046E">
            <w:pPr>
              <w:jc w:val="right"/>
              <w:rPr>
                <w:rFonts w:ascii="Arial" w:hAnsi="Arial" w:cs="Arial"/>
                <w:sz w:val="18"/>
                <w:szCs w:val="18"/>
              </w:rPr>
            </w:pPr>
          </w:p>
        </w:tc>
      </w:tr>
      <w:tr w:rsidR="00A4046E" w:rsidRPr="00865300" w14:paraId="54E840DA" w14:textId="77777777" w:rsidTr="00D52A21">
        <w:trPr>
          <w:jc w:val="center"/>
        </w:trPr>
        <w:tc>
          <w:tcPr>
            <w:tcW w:w="898" w:type="pct"/>
          </w:tcPr>
          <w:p w14:paraId="1A479646" w14:textId="77777777" w:rsidR="00A4046E" w:rsidRPr="00695DB1" w:rsidRDefault="00A4046E" w:rsidP="00A4046E">
            <w:pPr>
              <w:jc w:val="both"/>
              <w:rPr>
                <w:rFonts w:ascii="Arial" w:hAnsi="Arial" w:cs="Arial"/>
                <w:b/>
                <w:sz w:val="18"/>
                <w:szCs w:val="18"/>
              </w:rPr>
            </w:pPr>
            <w:r w:rsidRPr="00695DB1">
              <w:rPr>
                <w:rFonts w:ascii="Arial" w:hAnsi="Arial" w:cs="Arial"/>
                <w:b/>
                <w:sz w:val="18"/>
                <w:szCs w:val="18"/>
              </w:rPr>
              <w:t>Total</w:t>
            </w:r>
          </w:p>
        </w:tc>
        <w:tc>
          <w:tcPr>
            <w:tcW w:w="996" w:type="pct"/>
            <w:vAlign w:val="center"/>
          </w:tcPr>
          <w:p w14:paraId="475CC948" w14:textId="67198C54" w:rsidR="00A4046E" w:rsidRPr="00695DB1" w:rsidRDefault="00A4046E" w:rsidP="00A4046E">
            <w:pPr>
              <w:jc w:val="right"/>
              <w:rPr>
                <w:rFonts w:ascii="Arial" w:hAnsi="Arial" w:cs="Arial"/>
                <w:b/>
                <w:sz w:val="18"/>
                <w:szCs w:val="18"/>
              </w:rPr>
            </w:pPr>
          </w:p>
        </w:tc>
        <w:tc>
          <w:tcPr>
            <w:tcW w:w="644" w:type="pct"/>
            <w:vAlign w:val="center"/>
          </w:tcPr>
          <w:p w14:paraId="4DA29E6E" w14:textId="31DF634C" w:rsidR="00A4046E" w:rsidRPr="00695DB1" w:rsidRDefault="00A4046E" w:rsidP="00A4046E">
            <w:pPr>
              <w:jc w:val="right"/>
              <w:rPr>
                <w:rFonts w:ascii="Arial" w:hAnsi="Arial" w:cs="Arial"/>
                <w:b/>
                <w:sz w:val="18"/>
                <w:szCs w:val="18"/>
              </w:rPr>
            </w:pPr>
          </w:p>
        </w:tc>
        <w:tc>
          <w:tcPr>
            <w:tcW w:w="821" w:type="pct"/>
            <w:vAlign w:val="center"/>
          </w:tcPr>
          <w:p w14:paraId="72A4C28A" w14:textId="74F8185C" w:rsidR="00A4046E" w:rsidRPr="001F27F4" w:rsidRDefault="00A4046E" w:rsidP="00A4046E">
            <w:pPr>
              <w:jc w:val="right"/>
              <w:rPr>
                <w:rFonts w:ascii="Arial" w:hAnsi="Arial" w:cs="Arial"/>
                <w:b/>
                <w:sz w:val="18"/>
                <w:szCs w:val="18"/>
              </w:rPr>
            </w:pPr>
          </w:p>
        </w:tc>
        <w:tc>
          <w:tcPr>
            <w:tcW w:w="821" w:type="pct"/>
            <w:vAlign w:val="center"/>
          </w:tcPr>
          <w:p w14:paraId="35C82D82" w14:textId="5437FEEC" w:rsidR="00A4046E" w:rsidRPr="001F27F4" w:rsidRDefault="00A4046E" w:rsidP="00A4046E">
            <w:pPr>
              <w:jc w:val="right"/>
              <w:rPr>
                <w:rFonts w:ascii="Arial" w:hAnsi="Arial" w:cs="Arial"/>
                <w:b/>
                <w:sz w:val="18"/>
                <w:szCs w:val="18"/>
              </w:rPr>
            </w:pPr>
          </w:p>
        </w:tc>
        <w:tc>
          <w:tcPr>
            <w:tcW w:w="820" w:type="pct"/>
            <w:vAlign w:val="center"/>
          </w:tcPr>
          <w:p w14:paraId="5B8693FD" w14:textId="1719FC4F" w:rsidR="00A4046E" w:rsidRPr="00305686" w:rsidRDefault="00A4046E" w:rsidP="00A4046E">
            <w:pPr>
              <w:jc w:val="right"/>
              <w:rPr>
                <w:rFonts w:ascii="Arial" w:hAnsi="Arial" w:cs="Arial"/>
                <w:b/>
                <w:sz w:val="20"/>
                <w:lang w:val="en-PH" w:eastAsia="en-PH"/>
              </w:rPr>
            </w:pPr>
          </w:p>
        </w:tc>
      </w:tr>
      <w:tr w:rsidR="00A4046E" w:rsidRPr="00865300" w14:paraId="2F973AB6" w14:textId="77777777" w:rsidTr="00D52A21">
        <w:trPr>
          <w:jc w:val="center"/>
        </w:trPr>
        <w:tc>
          <w:tcPr>
            <w:tcW w:w="898" w:type="pct"/>
          </w:tcPr>
          <w:p w14:paraId="5A64EA88" w14:textId="3427559F" w:rsidR="00A4046E" w:rsidRPr="00695DB1" w:rsidRDefault="00A4046E" w:rsidP="00A4046E">
            <w:pPr>
              <w:jc w:val="both"/>
              <w:rPr>
                <w:rFonts w:ascii="Arial" w:hAnsi="Arial" w:cs="Arial"/>
                <w:b/>
                <w:sz w:val="18"/>
                <w:szCs w:val="18"/>
              </w:rPr>
            </w:pPr>
            <w:r>
              <w:rPr>
                <w:rFonts w:ascii="Arial" w:hAnsi="Arial" w:cs="Arial"/>
                <w:b/>
                <w:sz w:val="18"/>
                <w:szCs w:val="18"/>
              </w:rPr>
              <w:t>Slippage</w:t>
            </w:r>
          </w:p>
        </w:tc>
        <w:tc>
          <w:tcPr>
            <w:tcW w:w="996" w:type="pct"/>
            <w:vAlign w:val="center"/>
          </w:tcPr>
          <w:p w14:paraId="6C863F6A" w14:textId="1FBCEA61" w:rsidR="00A4046E" w:rsidRDefault="00A4046E" w:rsidP="00A4046E">
            <w:pPr>
              <w:jc w:val="right"/>
              <w:rPr>
                <w:rFonts w:ascii="Arial" w:hAnsi="Arial" w:cs="Arial"/>
                <w:b/>
                <w:sz w:val="18"/>
                <w:szCs w:val="18"/>
              </w:rPr>
            </w:pPr>
            <w:r>
              <w:rPr>
                <w:rFonts w:ascii="Arial" w:hAnsi="Arial" w:cs="Arial"/>
                <w:b/>
                <w:bCs/>
                <w:color w:val="000000"/>
                <w:sz w:val="18"/>
                <w:szCs w:val="18"/>
              </w:rPr>
              <w:t> </w:t>
            </w:r>
          </w:p>
        </w:tc>
        <w:tc>
          <w:tcPr>
            <w:tcW w:w="644" w:type="pct"/>
            <w:vAlign w:val="center"/>
          </w:tcPr>
          <w:p w14:paraId="753BC7CE" w14:textId="61F12A55" w:rsidR="00A4046E" w:rsidRDefault="00A4046E" w:rsidP="00A4046E">
            <w:pPr>
              <w:jc w:val="right"/>
              <w:rPr>
                <w:rFonts w:ascii="Arial" w:hAnsi="Arial" w:cs="Arial"/>
                <w:b/>
                <w:sz w:val="18"/>
                <w:szCs w:val="18"/>
              </w:rPr>
            </w:pPr>
          </w:p>
        </w:tc>
        <w:tc>
          <w:tcPr>
            <w:tcW w:w="821" w:type="pct"/>
            <w:vAlign w:val="center"/>
          </w:tcPr>
          <w:p w14:paraId="116D253F" w14:textId="6CCB8811" w:rsidR="00A4046E" w:rsidRDefault="00A4046E" w:rsidP="00A4046E">
            <w:pPr>
              <w:jc w:val="right"/>
              <w:rPr>
                <w:rFonts w:ascii="Arial" w:hAnsi="Arial" w:cs="Arial"/>
                <w:b/>
                <w:sz w:val="18"/>
                <w:szCs w:val="18"/>
              </w:rPr>
            </w:pPr>
          </w:p>
        </w:tc>
        <w:tc>
          <w:tcPr>
            <w:tcW w:w="821" w:type="pct"/>
            <w:vAlign w:val="center"/>
          </w:tcPr>
          <w:p w14:paraId="233A9BA9" w14:textId="033B9627" w:rsidR="00A4046E" w:rsidRDefault="00A4046E" w:rsidP="00A4046E">
            <w:pPr>
              <w:jc w:val="right"/>
              <w:rPr>
                <w:rFonts w:ascii="Arial" w:hAnsi="Arial" w:cs="Arial"/>
                <w:b/>
                <w:sz w:val="18"/>
                <w:szCs w:val="18"/>
              </w:rPr>
            </w:pPr>
          </w:p>
        </w:tc>
        <w:tc>
          <w:tcPr>
            <w:tcW w:w="820" w:type="pct"/>
            <w:vAlign w:val="center"/>
          </w:tcPr>
          <w:p w14:paraId="1A725799" w14:textId="6AE0E918" w:rsidR="00A4046E" w:rsidRDefault="00A4046E" w:rsidP="00A4046E">
            <w:pPr>
              <w:jc w:val="right"/>
              <w:rPr>
                <w:rFonts w:ascii="Arial" w:hAnsi="Arial" w:cs="Arial"/>
                <w:b/>
                <w:sz w:val="20"/>
              </w:rPr>
            </w:pPr>
          </w:p>
        </w:tc>
      </w:tr>
    </w:tbl>
    <w:p w14:paraId="1CF85B05" w14:textId="77777777" w:rsidR="00A4046E" w:rsidRPr="00865300" w:rsidRDefault="00A4046E" w:rsidP="00BF4589">
      <w:pPr>
        <w:pStyle w:val="ListParagraph"/>
        <w:jc w:val="both"/>
        <w:rPr>
          <w:rFonts w:ascii="Arial" w:hAnsi="Arial" w:cs="Arial"/>
          <w:sz w:val="20"/>
        </w:rPr>
      </w:pPr>
    </w:p>
    <w:p w14:paraId="2011E35F" w14:textId="77777777" w:rsidR="00DD6282" w:rsidRPr="00865300" w:rsidRDefault="0008452A" w:rsidP="00865300">
      <w:pPr>
        <w:pStyle w:val="ListParagraph"/>
        <w:numPr>
          <w:ilvl w:val="0"/>
          <w:numId w:val="3"/>
        </w:numPr>
        <w:jc w:val="both"/>
        <w:rPr>
          <w:rFonts w:ascii="Arial" w:hAnsi="Arial" w:cs="Arial"/>
          <w:sz w:val="20"/>
        </w:rPr>
      </w:pPr>
      <w:r w:rsidRPr="00865300">
        <w:rPr>
          <w:rFonts w:ascii="Arial" w:hAnsi="Arial" w:cs="Arial"/>
          <w:sz w:val="20"/>
        </w:rPr>
        <w:t>Potential Cost Overrun</w:t>
      </w:r>
    </w:p>
    <w:p w14:paraId="694C7D2A" w14:textId="77777777" w:rsidR="0008452A" w:rsidRPr="00865300" w:rsidRDefault="0008452A" w:rsidP="0008452A">
      <w:pPr>
        <w:pStyle w:val="ListParagraph"/>
        <w:jc w:val="both"/>
        <w:rPr>
          <w:rFonts w:ascii="Arial" w:hAnsi="Arial" w:cs="Arial"/>
          <w:sz w:val="20"/>
        </w:rPr>
      </w:pPr>
    </w:p>
    <w:p w14:paraId="366AA34D" w14:textId="77777777" w:rsidR="005E0648" w:rsidRPr="00865300" w:rsidRDefault="005E0648" w:rsidP="0008452A">
      <w:pPr>
        <w:pStyle w:val="ListParagraph"/>
        <w:spacing w:line="360" w:lineRule="auto"/>
        <w:jc w:val="both"/>
        <w:rPr>
          <w:rFonts w:ascii="Arial" w:hAnsi="Arial" w:cs="Arial"/>
          <w:b/>
          <w:sz w:val="20"/>
        </w:rPr>
      </w:pPr>
      <w:r w:rsidRPr="00865300">
        <w:rPr>
          <w:rFonts w:ascii="Arial" w:hAnsi="Arial" w:cs="Arial"/>
          <w:sz w:val="20"/>
        </w:rPr>
        <w:t xml:space="preserve">Accomplish the table below if the </w:t>
      </w:r>
      <w:r w:rsidR="00865300">
        <w:rPr>
          <w:rFonts w:ascii="Arial" w:hAnsi="Arial" w:cs="Arial"/>
          <w:sz w:val="20"/>
        </w:rPr>
        <w:t xml:space="preserve">IA </w:t>
      </w:r>
      <w:r w:rsidR="0008452A" w:rsidRPr="00865300">
        <w:rPr>
          <w:rFonts w:ascii="Arial" w:hAnsi="Arial" w:cs="Arial"/>
          <w:sz w:val="20"/>
        </w:rPr>
        <w:t>is likely to request for cost increase</w:t>
      </w:r>
      <w:r w:rsidRPr="00865300">
        <w:rPr>
          <w:rFonts w:ascii="Arial" w:hAnsi="Arial" w:cs="Arial"/>
          <w:sz w:val="20"/>
        </w:rPr>
        <w:t xml:space="preserve"> of at least 10% of the latest ICC-approved total project cost.</w:t>
      </w:r>
    </w:p>
    <w:tbl>
      <w:tblPr>
        <w:tblStyle w:val="TableGrid"/>
        <w:tblW w:w="2865" w:type="pct"/>
        <w:jc w:val="center"/>
        <w:tblLook w:val="04A0" w:firstRow="1" w:lastRow="0" w:firstColumn="1" w:lastColumn="0" w:noHBand="0" w:noVBand="1"/>
      </w:tblPr>
      <w:tblGrid>
        <w:gridCol w:w="2038"/>
        <w:gridCol w:w="1562"/>
        <w:gridCol w:w="1496"/>
        <w:gridCol w:w="1758"/>
        <w:gridCol w:w="1755"/>
      </w:tblGrid>
      <w:tr w:rsidR="00196648" w:rsidRPr="00865300" w14:paraId="3A5BB5B2" w14:textId="77777777" w:rsidTr="00695DB1">
        <w:trPr>
          <w:jc w:val="center"/>
        </w:trPr>
        <w:tc>
          <w:tcPr>
            <w:tcW w:w="1184" w:type="pct"/>
          </w:tcPr>
          <w:p w14:paraId="3407A228" w14:textId="77777777" w:rsidR="00196648" w:rsidRPr="00865300" w:rsidRDefault="00196648" w:rsidP="005E0648">
            <w:pPr>
              <w:jc w:val="center"/>
              <w:rPr>
                <w:rFonts w:ascii="Arial" w:hAnsi="Arial" w:cs="Arial"/>
                <w:sz w:val="18"/>
                <w:szCs w:val="18"/>
              </w:rPr>
            </w:pPr>
          </w:p>
        </w:tc>
        <w:tc>
          <w:tcPr>
            <w:tcW w:w="907" w:type="pct"/>
          </w:tcPr>
          <w:p w14:paraId="23E4A290" w14:textId="77777777" w:rsidR="00196648" w:rsidRPr="00865300" w:rsidRDefault="00196648" w:rsidP="00865300">
            <w:pPr>
              <w:jc w:val="center"/>
              <w:rPr>
                <w:rFonts w:ascii="Arial" w:hAnsi="Arial" w:cs="Arial"/>
                <w:sz w:val="18"/>
                <w:szCs w:val="18"/>
              </w:rPr>
            </w:pPr>
            <w:r w:rsidRPr="00865300">
              <w:rPr>
                <w:rFonts w:ascii="Arial" w:hAnsi="Arial" w:cs="Arial"/>
                <w:sz w:val="18"/>
                <w:szCs w:val="18"/>
              </w:rPr>
              <w:t xml:space="preserve">Latest ICC Approved Cost </w:t>
            </w:r>
            <w:r w:rsidR="00865300" w:rsidRPr="00865300">
              <w:rPr>
                <w:rFonts w:ascii="Arial" w:hAnsi="Arial" w:cs="Arial"/>
                <w:sz w:val="18"/>
                <w:szCs w:val="18"/>
              </w:rPr>
              <w:t>(₱M)</w:t>
            </w:r>
          </w:p>
        </w:tc>
        <w:tc>
          <w:tcPr>
            <w:tcW w:w="869" w:type="pct"/>
          </w:tcPr>
          <w:p w14:paraId="153D3379" w14:textId="77777777" w:rsidR="00196648" w:rsidRPr="00865300" w:rsidRDefault="00196648" w:rsidP="005E0648">
            <w:pPr>
              <w:jc w:val="center"/>
              <w:rPr>
                <w:rFonts w:ascii="Arial" w:hAnsi="Arial" w:cs="Arial"/>
                <w:sz w:val="18"/>
                <w:szCs w:val="18"/>
              </w:rPr>
            </w:pPr>
            <w:r w:rsidRPr="00865300">
              <w:rPr>
                <w:rFonts w:ascii="Arial" w:hAnsi="Arial" w:cs="Arial"/>
                <w:sz w:val="18"/>
                <w:szCs w:val="18"/>
              </w:rPr>
              <w:t xml:space="preserve">Proposed Revised Cost </w:t>
            </w:r>
            <w:r w:rsidR="00865300" w:rsidRPr="00865300">
              <w:rPr>
                <w:rFonts w:ascii="Arial" w:hAnsi="Arial" w:cs="Arial"/>
                <w:sz w:val="18"/>
                <w:szCs w:val="18"/>
              </w:rPr>
              <w:t>(₱M)</w:t>
            </w:r>
          </w:p>
        </w:tc>
        <w:tc>
          <w:tcPr>
            <w:tcW w:w="1021" w:type="pct"/>
          </w:tcPr>
          <w:p w14:paraId="67EC7588" w14:textId="77777777" w:rsidR="00196648" w:rsidRPr="00865300" w:rsidRDefault="00196648" w:rsidP="005E0648">
            <w:pPr>
              <w:jc w:val="center"/>
              <w:rPr>
                <w:rFonts w:ascii="Arial" w:hAnsi="Arial" w:cs="Arial"/>
                <w:sz w:val="18"/>
                <w:szCs w:val="18"/>
              </w:rPr>
            </w:pPr>
            <w:r w:rsidRPr="00865300">
              <w:rPr>
                <w:rFonts w:ascii="Arial" w:hAnsi="Arial" w:cs="Arial"/>
                <w:sz w:val="18"/>
                <w:szCs w:val="18"/>
              </w:rPr>
              <w:t>Increase in Cost</w:t>
            </w:r>
          </w:p>
          <w:p w14:paraId="7565D4AB" w14:textId="77777777" w:rsidR="00196648" w:rsidRPr="00865300" w:rsidRDefault="00865300" w:rsidP="005E0648">
            <w:pPr>
              <w:jc w:val="center"/>
              <w:rPr>
                <w:rFonts w:ascii="Arial" w:hAnsi="Arial" w:cs="Arial"/>
                <w:sz w:val="18"/>
                <w:szCs w:val="18"/>
              </w:rPr>
            </w:pPr>
            <w:r w:rsidRPr="00865300">
              <w:rPr>
                <w:rFonts w:ascii="Arial" w:hAnsi="Arial" w:cs="Arial"/>
                <w:sz w:val="18"/>
                <w:szCs w:val="18"/>
              </w:rPr>
              <w:t>(₱M)</w:t>
            </w:r>
          </w:p>
        </w:tc>
        <w:tc>
          <w:tcPr>
            <w:tcW w:w="1019" w:type="pct"/>
          </w:tcPr>
          <w:p w14:paraId="5E9CA466" w14:textId="77777777" w:rsidR="00196648" w:rsidRPr="00865300" w:rsidRDefault="00196648" w:rsidP="00196648">
            <w:pPr>
              <w:jc w:val="center"/>
              <w:rPr>
                <w:rFonts w:ascii="Arial" w:hAnsi="Arial" w:cs="Arial"/>
                <w:sz w:val="18"/>
                <w:szCs w:val="18"/>
              </w:rPr>
            </w:pPr>
            <w:r w:rsidRPr="00865300">
              <w:rPr>
                <w:rFonts w:ascii="Arial" w:hAnsi="Arial" w:cs="Arial"/>
                <w:sz w:val="18"/>
                <w:szCs w:val="18"/>
              </w:rPr>
              <w:t>Reason/s for Cost Increase</w:t>
            </w:r>
          </w:p>
        </w:tc>
      </w:tr>
      <w:tr w:rsidR="00196648" w:rsidRPr="00865300" w14:paraId="365B4257" w14:textId="77777777" w:rsidTr="00695DB1">
        <w:trPr>
          <w:jc w:val="center"/>
        </w:trPr>
        <w:tc>
          <w:tcPr>
            <w:tcW w:w="1184" w:type="pct"/>
          </w:tcPr>
          <w:p w14:paraId="6B5642EE" w14:textId="77777777" w:rsidR="00196648" w:rsidRPr="00865300" w:rsidRDefault="00196648" w:rsidP="005E0648">
            <w:pPr>
              <w:jc w:val="both"/>
              <w:rPr>
                <w:rFonts w:ascii="Arial" w:hAnsi="Arial" w:cs="Arial"/>
                <w:sz w:val="18"/>
                <w:szCs w:val="18"/>
              </w:rPr>
            </w:pPr>
            <w:r w:rsidRPr="00865300">
              <w:rPr>
                <w:rFonts w:ascii="Arial" w:hAnsi="Arial" w:cs="Arial"/>
                <w:sz w:val="18"/>
                <w:szCs w:val="18"/>
              </w:rPr>
              <w:t>Loan Proceeds</w:t>
            </w:r>
          </w:p>
        </w:tc>
        <w:tc>
          <w:tcPr>
            <w:tcW w:w="907" w:type="pct"/>
          </w:tcPr>
          <w:p w14:paraId="6752996C" w14:textId="2DBB7868" w:rsidR="00695DB1" w:rsidRPr="00865300" w:rsidRDefault="00695DB1" w:rsidP="00695DB1">
            <w:pPr>
              <w:jc w:val="center"/>
              <w:rPr>
                <w:rFonts w:ascii="Arial" w:hAnsi="Arial" w:cs="Arial"/>
                <w:sz w:val="18"/>
                <w:szCs w:val="18"/>
              </w:rPr>
            </w:pPr>
          </w:p>
        </w:tc>
        <w:tc>
          <w:tcPr>
            <w:tcW w:w="869" w:type="pct"/>
          </w:tcPr>
          <w:p w14:paraId="66D4B2E7" w14:textId="77777777" w:rsidR="00196648" w:rsidRPr="00865300" w:rsidRDefault="00196648" w:rsidP="005E0648">
            <w:pPr>
              <w:jc w:val="both"/>
              <w:rPr>
                <w:rFonts w:ascii="Arial" w:hAnsi="Arial" w:cs="Arial"/>
                <w:sz w:val="18"/>
                <w:szCs w:val="18"/>
              </w:rPr>
            </w:pPr>
          </w:p>
        </w:tc>
        <w:tc>
          <w:tcPr>
            <w:tcW w:w="1021" w:type="pct"/>
          </w:tcPr>
          <w:p w14:paraId="08E02CA0" w14:textId="77777777" w:rsidR="00196648" w:rsidRPr="00865300" w:rsidRDefault="00196648" w:rsidP="005E0648">
            <w:pPr>
              <w:jc w:val="both"/>
              <w:rPr>
                <w:rFonts w:ascii="Arial" w:hAnsi="Arial" w:cs="Arial"/>
                <w:sz w:val="18"/>
                <w:szCs w:val="18"/>
              </w:rPr>
            </w:pPr>
          </w:p>
        </w:tc>
        <w:tc>
          <w:tcPr>
            <w:tcW w:w="1019" w:type="pct"/>
          </w:tcPr>
          <w:p w14:paraId="1B1CAE66" w14:textId="77777777" w:rsidR="00196648" w:rsidRPr="00865300" w:rsidRDefault="00196648" w:rsidP="005E0648">
            <w:pPr>
              <w:jc w:val="both"/>
              <w:rPr>
                <w:rFonts w:ascii="Arial" w:hAnsi="Arial" w:cs="Arial"/>
                <w:sz w:val="18"/>
                <w:szCs w:val="18"/>
              </w:rPr>
            </w:pPr>
          </w:p>
        </w:tc>
      </w:tr>
      <w:tr w:rsidR="00695DB1" w:rsidRPr="00865300" w14:paraId="268BD832" w14:textId="77777777" w:rsidTr="00695DB1">
        <w:trPr>
          <w:jc w:val="center"/>
        </w:trPr>
        <w:tc>
          <w:tcPr>
            <w:tcW w:w="1184" w:type="pct"/>
          </w:tcPr>
          <w:p w14:paraId="660CE1CA" w14:textId="77777777" w:rsidR="00695DB1" w:rsidRPr="00AA2205" w:rsidRDefault="00695DB1" w:rsidP="00695DB1">
            <w:pPr>
              <w:jc w:val="both"/>
              <w:rPr>
                <w:rFonts w:ascii="Arial" w:hAnsi="Arial" w:cs="Arial"/>
                <w:sz w:val="18"/>
                <w:szCs w:val="18"/>
                <w:vertAlign w:val="superscript"/>
              </w:rPr>
            </w:pPr>
            <w:r>
              <w:rPr>
                <w:rFonts w:ascii="Arial" w:hAnsi="Arial" w:cs="Arial"/>
                <w:sz w:val="18"/>
                <w:szCs w:val="18"/>
              </w:rPr>
              <w:t>Grant Proceeds</w:t>
            </w:r>
            <w:r>
              <w:rPr>
                <w:rFonts w:ascii="Arial" w:hAnsi="Arial" w:cs="Arial"/>
                <w:sz w:val="18"/>
                <w:szCs w:val="18"/>
                <w:vertAlign w:val="superscript"/>
              </w:rPr>
              <w:t>6</w:t>
            </w:r>
          </w:p>
        </w:tc>
        <w:tc>
          <w:tcPr>
            <w:tcW w:w="907" w:type="pct"/>
          </w:tcPr>
          <w:p w14:paraId="173EE896" w14:textId="0C0705AD" w:rsidR="00695DB1" w:rsidRPr="00865300" w:rsidRDefault="00695DB1" w:rsidP="00695DB1">
            <w:pPr>
              <w:jc w:val="center"/>
              <w:rPr>
                <w:rFonts w:ascii="Arial" w:hAnsi="Arial" w:cs="Arial"/>
                <w:sz w:val="18"/>
                <w:szCs w:val="18"/>
              </w:rPr>
            </w:pPr>
          </w:p>
        </w:tc>
        <w:tc>
          <w:tcPr>
            <w:tcW w:w="869" w:type="pct"/>
          </w:tcPr>
          <w:p w14:paraId="636D930A" w14:textId="77777777" w:rsidR="00695DB1" w:rsidRPr="00865300" w:rsidRDefault="00695DB1" w:rsidP="00695DB1">
            <w:pPr>
              <w:jc w:val="both"/>
              <w:rPr>
                <w:rFonts w:ascii="Arial" w:hAnsi="Arial" w:cs="Arial"/>
                <w:sz w:val="18"/>
                <w:szCs w:val="18"/>
              </w:rPr>
            </w:pPr>
          </w:p>
        </w:tc>
        <w:tc>
          <w:tcPr>
            <w:tcW w:w="1021" w:type="pct"/>
          </w:tcPr>
          <w:p w14:paraId="7DAECA95" w14:textId="77777777" w:rsidR="00695DB1" w:rsidRPr="00865300" w:rsidRDefault="00695DB1" w:rsidP="00695DB1">
            <w:pPr>
              <w:jc w:val="both"/>
              <w:rPr>
                <w:rFonts w:ascii="Arial" w:hAnsi="Arial" w:cs="Arial"/>
                <w:sz w:val="18"/>
                <w:szCs w:val="18"/>
              </w:rPr>
            </w:pPr>
          </w:p>
        </w:tc>
        <w:tc>
          <w:tcPr>
            <w:tcW w:w="1019" w:type="pct"/>
          </w:tcPr>
          <w:p w14:paraId="359EC22C" w14:textId="77777777" w:rsidR="00695DB1" w:rsidRPr="00865300" w:rsidRDefault="00695DB1" w:rsidP="00695DB1">
            <w:pPr>
              <w:jc w:val="both"/>
              <w:rPr>
                <w:rFonts w:ascii="Arial" w:hAnsi="Arial" w:cs="Arial"/>
                <w:sz w:val="18"/>
                <w:szCs w:val="18"/>
              </w:rPr>
            </w:pPr>
          </w:p>
        </w:tc>
      </w:tr>
      <w:tr w:rsidR="00695DB1" w:rsidRPr="00865300" w14:paraId="507AD762" w14:textId="77777777" w:rsidTr="00695DB1">
        <w:trPr>
          <w:jc w:val="center"/>
        </w:trPr>
        <w:tc>
          <w:tcPr>
            <w:tcW w:w="1184" w:type="pct"/>
          </w:tcPr>
          <w:p w14:paraId="5DF1B135" w14:textId="77777777" w:rsidR="00695DB1" w:rsidRPr="00865300" w:rsidRDefault="00695DB1" w:rsidP="00695DB1">
            <w:pPr>
              <w:jc w:val="both"/>
              <w:rPr>
                <w:rFonts w:ascii="Arial" w:hAnsi="Arial" w:cs="Arial"/>
                <w:sz w:val="18"/>
                <w:szCs w:val="18"/>
              </w:rPr>
            </w:pPr>
            <w:r w:rsidRPr="00865300">
              <w:rPr>
                <w:rFonts w:ascii="Arial" w:hAnsi="Arial" w:cs="Arial"/>
                <w:sz w:val="18"/>
                <w:szCs w:val="18"/>
              </w:rPr>
              <w:t>GPH Counterpart</w:t>
            </w:r>
          </w:p>
        </w:tc>
        <w:tc>
          <w:tcPr>
            <w:tcW w:w="907" w:type="pct"/>
          </w:tcPr>
          <w:p w14:paraId="1C281D31" w14:textId="047173CD" w:rsidR="00695DB1" w:rsidRPr="00865300" w:rsidRDefault="00695DB1" w:rsidP="00695DB1">
            <w:pPr>
              <w:jc w:val="center"/>
              <w:rPr>
                <w:rFonts w:ascii="Arial" w:hAnsi="Arial" w:cs="Arial"/>
                <w:sz w:val="18"/>
                <w:szCs w:val="18"/>
              </w:rPr>
            </w:pPr>
          </w:p>
        </w:tc>
        <w:tc>
          <w:tcPr>
            <w:tcW w:w="869" w:type="pct"/>
          </w:tcPr>
          <w:p w14:paraId="49F49999" w14:textId="77777777" w:rsidR="00695DB1" w:rsidRPr="00865300" w:rsidRDefault="00695DB1" w:rsidP="00695DB1">
            <w:pPr>
              <w:jc w:val="both"/>
              <w:rPr>
                <w:rFonts w:ascii="Arial" w:hAnsi="Arial" w:cs="Arial"/>
                <w:sz w:val="18"/>
                <w:szCs w:val="18"/>
              </w:rPr>
            </w:pPr>
          </w:p>
        </w:tc>
        <w:tc>
          <w:tcPr>
            <w:tcW w:w="1021" w:type="pct"/>
          </w:tcPr>
          <w:p w14:paraId="47B55048" w14:textId="77777777" w:rsidR="00695DB1" w:rsidRPr="00865300" w:rsidRDefault="00695DB1" w:rsidP="00695DB1">
            <w:pPr>
              <w:jc w:val="both"/>
              <w:rPr>
                <w:rFonts w:ascii="Arial" w:hAnsi="Arial" w:cs="Arial"/>
                <w:sz w:val="18"/>
                <w:szCs w:val="18"/>
              </w:rPr>
            </w:pPr>
          </w:p>
        </w:tc>
        <w:tc>
          <w:tcPr>
            <w:tcW w:w="1019" w:type="pct"/>
          </w:tcPr>
          <w:p w14:paraId="11D5C1DC" w14:textId="77777777" w:rsidR="00695DB1" w:rsidRPr="00865300" w:rsidRDefault="00695DB1" w:rsidP="00695DB1">
            <w:pPr>
              <w:jc w:val="both"/>
              <w:rPr>
                <w:rFonts w:ascii="Arial" w:hAnsi="Arial" w:cs="Arial"/>
                <w:sz w:val="18"/>
                <w:szCs w:val="18"/>
              </w:rPr>
            </w:pPr>
          </w:p>
        </w:tc>
      </w:tr>
      <w:tr w:rsidR="00196648" w:rsidRPr="00865300" w14:paraId="57D79919" w14:textId="77777777" w:rsidTr="00695DB1">
        <w:trPr>
          <w:jc w:val="center"/>
        </w:trPr>
        <w:tc>
          <w:tcPr>
            <w:tcW w:w="1184" w:type="pct"/>
          </w:tcPr>
          <w:p w14:paraId="13A5A8DD" w14:textId="77777777" w:rsidR="00196648" w:rsidRPr="00865300" w:rsidRDefault="00196648" w:rsidP="005E0648">
            <w:pPr>
              <w:jc w:val="both"/>
              <w:rPr>
                <w:rFonts w:ascii="Arial" w:hAnsi="Arial" w:cs="Arial"/>
                <w:sz w:val="18"/>
                <w:szCs w:val="18"/>
              </w:rPr>
            </w:pPr>
            <w:r w:rsidRPr="00865300">
              <w:rPr>
                <w:rFonts w:ascii="Arial" w:hAnsi="Arial" w:cs="Arial"/>
                <w:sz w:val="18"/>
                <w:szCs w:val="18"/>
              </w:rPr>
              <w:t>Total</w:t>
            </w:r>
          </w:p>
        </w:tc>
        <w:tc>
          <w:tcPr>
            <w:tcW w:w="907" w:type="pct"/>
          </w:tcPr>
          <w:p w14:paraId="554BED17" w14:textId="77777777" w:rsidR="00196648" w:rsidRPr="00865300" w:rsidRDefault="00196648" w:rsidP="005E0648">
            <w:pPr>
              <w:jc w:val="both"/>
              <w:rPr>
                <w:rFonts w:ascii="Arial" w:hAnsi="Arial" w:cs="Arial"/>
                <w:sz w:val="18"/>
                <w:szCs w:val="18"/>
              </w:rPr>
            </w:pPr>
          </w:p>
        </w:tc>
        <w:tc>
          <w:tcPr>
            <w:tcW w:w="869" w:type="pct"/>
          </w:tcPr>
          <w:p w14:paraId="5CD37E25" w14:textId="77777777" w:rsidR="00196648" w:rsidRPr="00865300" w:rsidRDefault="00196648" w:rsidP="005E0648">
            <w:pPr>
              <w:jc w:val="both"/>
              <w:rPr>
                <w:rFonts w:ascii="Arial" w:hAnsi="Arial" w:cs="Arial"/>
                <w:sz w:val="18"/>
                <w:szCs w:val="18"/>
              </w:rPr>
            </w:pPr>
          </w:p>
        </w:tc>
        <w:tc>
          <w:tcPr>
            <w:tcW w:w="1021" w:type="pct"/>
          </w:tcPr>
          <w:p w14:paraId="389B35C5" w14:textId="77777777" w:rsidR="00196648" w:rsidRPr="00865300" w:rsidRDefault="00196648" w:rsidP="005E0648">
            <w:pPr>
              <w:jc w:val="both"/>
              <w:rPr>
                <w:rFonts w:ascii="Arial" w:hAnsi="Arial" w:cs="Arial"/>
                <w:sz w:val="18"/>
                <w:szCs w:val="18"/>
              </w:rPr>
            </w:pPr>
          </w:p>
        </w:tc>
        <w:tc>
          <w:tcPr>
            <w:tcW w:w="1019" w:type="pct"/>
          </w:tcPr>
          <w:p w14:paraId="356AA8B9" w14:textId="77777777" w:rsidR="00196648" w:rsidRPr="00865300" w:rsidRDefault="00196648" w:rsidP="005E0648">
            <w:pPr>
              <w:jc w:val="both"/>
              <w:rPr>
                <w:rFonts w:ascii="Arial" w:hAnsi="Arial" w:cs="Arial"/>
                <w:sz w:val="18"/>
                <w:szCs w:val="18"/>
              </w:rPr>
            </w:pPr>
          </w:p>
        </w:tc>
      </w:tr>
    </w:tbl>
    <w:p w14:paraId="77FA763F" w14:textId="0962F81B" w:rsidR="00722A64" w:rsidRDefault="00722A64" w:rsidP="00375F53">
      <w:pPr>
        <w:jc w:val="both"/>
        <w:rPr>
          <w:rFonts w:ascii="Arial" w:hAnsi="Arial" w:cs="Arial"/>
          <w:sz w:val="20"/>
        </w:rPr>
      </w:pPr>
    </w:p>
    <w:p w14:paraId="22FEC70F" w14:textId="36200A03" w:rsidR="008A51D4" w:rsidRDefault="008A51D4" w:rsidP="00375F53">
      <w:pPr>
        <w:jc w:val="both"/>
        <w:rPr>
          <w:rFonts w:ascii="Arial" w:hAnsi="Arial" w:cs="Arial"/>
          <w:b/>
          <w:sz w:val="20"/>
        </w:rPr>
      </w:pPr>
    </w:p>
    <w:p w14:paraId="57A3949B" w14:textId="3C870605" w:rsidR="00BD3C6C" w:rsidRDefault="00783F07" w:rsidP="00375F53">
      <w:pPr>
        <w:jc w:val="both"/>
        <w:rPr>
          <w:rFonts w:ascii="Arial" w:hAnsi="Arial" w:cs="Arial"/>
          <w:b/>
          <w:sz w:val="20"/>
        </w:rPr>
      </w:pPr>
      <w:r w:rsidRPr="00865300">
        <w:rPr>
          <w:rFonts w:ascii="Arial" w:hAnsi="Arial" w:cs="Arial"/>
          <w:b/>
          <w:sz w:val="20"/>
        </w:rPr>
        <w:lastRenderedPageBreak/>
        <w:t>Implementation Issues</w:t>
      </w:r>
      <w:r w:rsidR="00AA2205">
        <w:rPr>
          <w:rStyle w:val="FootnoteReference"/>
          <w:rFonts w:ascii="Arial" w:hAnsi="Arial" w:cs="Arial"/>
          <w:b/>
          <w:sz w:val="20"/>
        </w:rPr>
        <w:footnoteReference w:id="9"/>
      </w:r>
      <w:r w:rsidRPr="00865300">
        <w:rPr>
          <w:rFonts w:ascii="Arial" w:hAnsi="Arial" w:cs="Arial"/>
          <w:b/>
          <w:sz w:val="20"/>
        </w:rPr>
        <w:t xml:space="preserve"> </w:t>
      </w:r>
    </w:p>
    <w:tbl>
      <w:tblPr>
        <w:tblpPr w:leftFromText="180" w:rightFromText="180" w:vertAnchor="page" w:horzAnchor="margin" w:tblpY="2581"/>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0"/>
        <w:gridCol w:w="1088"/>
        <w:gridCol w:w="949"/>
        <w:gridCol w:w="958"/>
        <w:gridCol w:w="876"/>
        <w:gridCol w:w="550"/>
        <w:gridCol w:w="1357"/>
        <w:gridCol w:w="1351"/>
        <w:gridCol w:w="952"/>
        <w:gridCol w:w="2167"/>
        <w:gridCol w:w="2031"/>
        <w:gridCol w:w="1221"/>
        <w:gridCol w:w="671"/>
      </w:tblGrid>
      <w:tr w:rsidR="00FF6F60" w:rsidRPr="003132E1" w14:paraId="6AF2D645" w14:textId="77777777" w:rsidTr="00730817">
        <w:trPr>
          <w:trHeight w:val="385"/>
        </w:trPr>
        <w:tc>
          <w:tcPr>
            <w:tcW w:w="311" w:type="pct"/>
            <w:vMerge w:val="restart"/>
            <w:shd w:val="clear" w:color="auto" w:fill="auto"/>
            <w:hideMark/>
          </w:tcPr>
          <w:p w14:paraId="12FFB127" w14:textId="77777777" w:rsidR="00574312" w:rsidRPr="003132E1" w:rsidRDefault="00574312" w:rsidP="00574312">
            <w:pPr>
              <w:jc w:val="center"/>
              <w:rPr>
                <w:rFonts w:ascii="Arial" w:hAnsi="Arial" w:cs="Arial"/>
                <w:b/>
                <w:bCs/>
                <w:color w:val="000000"/>
                <w:sz w:val="18"/>
                <w:szCs w:val="18"/>
                <w:lang w:val="en-PH" w:eastAsia="en-PH"/>
              </w:rPr>
            </w:pPr>
            <w:r w:rsidRPr="003132E1">
              <w:rPr>
                <w:rFonts w:ascii="Arial" w:hAnsi="Arial" w:cs="Arial"/>
                <w:b/>
                <w:bCs/>
                <w:color w:val="000000"/>
                <w:sz w:val="18"/>
                <w:szCs w:val="18"/>
                <w:lang w:val="en-PH" w:eastAsia="en-PH"/>
              </w:rPr>
              <w:t>Problem/ Issue</w:t>
            </w:r>
          </w:p>
        </w:tc>
        <w:tc>
          <w:tcPr>
            <w:tcW w:w="360" w:type="pct"/>
            <w:vMerge w:val="restart"/>
            <w:shd w:val="clear" w:color="auto" w:fill="auto"/>
            <w:hideMark/>
          </w:tcPr>
          <w:p w14:paraId="763BD977" w14:textId="77777777" w:rsidR="00574312" w:rsidRPr="003132E1" w:rsidRDefault="00574312" w:rsidP="00574312">
            <w:pPr>
              <w:jc w:val="center"/>
              <w:rPr>
                <w:rFonts w:ascii="Arial" w:hAnsi="Arial" w:cs="Arial"/>
                <w:b/>
                <w:bCs/>
                <w:color w:val="000000"/>
                <w:sz w:val="18"/>
                <w:szCs w:val="18"/>
                <w:lang w:val="en-PH" w:eastAsia="en-PH"/>
              </w:rPr>
            </w:pPr>
            <w:r w:rsidRPr="003132E1">
              <w:rPr>
                <w:rFonts w:ascii="Arial" w:hAnsi="Arial" w:cs="Arial"/>
                <w:b/>
                <w:bCs/>
                <w:color w:val="000000"/>
                <w:sz w:val="18"/>
                <w:szCs w:val="18"/>
                <w:lang w:val="en-PH" w:eastAsia="en-PH"/>
              </w:rPr>
              <w:t>Problem/ Issue Typology</w:t>
            </w:r>
          </w:p>
        </w:tc>
        <w:tc>
          <w:tcPr>
            <w:tcW w:w="314" w:type="pct"/>
            <w:vMerge w:val="restart"/>
            <w:shd w:val="clear" w:color="auto" w:fill="auto"/>
            <w:hideMark/>
          </w:tcPr>
          <w:p w14:paraId="7112A230" w14:textId="77777777" w:rsidR="00574312" w:rsidRPr="003132E1" w:rsidRDefault="00574312" w:rsidP="00574312">
            <w:pPr>
              <w:jc w:val="center"/>
              <w:rPr>
                <w:rFonts w:ascii="Arial" w:hAnsi="Arial" w:cs="Arial"/>
                <w:b/>
                <w:bCs/>
                <w:color w:val="000000"/>
                <w:sz w:val="18"/>
                <w:szCs w:val="18"/>
                <w:lang w:val="en-PH" w:eastAsia="en-PH"/>
              </w:rPr>
            </w:pPr>
            <w:r w:rsidRPr="003132E1">
              <w:rPr>
                <w:rFonts w:ascii="Arial" w:hAnsi="Arial" w:cs="Arial"/>
                <w:b/>
                <w:bCs/>
                <w:color w:val="000000"/>
                <w:sz w:val="18"/>
                <w:szCs w:val="18"/>
                <w:lang w:val="en-PH" w:eastAsia="en-PH"/>
              </w:rPr>
              <w:t>Duration</w:t>
            </w:r>
            <w:r w:rsidRPr="003132E1">
              <w:rPr>
                <w:rFonts w:ascii="Arial" w:hAnsi="Arial" w:cs="Arial"/>
                <w:b/>
                <w:bCs/>
                <w:color w:val="000000"/>
                <w:sz w:val="18"/>
                <w:szCs w:val="18"/>
                <w:lang w:val="en-PH" w:eastAsia="en-PH"/>
              </w:rPr>
              <w:br/>
              <w:t>(in months and days)</w:t>
            </w:r>
          </w:p>
        </w:tc>
        <w:tc>
          <w:tcPr>
            <w:tcW w:w="317" w:type="pct"/>
            <w:vMerge w:val="restart"/>
            <w:shd w:val="clear" w:color="auto" w:fill="auto"/>
            <w:hideMark/>
          </w:tcPr>
          <w:p w14:paraId="72E5044B" w14:textId="77777777" w:rsidR="00574312" w:rsidRPr="003132E1" w:rsidRDefault="00574312" w:rsidP="00574312">
            <w:pPr>
              <w:jc w:val="center"/>
              <w:rPr>
                <w:rFonts w:ascii="Arial" w:hAnsi="Arial" w:cs="Arial"/>
                <w:b/>
                <w:bCs/>
                <w:color w:val="000000"/>
                <w:sz w:val="18"/>
                <w:szCs w:val="18"/>
                <w:lang w:val="en-PH" w:eastAsia="en-PH"/>
              </w:rPr>
            </w:pPr>
            <w:r w:rsidRPr="003132E1">
              <w:rPr>
                <w:rFonts w:ascii="Arial" w:hAnsi="Arial" w:cs="Arial"/>
                <w:b/>
                <w:bCs/>
                <w:color w:val="000000"/>
                <w:sz w:val="18"/>
                <w:szCs w:val="18"/>
                <w:lang w:val="en-PH" w:eastAsia="en-PH"/>
              </w:rPr>
              <w:t>Location</w:t>
            </w:r>
          </w:p>
        </w:tc>
        <w:tc>
          <w:tcPr>
            <w:tcW w:w="290" w:type="pct"/>
            <w:vMerge w:val="restart"/>
            <w:shd w:val="clear" w:color="auto" w:fill="auto"/>
            <w:hideMark/>
          </w:tcPr>
          <w:p w14:paraId="56E2B0FF" w14:textId="77777777" w:rsidR="00574312" w:rsidRPr="003132E1" w:rsidRDefault="00574312" w:rsidP="00574312">
            <w:pPr>
              <w:jc w:val="center"/>
              <w:rPr>
                <w:rFonts w:ascii="Arial" w:hAnsi="Arial" w:cs="Arial"/>
                <w:b/>
                <w:bCs/>
                <w:color w:val="000000"/>
                <w:sz w:val="18"/>
                <w:szCs w:val="18"/>
                <w:lang w:val="en-PH" w:eastAsia="en-PH"/>
              </w:rPr>
            </w:pPr>
            <w:r w:rsidRPr="003132E1">
              <w:rPr>
                <w:rFonts w:ascii="Arial" w:hAnsi="Arial" w:cs="Arial"/>
                <w:b/>
                <w:bCs/>
                <w:color w:val="000000"/>
                <w:sz w:val="18"/>
                <w:szCs w:val="18"/>
                <w:lang w:val="en-PH" w:eastAsia="en-PH"/>
              </w:rPr>
              <w:t>Status (current or resolved)</w:t>
            </w:r>
          </w:p>
        </w:tc>
        <w:tc>
          <w:tcPr>
            <w:tcW w:w="631" w:type="pct"/>
            <w:gridSpan w:val="2"/>
            <w:shd w:val="clear" w:color="auto" w:fill="auto"/>
            <w:hideMark/>
          </w:tcPr>
          <w:p w14:paraId="51AD1B4D" w14:textId="77777777" w:rsidR="00574312" w:rsidRPr="003132E1" w:rsidRDefault="00574312" w:rsidP="00574312">
            <w:pPr>
              <w:jc w:val="center"/>
              <w:rPr>
                <w:rFonts w:ascii="Arial" w:hAnsi="Arial" w:cs="Arial"/>
                <w:b/>
                <w:bCs/>
                <w:color w:val="000000"/>
                <w:sz w:val="18"/>
                <w:szCs w:val="18"/>
                <w:lang w:val="en-PH" w:eastAsia="en-PH"/>
              </w:rPr>
            </w:pPr>
            <w:r w:rsidRPr="003132E1">
              <w:rPr>
                <w:rFonts w:ascii="Arial" w:hAnsi="Arial" w:cs="Arial"/>
                <w:b/>
                <w:bCs/>
                <w:color w:val="000000"/>
                <w:sz w:val="18"/>
                <w:szCs w:val="18"/>
                <w:lang w:val="en-PH" w:eastAsia="en-PH"/>
              </w:rPr>
              <w:t>Negative Impact</w:t>
            </w:r>
          </w:p>
        </w:tc>
        <w:tc>
          <w:tcPr>
            <w:tcW w:w="762" w:type="pct"/>
            <w:gridSpan w:val="2"/>
            <w:shd w:val="clear" w:color="auto" w:fill="auto"/>
            <w:hideMark/>
          </w:tcPr>
          <w:p w14:paraId="78FD2BB1" w14:textId="77777777" w:rsidR="00574312" w:rsidRPr="003132E1" w:rsidRDefault="00574312" w:rsidP="00574312">
            <w:pPr>
              <w:jc w:val="center"/>
              <w:rPr>
                <w:rFonts w:ascii="Arial" w:hAnsi="Arial" w:cs="Arial"/>
                <w:b/>
                <w:bCs/>
                <w:color w:val="000000"/>
                <w:sz w:val="18"/>
                <w:szCs w:val="18"/>
                <w:lang w:val="en-PH" w:eastAsia="en-PH"/>
              </w:rPr>
            </w:pPr>
            <w:r w:rsidRPr="003132E1">
              <w:rPr>
                <w:rFonts w:ascii="Arial" w:hAnsi="Arial" w:cs="Arial"/>
                <w:b/>
                <w:bCs/>
                <w:color w:val="000000"/>
                <w:sz w:val="18"/>
                <w:szCs w:val="18"/>
                <w:lang w:val="en-PH" w:eastAsia="en-PH"/>
              </w:rPr>
              <w:t>Root Cause</w:t>
            </w:r>
          </w:p>
        </w:tc>
        <w:tc>
          <w:tcPr>
            <w:tcW w:w="717" w:type="pct"/>
            <w:vMerge w:val="restart"/>
            <w:shd w:val="clear" w:color="auto" w:fill="auto"/>
            <w:hideMark/>
          </w:tcPr>
          <w:p w14:paraId="23821386" w14:textId="77777777" w:rsidR="00574312" w:rsidRPr="003132E1" w:rsidRDefault="00574312" w:rsidP="00574312">
            <w:pPr>
              <w:jc w:val="center"/>
              <w:rPr>
                <w:rFonts w:ascii="Arial" w:hAnsi="Arial" w:cs="Arial"/>
                <w:b/>
                <w:bCs/>
                <w:color w:val="000000"/>
                <w:sz w:val="18"/>
                <w:szCs w:val="18"/>
                <w:lang w:val="en-PH" w:eastAsia="en-PH"/>
              </w:rPr>
            </w:pPr>
            <w:r w:rsidRPr="003132E1">
              <w:rPr>
                <w:rFonts w:ascii="Arial" w:hAnsi="Arial" w:cs="Arial"/>
                <w:b/>
                <w:bCs/>
                <w:color w:val="000000"/>
                <w:sz w:val="18"/>
                <w:szCs w:val="18"/>
                <w:lang w:val="en-PH" w:eastAsia="en-PH"/>
              </w:rPr>
              <w:t>Actions Taken/</w:t>
            </w:r>
            <w:r w:rsidRPr="003132E1">
              <w:rPr>
                <w:rFonts w:ascii="Arial" w:hAnsi="Arial" w:cs="Arial"/>
                <w:b/>
                <w:bCs/>
                <w:color w:val="000000"/>
                <w:sz w:val="18"/>
                <w:szCs w:val="18"/>
                <w:lang w:val="en-PH" w:eastAsia="en-PH"/>
              </w:rPr>
              <w:br/>
              <w:t>Being Taken During the Period</w:t>
            </w:r>
          </w:p>
        </w:tc>
        <w:tc>
          <w:tcPr>
            <w:tcW w:w="1298" w:type="pct"/>
            <w:gridSpan w:val="3"/>
            <w:shd w:val="clear" w:color="auto" w:fill="auto"/>
            <w:hideMark/>
          </w:tcPr>
          <w:p w14:paraId="5033B6A6" w14:textId="77777777" w:rsidR="00574312" w:rsidRPr="003132E1" w:rsidRDefault="00574312" w:rsidP="00574312">
            <w:pPr>
              <w:jc w:val="center"/>
              <w:rPr>
                <w:rFonts w:ascii="Arial" w:hAnsi="Arial" w:cs="Arial"/>
                <w:b/>
                <w:bCs/>
                <w:color w:val="000000"/>
                <w:sz w:val="18"/>
                <w:szCs w:val="18"/>
                <w:lang w:val="en-PH" w:eastAsia="en-PH"/>
              </w:rPr>
            </w:pPr>
            <w:r w:rsidRPr="003132E1">
              <w:rPr>
                <w:rFonts w:ascii="Arial" w:hAnsi="Arial" w:cs="Arial"/>
                <w:b/>
                <w:bCs/>
                <w:color w:val="000000"/>
                <w:sz w:val="18"/>
                <w:szCs w:val="18"/>
                <w:lang w:val="en-PH" w:eastAsia="en-PH"/>
              </w:rPr>
              <w:t>Actions to be Taken</w:t>
            </w:r>
          </w:p>
        </w:tc>
      </w:tr>
      <w:tr w:rsidR="00FF6F60" w:rsidRPr="003132E1" w14:paraId="3B3F4E8E" w14:textId="77777777" w:rsidTr="00730817">
        <w:trPr>
          <w:trHeight w:val="554"/>
        </w:trPr>
        <w:tc>
          <w:tcPr>
            <w:tcW w:w="311" w:type="pct"/>
            <w:vMerge/>
            <w:shd w:val="clear" w:color="auto" w:fill="auto"/>
            <w:vAlign w:val="center"/>
            <w:hideMark/>
          </w:tcPr>
          <w:p w14:paraId="0112F85A" w14:textId="77777777" w:rsidR="00574312" w:rsidRPr="003132E1" w:rsidRDefault="00574312" w:rsidP="00574312">
            <w:pPr>
              <w:rPr>
                <w:rFonts w:ascii="Arial" w:hAnsi="Arial" w:cs="Arial"/>
                <w:b/>
                <w:bCs/>
                <w:color w:val="000000"/>
                <w:sz w:val="18"/>
                <w:szCs w:val="18"/>
                <w:lang w:val="en-PH" w:eastAsia="en-PH"/>
              </w:rPr>
            </w:pPr>
          </w:p>
        </w:tc>
        <w:tc>
          <w:tcPr>
            <w:tcW w:w="360" w:type="pct"/>
            <w:vMerge/>
            <w:shd w:val="clear" w:color="auto" w:fill="auto"/>
            <w:vAlign w:val="center"/>
            <w:hideMark/>
          </w:tcPr>
          <w:p w14:paraId="4FCE3BBB" w14:textId="77777777" w:rsidR="00574312" w:rsidRPr="003132E1" w:rsidRDefault="00574312" w:rsidP="00574312">
            <w:pPr>
              <w:rPr>
                <w:rFonts w:ascii="Arial" w:hAnsi="Arial" w:cs="Arial"/>
                <w:b/>
                <w:bCs/>
                <w:color w:val="000000"/>
                <w:sz w:val="18"/>
                <w:szCs w:val="18"/>
                <w:lang w:val="en-PH" w:eastAsia="en-PH"/>
              </w:rPr>
            </w:pPr>
          </w:p>
        </w:tc>
        <w:tc>
          <w:tcPr>
            <w:tcW w:w="314" w:type="pct"/>
            <w:vMerge/>
            <w:shd w:val="clear" w:color="auto" w:fill="auto"/>
            <w:vAlign w:val="center"/>
            <w:hideMark/>
          </w:tcPr>
          <w:p w14:paraId="35D66720" w14:textId="77777777" w:rsidR="00574312" w:rsidRPr="003132E1" w:rsidRDefault="00574312" w:rsidP="00574312">
            <w:pPr>
              <w:rPr>
                <w:rFonts w:ascii="Arial" w:hAnsi="Arial" w:cs="Arial"/>
                <w:b/>
                <w:bCs/>
                <w:color w:val="000000"/>
                <w:sz w:val="18"/>
                <w:szCs w:val="18"/>
                <w:lang w:val="en-PH" w:eastAsia="en-PH"/>
              </w:rPr>
            </w:pPr>
          </w:p>
        </w:tc>
        <w:tc>
          <w:tcPr>
            <w:tcW w:w="317" w:type="pct"/>
            <w:vMerge/>
            <w:shd w:val="clear" w:color="auto" w:fill="auto"/>
            <w:vAlign w:val="center"/>
            <w:hideMark/>
          </w:tcPr>
          <w:p w14:paraId="7D3F1508" w14:textId="77777777" w:rsidR="00574312" w:rsidRPr="003132E1" w:rsidRDefault="00574312" w:rsidP="00574312">
            <w:pPr>
              <w:rPr>
                <w:rFonts w:ascii="Arial" w:hAnsi="Arial" w:cs="Arial"/>
                <w:b/>
                <w:bCs/>
                <w:color w:val="000000"/>
                <w:sz w:val="18"/>
                <w:szCs w:val="18"/>
                <w:lang w:val="en-PH" w:eastAsia="en-PH"/>
              </w:rPr>
            </w:pPr>
          </w:p>
        </w:tc>
        <w:tc>
          <w:tcPr>
            <w:tcW w:w="290" w:type="pct"/>
            <w:vMerge/>
            <w:shd w:val="clear" w:color="auto" w:fill="auto"/>
            <w:vAlign w:val="center"/>
            <w:hideMark/>
          </w:tcPr>
          <w:p w14:paraId="7816CF03" w14:textId="77777777" w:rsidR="00574312" w:rsidRPr="003132E1" w:rsidRDefault="00574312" w:rsidP="00574312">
            <w:pPr>
              <w:rPr>
                <w:rFonts w:ascii="Arial" w:hAnsi="Arial" w:cs="Arial"/>
                <w:b/>
                <w:bCs/>
                <w:color w:val="000000"/>
                <w:sz w:val="18"/>
                <w:szCs w:val="18"/>
                <w:lang w:val="en-PH" w:eastAsia="en-PH"/>
              </w:rPr>
            </w:pPr>
          </w:p>
        </w:tc>
        <w:tc>
          <w:tcPr>
            <w:tcW w:w="182" w:type="pct"/>
            <w:shd w:val="clear" w:color="auto" w:fill="auto"/>
            <w:hideMark/>
          </w:tcPr>
          <w:p w14:paraId="1E1090B7" w14:textId="77777777" w:rsidR="00574312" w:rsidRPr="003132E1" w:rsidRDefault="00574312" w:rsidP="00574312">
            <w:pPr>
              <w:ind w:left="-105" w:right="-108"/>
              <w:jc w:val="center"/>
              <w:rPr>
                <w:rFonts w:ascii="Arial" w:hAnsi="Arial" w:cs="Arial"/>
                <w:b/>
                <w:bCs/>
                <w:color w:val="000000"/>
                <w:sz w:val="18"/>
                <w:szCs w:val="18"/>
                <w:lang w:val="en-PH" w:eastAsia="en-PH"/>
              </w:rPr>
            </w:pPr>
            <w:r w:rsidRPr="003132E1">
              <w:rPr>
                <w:rFonts w:ascii="Arial" w:hAnsi="Arial" w:cs="Arial"/>
                <w:b/>
                <w:bCs/>
                <w:color w:val="000000"/>
                <w:sz w:val="18"/>
                <w:szCs w:val="18"/>
                <w:lang w:val="en-PH" w:eastAsia="en-PH"/>
              </w:rPr>
              <w:t>Rating (1-3)</w:t>
            </w:r>
          </w:p>
        </w:tc>
        <w:tc>
          <w:tcPr>
            <w:tcW w:w="449" w:type="pct"/>
            <w:shd w:val="clear" w:color="auto" w:fill="auto"/>
            <w:hideMark/>
          </w:tcPr>
          <w:p w14:paraId="7C8C823C" w14:textId="77777777" w:rsidR="00574312" w:rsidRPr="003132E1" w:rsidRDefault="00574312" w:rsidP="00574312">
            <w:pPr>
              <w:jc w:val="center"/>
              <w:rPr>
                <w:rFonts w:ascii="Arial" w:hAnsi="Arial" w:cs="Arial"/>
                <w:b/>
                <w:bCs/>
                <w:color w:val="000000"/>
                <w:sz w:val="18"/>
                <w:szCs w:val="18"/>
                <w:lang w:val="en-PH" w:eastAsia="en-PH"/>
              </w:rPr>
            </w:pPr>
            <w:r w:rsidRPr="003132E1">
              <w:rPr>
                <w:rFonts w:ascii="Arial" w:hAnsi="Arial" w:cs="Arial"/>
                <w:b/>
                <w:bCs/>
                <w:color w:val="000000"/>
                <w:sz w:val="18"/>
                <w:szCs w:val="18"/>
                <w:lang w:val="en-PH" w:eastAsia="en-PH"/>
              </w:rPr>
              <w:t>Effect</w:t>
            </w:r>
          </w:p>
        </w:tc>
        <w:tc>
          <w:tcPr>
            <w:tcW w:w="447" w:type="pct"/>
            <w:shd w:val="clear" w:color="auto" w:fill="auto"/>
            <w:hideMark/>
          </w:tcPr>
          <w:p w14:paraId="356D3C1F" w14:textId="77777777" w:rsidR="00574312" w:rsidRPr="003132E1" w:rsidRDefault="00574312" w:rsidP="00574312">
            <w:pPr>
              <w:ind w:right="503"/>
              <w:jc w:val="center"/>
              <w:rPr>
                <w:rFonts w:ascii="Arial" w:hAnsi="Arial" w:cs="Arial"/>
                <w:b/>
                <w:bCs/>
                <w:color w:val="000000"/>
                <w:sz w:val="18"/>
                <w:szCs w:val="18"/>
                <w:lang w:val="en-PH" w:eastAsia="en-PH"/>
              </w:rPr>
            </w:pPr>
            <w:r w:rsidRPr="003132E1">
              <w:rPr>
                <w:rFonts w:ascii="Arial" w:hAnsi="Arial" w:cs="Arial"/>
                <w:b/>
                <w:bCs/>
                <w:color w:val="000000"/>
                <w:sz w:val="18"/>
                <w:szCs w:val="18"/>
                <w:lang w:val="en-PH" w:eastAsia="en-PH"/>
              </w:rPr>
              <w:t>Details</w:t>
            </w:r>
          </w:p>
        </w:tc>
        <w:tc>
          <w:tcPr>
            <w:tcW w:w="315" w:type="pct"/>
            <w:shd w:val="clear" w:color="auto" w:fill="auto"/>
            <w:hideMark/>
          </w:tcPr>
          <w:p w14:paraId="3AA842B6" w14:textId="77777777" w:rsidR="00574312" w:rsidRPr="003132E1" w:rsidRDefault="00574312" w:rsidP="00C35DDD">
            <w:pPr>
              <w:ind w:left="-108" w:right="-109"/>
              <w:jc w:val="center"/>
              <w:rPr>
                <w:rFonts w:ascii="Arial" w:hAnsi="Arial" w:cs="Arial"/>
                <w:b/>
                <w:bCs/>
                <w:color w:val="000000"/>
                <w:sz w:val="18"/>
                <w:szCs w:val="18"/>
                <w:lang w:val="en-PH" w:eastAsia="en-PH"/>
              </w:rPr>
            </w:pPr>
            <w:r w:rsidRPr="003132E1">
              <w:rPr>
                <w:rFonts w:ascii="Arial" w:hAnsi="Arial" w:cs="Arial"/>
                <w:b/>
                <w:bCs/>
                <w:color w:val="000000"/>
                <w:sz w:val="18"/>
                <w:szCs w:val="18"/>
                <w:lang w:val="en-PH" w:eastAsia="en-PH"/>
              </w:rPr>
              <w:t>External or Internal to IA? (Y/N)</w:t>
            </w:r>
          </w:p>
        </w:tc>
        <w:tc>
          <w:tcPr>
            <w:tcW w:w="717" w:type="pct"/>
            <w:vMerge/>
            <w:shd w:val="clear" w:color="auto" w:fill="auto"/>
            <w:vAlign w:val="center"/>
            <w:hideMark/>
          </w:tcPr>
          <w:p w14:paraId="6414049A" w14:textId="77777777" w:rsidR="00574312" w:rsidRPr="003132E1" w:rsidRDefault="00574312" w:rsidP="00574312">
            <w:pPr>
              <w:rPr>
                <w:rFonts w:ascii="Arial" w:hAnsi="Arial" w:cs="Arial"/>
                <w:b/>
                <w:bCs/>
                <w:color w:val="000000"/>
                <w:sz w:val="18"/>
                <w:szCs w:val="18"/>
                <w:lang w:val="en-PH" w:eastAsia="en-PH"/>
              </w:rPr>
            </w:pPr>
          </w:p>
        </w:tc>
        <w:tc>
          <w:tcPr>
            <w:tcW w:w="672" w:type="pct"/>
            <w:shd w:val="clear" w:color="auto" w:fill="auto"/>
            <w:hideMark/>
          </w:tcPr>
          <w:p w14:paraId="6F016288" w14:textId="77777777" w:rsidR="00574312" w:rsidRPr="003132E1" w:rsidRDefault="00574312" w:rsidP="00574312">
            <w:pPr>
              <w:ind w:left="-113" w:right="-166"/>
              <w:jc w:val="center"/>
              <w:rPr>
                <w:rFonts w:ascii="Arial" w:hAnsi="Arial" w:cs="Arial"/>
                <w:b/>
                <w:bCs/>
                <w:color w:val="000000"/>
                <w:sz w:val="18"/>
                <w:szCs w:val="18"/>
                <w:lang w:val="en-PH" w:eastAsia="en-PH"/>
              </w:rPr>
            </w:pPr>
            <w:r w:rsidRPr="003132E1">
              <w:rPr>
                <w:rFonts w:ascii="Arial" w:hAnsi="Arial" w:cs="Arial"/>
                <w:b/>
                <w:bCs/>
                <w:color w:val="000000"/>
                <w:sz w:val="18"/>
                <w:szCs w:val="18"/>
                <w:lang w:val="en-PH" w:eastAsia="en-PH"/>
              </w:rPr>
              <w:t>Details</w:t>
            </w:r>
          </w:p>
        </w:tc>
        <w:tc>
          <w:tcPr>
            <w:tcW w:w="404" w:type="pct"/>
            <w:shd w:val="clear" w:color="auto" w:fill="auto"/>
            <w:hideMark/>
          </w:tcPr>
          <w:p w14:paraId="232DEC66" w14:textId="77777777" w:rsidR="00574312" w:rsidRPr="003132E1" w:rsidRDefault="00574312" w:rsidP="00574312">
            <w:pPr>
              <w:jc w:val="center"/>
              <w:rPr>
                <w:rFonts w:ascii="Arial" w:hAnsi="Arial" w:cs="Arial"/>
                <w:b/>
                <w:bCs/>
                <w:color w:val="000000"/>
                <w:sz w:val="18"/>
                <w:szCs w:val="18"/>
                <w:lang w:val="en-PH" w:eastAsia="en-PH"/>
              </w:rPr>
            </w:pPr>
            <w:r w:rsidRPr="003132E1">
              <w:rPr>
                <w:rFonts w:ascii="Arial" w:hAnsi="Arial" w:cs="Arial"/>
                <w:b/>
                <w:bCs/>
                <w:color w:val="000000"/>
                <w:sz w:val="18"/>
                <w:szCs w:val="18"/>
                <w:lang w:val="en-PH" w:eastAsia="en-PH"/>
              </w:rPr>
              <w:t>Responsible Unit</w:t>
            </w:r>
          </w:p>
        </w:tc>
        <w:tc>
          <w:tcPr>
            <w:tcW w:w="222" w:type="pct"/>
            <w:shd w:val="clear" w:color="auto" w:fill="auto"/>
            <w:hideMark/>
          </w:tcPr>
          <w:p w14:paraId="33D2DB99" w14:textId="77777777" w:rsidR="00574312" w:rsidRPr="003132E1" w:rsidRDefault="00574312" w:rsidP="00574312">
            <w:pPr>
              <w:jc w:val="center"/>
              <w:rPr>
                <w:rFonts w:ascii="Arial" w:hAnsi="Arial" w:cs="Arial"/>
                <w:b/>
                <w:bCs/>
                <w:color w:val="000000"/>
                <w:sz w:val="18"/>
                <w:szCs w:val="18"/>
                <w:lang w:val="en-PH" w:eastAsia="en-PH"/>
              </w:rPr>
            </w:pPr>
            <w:r w:rsidRPr="003132E1">
              <w:rPr>
                <w:rFonts w:ascii="Arial" w:hAnsi="Arial" w:cs="Arial"/>
                <w:b/>
                <w:bCs/>
                <w:color w:val="000000"/>
                <w:sz w:val="18"/>
                <w:szCs w:val="18"/>
                <w:lang w:val="en-PH" w:eastAsia="en-PH"/>
              </w:rPr>
              <w:t>Deadline</w:t>
            </w:r>
          </w:p>
        </w:tc>
      </w:tr>
      <w:tr w:rsidR="00730817" w:rsidRPr="003132E1" w14:paraId="3C0D0EF5" w14:textId="77777777" w:rsidTr="00730817">
        <w:trPr>
          <w:trHeight w:val="554"/>
        </w:trPr>
        <w:tc>
          <w:tcPr>
            <w:tcW w:w="311" w:type="pct"/>
            <w:shd w:val="clear" w:color="auto" w:fill="auto"/>
            <w:vAlign w:val="center"/>
          </w:tcPr>
          <w:p w14:paraId="615735AA" w14:textId="77777777" w:rsidR="00730817" w:rsidRPr="003132E1" w:rsidRDefault="00730817" w:rsidP="00574312">
            <w:pPr>
              <w:rPr>
                <w:rFonts w:ascii="Arial" w:hAnsi="Arial" w:cs="Arial"/>
                <w:b/>
                <w:bCs/>
                <w:color w:val="000000"/>
                <w:sz w:val="18"/>
                <w:szCs w:val="18"/>
                <w:lang w:val="en-PH" w:eastAsia="en-PH"/>
              </w:rPr>
            </w:pPr>
          </w:p>
        </w:tc>
        <w:tc>
          <w:tcPr>
            <w:tcW w:w="360" w:type="pct"/>
            <w:shd w:val="clear" w:color="auto" w:fill="auto"/>
            <w:vAlign w:val="center"/>
          </w:tcPr>
          <w:p w14:paraId="69B2AB86" w14:textId="77777777" w:rsidR="00730817" w:rsidRPr="003132E1" w:rsidRDefault="00730817" w:rsidP="00574312">
            <w:pPr>
              <w:rPr>
                <w:rFonts w:ascii="Arial" w:hAnsi="Arial" w:cs="Arial"/>
                <w:b/>
                <w:bCs/>
                <w:color w:val="000000"/>
                <w:sz w:val="18"/>
                <w:szCs w:val="18"/>
                <w:lang w:val="en-PH" w:eastAsia="en-PH"/>
              </w:rPr>
            </w:pPr>
          </w:p>
        </w:tc>
        <w:tc>
          <w:tcPr>
            <w:tcW w:w="314" w:type="pct"/>
            <w:shd w:val="clear" w:color="auto" w:fill="auto"/>
            <w:vAlign w:val="center"/>
          </w:tcPr>
          <w:p w14:paraId="066B1BAF" w14:textId="77777777" w:rsidR="00730817" w:rsidRPr="003132E1" w:rsidRDefault="00730817" w:rsidP="00574312">
            <w:pPr>
              <w:rPr>
                <w:rFonts w:ascii="Arial" w:hAnsi="Arial" w:cs="Arial"/>
                <w:b/>
                <w:bCs/>
                <w:color w:val="000000"/>
                <w:sz w:val="18"/>
                <w:szCs w:val="18"/>
                <w:lang w:val="en-PH" w:eastAsia="en-PH"/>
              </w:rPr>
            </w:pPr>
          </w:p>
        </w:tc>
        <w:tc>
          <w:tcPr>
            <w:tcW w:w="317" w:type="pct"/>
            <w:shd w:val="clear" w:color="auto" w:fill="auto"/>
            <w:vAlign w:val="center"/>
          </w:tcPr>
          <w:p w14:paraId="5611C08B" w14:textId="77777777" w:rsidR="00730817" w:rsidRPr="003132E1" w:rsidRDefault="00730817" w:rsidP="00574312">
            <w:pPr>
              <w:rPr>
                <w:rFonts w:ascii="Arial" w:hAnsi="Arial" w:cs="Arial"/>
                <w:b/>
                <w:bCs/>
                <w:color w:val="000000"/>
                <w:sz w:val="18"/>
                <w:szCs w:val="18"/>
                <w:lang w:val="en-PH" w:eastAsia="en-PH"/>
              </w:rPr>
            </w:pPr>
          </w:p>
        </w:tc>
        <w:tc>
          <w:tcPr>
            <w:tcW w:w="290" w:type="pct"/>
            <w:shd w:val="clear" w:color="auto" w:fill="auto"/>
            <w:vAlign w:val="center"/>
          </w:tcPr>
          <w:p w14:paraId="021488A4" w14:textId="77777777" w:rsidR="00730817" w:rsidRPr="003132E1" w:rsidRDefault="00730817" w:rsidP="00574312">
            <w:pPr>
              <w:rPr>
                <w:rFonts w:ascii="Arial" w:hAnsi="Arial" w:cs="Arial"/>
                <w:b/>
                <w:bCs/>
                <w:color w:val="000000"/>
                <w:sz w:val="18"/>
                <w:szCs w:val="18"/>
                <w:lang w:val="en-PH" w:eastAsia="en-PH"/>
              </w:rPr>
            </w:pPr>
          </w:p>
        </w:tc>
        <w:tc>
          <w:tcPr>
            <w:tcW w:w="182" w:type="pct"/>
            <w:shd w:val="clear" w:color="auto" w:fill="auto"/>
          </w:tcPr>
          <w:p w14:paraId="68CA9D85" w14:textId="77777777" w:rsidR="00730817" w:rsidRPr="003132E1" w:rsidRDefault="00730817" w:rsidP="00574312">
            <w:pPr>
              <w:ind w:left="-105" w:right="-108"/>
              <w:jc w:val="center"/>
              <w:rPr>
                <w:rFonts w:ascii="Arial" w:hAnsi="Arial" w:cs="Arial"/>
                <w:b/>
                <w:bCs/>
                <w:color w:val="000000"/>
                <w:sz w:val="18"/>
                <w:szCs w:val="18"/>
                <w:lang w:val="en-PH" w:eastAsia="en-PH"/>
              </w:rPr>
            </w:pPr>
          </w:p>
        </w:tc>
        <w:tc>
          <w:tcPr>
            <w:tcW w:w="449" w:type="pct"/>
            <w:shd w:val="clear" w:color="auto" w:fill="auto"/>
          </w:tcPr>
          <w:p w14:paraId="4009DC06" w14:textId="77777777" w:rsidR="00730817" w:rsidRPr="003132E1" w:rsidRDefault="00730817" w:rsidP="00574312">
            <w:pPr>
              <w:jc w:val="center"/>
              <w:rPr>
                <w:rFonts w:ascii="Arial" w:hAnsi="Arial" w:cs="Arial"/>
                <w:b/>
                <w:bCs/>
                <w:color w:val="000000"/>
                <w:sz w:val="18"/>
                <w:szCs w:val="18"/>
                <w:lang w:val="en-PH" w:eastAsia="en-PH"/>
              </w:rPr>
            </w:pPr>
          </w:p>
        </w:tc>
        <w:tc>
          <w:tcPr>
            <w:tcW w:w="447" w:type="pct"/>
            <w:shd w:val="clear" w:color="auto" w:fill="auto"/>
          </w:tcPr>
          <w:p w14:paraId="554AA174" w14:textId="77777777" w:rsidR="00730817" w:rsidRPr="003132E1" w:rsidRDefault="00730817" w:rsidP="00574312">
            <w:pPr>
              <w:ind w:right="503"/>
              <w:jc w:val="center"/>
              <w:rPr>
                <w:rFonts w:ascii="Arial" w:hAnsi="Arial" w:cs="Arial"/>
                <w:b/>
                <w:bCs/>
                <w:color w:val="000000"/>
                <w:sz w:val="18"/>
                <w:szCs w:val="18"/>
                <w:lang w:val="en-PH" w:eastAsia="en-PH"/>
              </w:rPr>
            </w:pPr>
          </w:p>
        </w:tc>
        <w:tc>
          <w:tcPr>
            <w:tcW w:w="315" w:type="pct"/>
            <w:shd w:val="clear" w:color="auto" w:fill="auto"/>
          </w:tcPr>
          <w:p w14:paraId="2B20BFBA" w14:textId="77777777" w:rsidR="00730817" w:rsidRPr="003132E1" w:rsidRDefault="00730817" w:rsidP="00C35DDD">
            <w:pPr>
              <w:ind w:left="-108" w:right="-109"/>
              <w:jc w:val="center"/>
              <w:rPr>
                <w:rFonts w:ascii="Arial" w:hAnsi="Arial" w:cs="Arial"/>
                <w:b/>
                <w:bCs/>
                <w:color w:val="000000"/>
                <w:sz w:val="18"/>
                <w:szCs w:val="18"/>
                <w:lang w:val="en-PH" w:eastAsia="en-PH"/>
              </w:rPr>
            </w:pPr>
          </w:p>
        </w:tc>
        <w:tc>
          <w:tcPr>
            <w:tcW w:w="717" w:type="pct"/>
            <w:shd w:val="clear" w:color="auto" w:fill="auto"/>
            <w:vAlign w:val="center"/>
          </w:tcPr>
          <w:p w14:paraId="2267FB38" w14:textId="77777777" w:rsidR="00730817" w:rsidRPr="003132E1" w:rsidRDefault="00730817" w:rsidP="00574312">
            <w:pPr>
              <w:rPr>
                <w:rFonts w:ascii="Arial" w:hAnsi="Arial" w:cs="Arial"/>
                <w:b/>
                <w:bCs/>
                <w:color w:val="000000"/>
                <w:sz w:val="18"/>
                <w:szCs w:val="18"/>
                <w:lang w:val="en-PH" w:eastAsia="en-PH"/>
              </w:rPr>
            </w:pPr>
          </w:p>
        </w:tc>
        <w:tc>
          <w:tcPr>
            <w:tcW w:w="672" w:type="pct"/>
            <w:shd w:val="clear" w:color="auto" w:fill="auto"/>
          </w:tcPr>
          <w:p w14:paraId="0A1D531D" w14:textId="77777777" w:rsidR="00730817" w:rsidRPr="003132E1" w:rsidRDefault="00730817" w:rsidP="00574312">
            <w:pPr>
              <w:ind w:left="-113" w:right="-166"/>
              <w:jc w:val="center"/>
              <w:rPr>
                <w:rFonts w:ascii="Arial" w:hAnsi="Arial" w:cs="Arial"/>
                <w:b/>
                <w:bCs/>
                <w:color w:val="000000"/>
                <w:sz w:val="18"/>
                <w:szCs w:val="18"/>
                <w:lang w:val="en-PH" w:eastAsia="en-PH"/>
              </w:rPr>
            </w:pPr>
          </w:p>
        </w:tc>
        <w:tc>
          <w:tcPr>
            <w:tcW w:w="404" w:type="pct"/>
            <w:shd w:val="clear" w:color="auto" w:fill="auto"/>
          </w:tcPr>
          <w:p w14:paraId="220A22C1" w14:textId="77777777" w:rsidR="00730817" w:rsidRPr="003132E1" w:rsidRDefault="00730817" w:rsidP="00574312">
            <w:pPr>
              <w:jc w:val="center"/>
              <w:rPr>
                <w:rFonts w:ascii="Arial" w:hAnsi="Arial" w:cs="Arial"/>
                <w:b/>
                <w:bCs/>
                <w:color w:val="000000"/>
                <w:sz w:val="18"/>
                <w:szCs w:val="18"/>
                <w:lang w:val="en-PH" w:eastAsia="en-PH"/>
              </w:rPr>
            </w:pPr>
          </w:p>
        </w:tc>
        <w:tc>
          <w:tcPr>
            <w:tcW w:w="222" w:type="pct"/>
            <w:shd w:val="clear" w:color="auto" w:fill="auto"/>
          </w:tcPr>
          <w:p w14:paraId="79E407D2" w14:textId="77777777" w:rsidR="00730817" w:rsidRPr="003132E1" w:rsidRDefault="00730817" w:rsidP="00574312">
            <w:pPr>
              <w:jc w:val="center"/>
              <w:rPr>
                <w:rFonts w:ascii="Arial" w:hAnsi="Arial" w:cs="Arial"/>
                <w:b/>
                <w:bCs/>
                <w:color w:val="000000"/>
                <w:sz w:val="18"/>
                <w:szCs w:val="18"/>
                <w:lang w:val="en-PH" w:eastAsia="en-PH"/>
              </w:rPr>
            </w:pPr>
          </w:p>
        </w:tc>
      </w:tr>
    </w:tbl>
    <w:p w14:paraId="1028A43A" w14:textId="4324F189" w:rsidR="00783F07" w:rsidRPr="00C32EEB" w:rsidRDefault="00783F07" w:rsidP="00375F53">
      <w:pPr>
        <w:jc w:val="both"/>
        <w:rPr>
          <w:rFonts w:ascii="Arial" w:hAnsi="Arial" w:cs="Arial"/>
          <w:i/>
          <w:sz w:val="20"/>
        </w:rPr>
      </w:pPr>
    </w:p>
    <w:p w14:paraId="2C291F9E" w14:textId="77777777" w:rsidR="00C27038" w:rsidRPr="00865300" w:rsidRDefault="00C27038" w:rsidP="00375F53">
      <w:pPr>
        <w:jc w:val="both"/>
        <w:rPr>
          <w:rFonts w:ascii="Arial" w:hAnsi="Arial" w:cs="Arial"/>
          <w:b/>
          <w:sz w:val="20"/>
        </w:rPr>
      </w:pPr>
    </w:p>
    <w:p w14:paraId="76FBC807" w14:textId="77777777" w:rsidR="00A71FF0" w:rsidRDefault="00A71FF0" w:rsidP="00C32EEB">
      <w:pPr>
        <w:tabs>
          <w:tab w:val="left" w:pos="975"/>
        </w:tabs>
        <w:rPr>
          <w:rFonts w:ascii="Arial" w:hAnsi="Arial" w:cs="Arial"/>
          <w:b/>
          <w:sz w:val="20"/>
        </w:rPr>
      </w:pPr>
    </w:p>
    <w:p w14:paraId="562220CD" w14:textId="77777777" w:rsidR="008A51D4" w:rsidRDefault="008A51D4" w:rsidP="00C32EEB">
      <w:pPr>
        <w:tabs>
          <w:tab w:val="left" w:pos="975"/>
        </w:tabs>
        <w:rPr>
          <w:rFonts w:ascii="Arial" w:hAnsi="Arial" w:cs="Arial"/>
          <w:b/>
          <w:sz w:val="20"/>
        </w:rPr>
      </w:pPr>
    </w:p>
    <w:p w14:paraId="765131EF" w14:textId="77777777" w:rsidR="008A51D4" w:rsidRDefault="008A51D4" w:rsidP="00C32EEB">
      <w:pPr>
        <w:tabs>
          <w:tab w:val="left" w:pos="975"/>
        </w:tabs>
        <w:rPr>
          <w:rFonts w:ascii="Arial" w:hAnsi="Arial" w:cs="Arial"/>
          <w:b/>
          <w:sz w:val="20"/>
        </w:rPr>
      </w:pPr>
    </w:p>
    <w:p w14:paraId="23F59962" w14:textId="77777777" w:rsidR="008A51D4" w:rsidRDefault="008A51D4" w:rsidP="00C32EEB">
      <w:pPr>
        <w:tabs>
          <w:tab w:val="left" w:pos="975"/>
        </w:tabs>
        <w:rPr>
          <w:rFonts w:ascii="Arial" w:hAnsi="Arial" w:cs="Arial"/>
          <w:b/>
          <w:sz w:val="20"/>
        </w:rPr>
      </w:pPr>
    </w:p>
    <w:p w14:paraId="7D1E6972" w14:textId="77777777" w:rsidR="00C32EEB" w:rsidRDefault="00C32EEB" w:rsidP="00C32EEB">
      <w:pPr>
        <w:tabs>
          <w:tab w:val="left" w:pos="975"/>
        </w:tabs>
        <w:rPr>
          <w:rFonts w:ascii="Arial" w:hAnsi="Arial" w:cs="Arial"/>
          <w:b/>
          <w:sz w:val="20"/>
        </w:rPr>
      </w:pPr>
      <w:r w:rsidRPr="00C32EEB">
        <w:rPr>
          <w:rFonts w:ascii="Arial" w:hAnsi="Arial" w:cs="Arial"/>
          <w:b/>
          <w:sz w:val="20"/>
        </w:rPr>
        <w:t>Risk Analysis</w:t>
      </w:r>
      <w:r w:rsidR="0036519B">
        <w:rPr>
          <w:rStyle w:val="FootnoteReference"/>
          <w:rFonts w:ascii="Arial" w:hAnsi="Arial" w:cs="Arial"/>
          <w:b/>
          <w:sz w:val="20"/>
        </w:rPr>
        <w:footnoteReference w:id="10"/>
      </w:r>
    </w:p>
    <w:p w14:paraId="714E0B52" w14:textId="77777777" w:rsidR="00C32EEB" w:rsidRDefault="00C32EEB" w:rsidP="00C32EEB">
      <w:pPr>
        <w:tabs>
          <w:tab w:val="left" w:pos="975"/>
        </w:tabs>
        <w:rPr>
          <w:rFonts w:ascii="Arial" w:hAnsi="Arial" w:cs="Arial"/>
          <w:b/>
          <w:sz w:val="20"/>
        </w:rPr>
      </w:pPr>
    </w:p>
    <w:tbl>
      <w:tblPr>
        <w:tblW w:w="0" w:type="auto"/>
        <w:tblInd w:w="-5" w:type="dxa"/>
        <w:tblLook w:val="04A0" w:firstRow="1" w:lastRow="0" w:firstColumn="1" w:lastColumn="0" w:noHBand="0" w:noVBand="1"/>
      </w:tblPr>
      <w:tblGrid>
        <w:gridCol w:w="1269"/>
        <w:gridCol w:w="997"/>
        <w:gridCol w:w="1909"/>
        <w:gridCol w:w="1020"/>
        <w:gridCol w:w="1923"/>
        <w:gridCol w:w="1417"/>
        <w:gridCol w:w="1030"/>
        <w:gridCol w:w="2168"/>
        <w:gridCol w:w="807"/>
        <w:gridCol w:w="1522"/>
        <w:gridCol w:w="967"/>
      </w:tblGrid>
      <w:tr w:rsidR="00C35DDD" w:rsidRPr="00C32EEB" w14:paraId="3984DE4F" w14:textId="77777777" w:rsidTr="00C32EEB">
        <w:trPr>
          <w:trHeight w:val="20"/>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hideMark/>
          </w:tcPr>
          <w:p w14:paraId="5A15411F" w14:textId="77777777" w:rsidR="00C32EEB" w:rsidRPr="00C32EEB" w:rsidRDefault="00C32EEB" w:rsidP="00C32EEB">
            <w:pPr>
              <w:contextualSpacing/>
              <w:jc w:val="center"/>
              <w:rPr>
                <w:rFonts w:ascii="Arial" w:hAnsi="Arial" w:cs="Arial"/>
                <w:b/>
                <w:bCs/>
                <w:sz w:val="18"/>
                <w:szCs w:val="18"/>
                <w:lang w:val="en-PH" w:eastAsia="en-PH"/>
              </w:rPr>
            </w:pPr>
            <w:r w:rsidRPr="00C32EEB">
              <w:rPr>
                <w:rFonts w:ascii="Arial" w:hAnsi="Arial" w:cs="Arial"/>
                <w:b/>
                <w:bCs/>
                <w:sz w:val="18"/>
                <w:szCs w:val="18"/>
                <w:lang w:val="en-PH" w:eastAsia="en-PH"/>
              </w:rPr>
              <w:t>Identified Risk</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hideMark/>
          </w:tcPr>
          <w:p w14:paraId="7C7037AC" w14:textId="77777777" w:rsidR="00C32EEB" w:rsidRPr="00C32EEB" w:rsidRDefault="00C32EEB" w:rsidP="00C32EEB">
            <w:pPr>
              <w:contextualSpacing/>
              <w:jc w:val="center"/>
              <w:rPr>
                <w:rFonts w:ascii="Arial" w:hAnsi="Arial" w:cs="Arial"/>
                <w:b/>
                <w:bCs/>
                <w:sz w:val="18"/>
                <w:szCs w:val="18"/>
                <w:lang w:val="en-PH" w:eastAsia="en-PH"/>
              </w:rPr>
            </w:pPr>
            <w:r w:rsidRPr="00C32EEB">
              <w:rPr>
                <w:rFonts w:ascii="Arial" w:hAnsi="Arial" w:cs="Arial"/>
                <w:b/>
                <w:bCs/>
                <w:sz w:val="18"/>
                <w:szCs w:val="18"/>
                <w:lang w:val="en-PH" w:eastAsia="en-PH"/>
              </w:rPr>
              <w:t>Risk</w:t>
            </w:r>
            <w:r w:rsidRPr="00C32EEB">
              <w:rPr>
                <w:rFonts w:ascii="Arial" w:hAnsi="Arial" w:cs="Arial"/>
                <w:b/>
                <w:bCs/>
                <w:sz w:val="18"/>
                <w:szCs w:val="18"/>
                <w:lang w:val="en-PH" w:eastAsia="en-PH"/>
              </w:rPr>
              <w:br/>
              <w:t>Category</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hideMark/>
          </w:tcPr>
          <w:p w14:paraId="7814B386" w14:textId="77777777" w:rsidR="00C32EEB" w:rsidRPr="00C32EEB" w:rsidRDefault="00C32EEB" w:rsidP="00C32EEB">
            <w:pPr>
              <w:contextualSpacing/>
              <w:jc w:val="center"/>
              <w:rPr>
                <w:rFonts w:ascii="Arial" w:hAnsi="Arial" w:cs="Arial"/>
                <w:b/>
                <w:bCs/>
                <w:sz w:val="18"/>
                <w:szCs w:val="18"/>
                <w:lang w:val="en-PH" w:eastAsia="en-PH"/>
              </w:rPr>
            </w:pPr>
            <w:r w:rsidRPr="00C32EEB">
              <w:rPr>
                <w:rFonts w:ascii="Arial" w:hAnsi="Arial" w:cs="Arial"/>
                <w:b/>
                <w:bCs/>
                <w:sz w:val="18"/>
                <w:szCs w:val="18"/>
                <w:lang w:val="en-PH" w:eastAsia="en-PH"/>
              </w:rPr>
              <w:t xml:space="preserve">Potential </w:t>
            </w:r>
            <w:r w:rsidRPr="00C32EEB">
              <w:rPr>
                <w:rFonts w:ascii="Arial" w:hAnsi="Arial" w:cs="Arial"/>
                <w:b/>
                <w:bCs/>
                <w:sz w:val="18"/>
                <w:szCs w:val="18"/>
                <w:lang w:val="en-PH" w:eastAsia="en-PH"/>
              </w:rPr>
              <w:br/>
              <w:t>Effects/ Consequences</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hideMark/>
          </w:tcPr>
          <w:p w14:paraId="4D380734" w14:textId="77777777" w:rsidR="00C32EEB" w:rsidRPr="00C32EEB" w:rsidRDefault="00C32EEB" w:rsidP="00C32EEB">
            <w:pPr>
              <w:contextualSpacing/>
              <w:jc w:val="center"/>
              <w:rPr>
                <w:rFonts w:ascii="Arial" w:hAnsi="Arial" w:cs="Arial"/>
                <w:b/>
                <w:bCs/>
                <w:sz w:val="18"/>
                <w:szCs w:val="18"/>
                <w:lang w:val="en-PH" w:eastAsia="en-PH"/>
              </w:rPr>
            </w:pPr>
            <w:r w:rsidRPr="00C32EEB">
              <w:rPr>
                <w:rFonts w:ascii="Arial" w:hAnsi="Arial" w:cs="Arial"/>
                <w:b/>
                <w:bCs/>
                <w:sz w:val="18"/>
                <w:szCs w:val="18"/>
                <w:lang w:val="en-PH" w:eastAsia="en-PH"/>
              </w:rPr>
              <w:t>Risk Status</w:t>
            </w:r>
          </w:p>
        </w:tc>
        <w:tc>
          <w:tcPr>
            <w:tcW w:w="0" w:type="auto"/>
            <w:gridSpan w:val="3"/>
            <w:tcBorders>
              <w:top w:val="single" w:sz="4" w:space="0" w:color="auto"/>
              <w:left w:val="nil"/>
              <w:bottom w:val="single" w:sz="4" w:space="0" w:color="auto"/>
              <w:right w:val="single" w:sz="4" w:space="0" w:color="auto"/>
            </w:tcBorders>
            <w:shd w:val="clear" w:color="auto" w:fill="auto"/>
            <w:hideMark/>
          </w:tcPr>
          <w:p w14:paraId="7979228A" w14:textId="77777777" w:rsidR="00C32EEB" w:rsidRPr="00C32EEB" w:rsidRDefault="00C32EEB" w:rsidP="00C32EEB">
            <w:pPr>
              <w:contextualSpacing/>
              <w:jc w:val="center"/>
              <w:rPr>
                <w:rFonts w:ascii="Arial" w:hAnsi="Arial" w:cs="Arial"/>
                <w:b/>
                <w:bCs/>
                <w:sz w:val="18"/>
                <w:szCs w:val="18"/>
                <w:lang w:val="en-PH" w:eastAsia="en-PH"/>
              </w:rPr>
            </w:pPr>
            <w:r w:rsidRPr="00C32EEB">
              <w:rPr>
                <w:rFonts w:ascii="Arial" w:hAnsi="Arial" w:cs="Arial"/>
                <w:b/>
                <w:bCs/>
                <w:sz w:val="18"/>
                <w:szCs w:val="18"/>
                <w:lang w:val="en-PH" w:eastAsia="en-PH"/>
              </w:rPr>
              <w:t>Risk Assessment</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hideMark/>
          </w:tcPr>
          <w:p w14:paraId="372F015E" w14:textId="77777777" w:rsidR="00C32EEB" w:rsidRPr="00C32EEB" w:rsidRDefault="00C32EEB" w:rsidP="00C32EEB">
            <w:pPr>
              <w:contextualSpacing/>
              <w:jc w:val="center"/>
              <w:rPr>
                <w:rFonts w:ascii="Arial" w:hAnsi="Arial" w:cs="Arial"/>
                <w:b/>
                <w:bCs/>
                <w:sz w:val="18"/>
                <w:szCs w:val="18"/>
                <w:lang w:val="en-PH" w:eastAsia="en-PH"/>
              </w:rPr>
            </w:pPr>
            <w:r w:rsidRPr="00C32EEB">
              <w:rPr>
                <w:rFonts w:ascii="Arial" w:hAnsi="Arial" w:cs="Arial"/>
                <w:b/>
                <w:bCs/>
                <w:sz w:val="18"/>
                <w:szCs w:val="18"/>
                <w:lang w:val="en-PH" w:eastAsia="en-PH"/>
              </w:rPr>
              <w:t>Preventive Measures Taken/</w:t>
            </w:r>
            <w:r w:rsidRPr="00C32EEB">
              <w:rPr>
                <w:rFonts w:ascii="Arial" w:hAnsi="Arial" w:cs="Arial"/>
                <w:b/>
                <w:bCs/>
                <w:sz w:val="18"/>
                <w:szCs w:val="18"/>
                <w:lang w:val="en-PH" w:eastAsia="en-PH"/>
              </w:rPr>
              <w:br/>
              <w:t>Being Taken During The Period</w:t>
            </w:r>
          </w:p>
        </w:tc>
        <w:tc>
          <w:tcPr>
            <w:tcW w:w="0" w:type="auto"/>
            <w:gridSpan w:val="3"/>
            <w:tcBorders>
              <w:top w:val="single" w:sz="4" w:space="0" w:color="auto"/>
              <w:left w:val="nil"/>
              <w:bottom w:val="single" w:sz="4" w:space="0" w:color="auto"/>
              <w:right w:val="single" w:sz="4" w:space="0" w:color="000000"/>
            </w:tcBorders>
            <w:shd w:val="clear" w:color="auto" w:fill="auto"/>
            <w:hideMark/>
          </w:tcPr>
          <w:p w14:paraId="21544918" w14:textId="77777777" w:rsidR="00C32EEB" w:rsidRPr="00C32EEB" w:rsidRDefault="00C32EEB" w:rsidP="00C32EEB">
            <w:pPr>
              <w:contextualSpacing/>
              <w:jc w:val="center"/>
              <w:rPr>
                <w:rFonts w:ascii="Arial" w:hAnsi="Arial" w:cs="Arial"/>
                <w:b/>
                <w:bCs/>
                <w:color w:val="000000"/>
                <w:sz w:val="18"/>
                <w:szCs w:val="18"/>
                <w:lang w:val="en-PH" w:eastAsia="en-PH"/>
              </w:rPr>
            </w:pPr>
            <w:r w:rsidRPr="00C32EEB">
              <w:rPr>
                <w:rFonts w:ascii="Arial" w:hAnsi="Arial" w:cs="Arial"/>
                <w:b/>
                <w:bCs/>
                <w:color w:val="000000"/>
                <w:sz w:val="18"/>
                <w:szCs w:val="18"/>
                <w:lang w:val="en-PH" w:eastAsia="en-PH"/>
              </w:rPr>
              <w:t>Preventive Measures to be Taken</w:t>
            </w:r>
          </w:p>
        </w:tc>
      </w:tr>
      <w:tr w:rsidR="00C35DDD" w:rsidRPr="00C32EEB" w14:paraId="4FA23434" w14:textId="77777777" w:rsidTr="00C32EEB">
        <w:trPr>
          <w:trHeight w:val="20"/>
        </w:trPr>
        <w:tc>
          <w:tcPr>
            <w:tcW w:w="0" w:type="auto"/>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39514634" w14:textId="77777777" w:rsidR="00C32EEB" w:rsidRPr="00C32EEB" w:rsidRDefault="00C32EEB" w:rsidP="00C32EEB">
            <w:pPr>
              <w:contextualSpacing/>
              <w:rPr>
                <w:rFonts w:ascii="Arial" w:hAnsi="Arial" w:cs="Arial"/>
                <w:b/>
                <w:bCs/>
                <w:sz w:val="18"/>
                <w:szCs w:val="18"/>
                <w:lang w:val="en-PH" w:eastAsia="en-PH"/>
              </w:rPr>
            </w:pPr>
          </w:p>
        </w:tc>
        <w:tc>
          <w:tcPr>
            <w:tcW w:w="0" w:type="auto"/>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7DFF19FF" w14:textId="77777777" w:rsidR="00C32EEB" w:rsidRPr="00C32EEB" w:rsidRDefault="00C32EEB" w:rsidP="00C32EEB">
            <w:pPr>
              <w:contextualSpacing/>
              <w:rPr>
                <w:rFonts w:ascii="Arial" w:hAnsi="Arial" w:cs="Arial"/>
                <w:b/>
                <w:bCs/>
                <w:sz w:val="18"/>
                <w:szCs w:val="18"/>
                <w:lang w:val="en-PH" w:eastAsia="en-PH"/>
              </w:rPr>
            </w:pPr>
          </w:p>
        </w:tc>
        <w:tc>
          <w:tcPr>
            <w:tcW w:w="0" w:type="auto"/>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3E953510" w14:textId="77777777" w:rsidR="00C32EEB" w:rsidRPr="00C32EEB" w:rsidRDefault="00C32EEB" w:rsidP="00C32EEB">
            <w:pPr>
              <w:contextualSpacing/>
              <w:rPr>
                <w:rFonts w:ascii="Arial" w:hAnsi="Arial" w:cs="Arial"/>
                <w:b/>
                <w:bCs/>
                <w:sz w:val="18"/>
                <w:szCs w:val="18"/>
                <w:lang w:val="en-PH" w:eastAsia="en-PH"/>
              </w:rPr>
            </w:pPr>
          </w:p>
        </w:tc>
        <w:tc>
          <w:tcPr>
            <w:tcW w:w="0" w:type="auto"/>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7D21702A" w14:textId="77777777" w:rsidR="00C32EEB" w:rsidRPr="00C32EEB" w:rsidRDefault="00C32EEB" w:rsidP="00C32EEB">
            <w:pPr>
              <w:contextualSpacing/>
              <w:rPr>
                <w:rFonts w:ascii="Arial" w:hAnsi="Arial" w:cs="Arial"/>
                <w:b/>
                <w:bCs/>
                <w:sz w:val="18"/>
                <w:szCs w:val="18"/>
                <w:lang w:val="en-PH" w:eastAsia="en-PH"/>
              </w:rPr>
            </w:pPr>
          </w:p>
        </w:tc>
        <w:tc>
          <w:tcPr>
            <w:tcW w:w="0" w:type="auto"/>
            <w:tcBorders>
              <w:top w:val="nil"/>
              <w:left w:val="nil"/>
              <w:bottom w:val="single" w:sz="4" w:space="0" w:color="auto"/>
              <w:right w:val="single" w:sz="4" w:space="0" w:color="auto"/>
            </w:tcBorders>
            <w:shd w:val="clear" w:color="auto" w:fill="auto"/>
            <w:hideMark/>
          </w:tcPr>
          <w:p w14:paraId="06D8F4CC" w14:textId="77777777" w:rsidR="00C32EEB" w:rsidRPr="00C32EEB" w:rsidRDefault="00C32EEB" w:rsidP="00C32EEB">
            <w:pPr>
              <w:contextualSpacing/>
              <w:jc w:val="center"/>
              <w:rPr>
                <w:rFonts w:ascii="Arial" w:hAnsi="Arial" w:cs="Arial"/>
                <w:b/>
                <w:bCs/>
                <w:sz w:val="18"/>
                <w:szCs w:val="18"/>
                <w:lang w:val="en-PH" w:eastAsia="en-PH"/>
              </w:rPr>
            </w:pPr>
            <w:r w:rsidRPr="00C32EEB">
              <w:rPr>
                <w:rFonts w:ascii="Arial" w:hAnsi="Arial" w:cs="Arial"/>
                <w:b/>
                <w:bCs/>
                <w:sz w:val="18"/>
                <w:szCs w:val="18"/>
                <w:lang w:val="en-PH" w:eastAsia="en-PH"/>
              </w:rPr>
              <w:t>Probability of Occurrence</w:t>
            </w:r>
          </w:p>
        </w:tc>
        <w:tc>
          <w:tcPr>
            <w:tcW w:w="0" w:type="auto"/>
            <w:tcBorders>
              <w:top w:val="nil"/>
              <w:left w:val="nil"/>
              <w:bottom w:val="single" w:sz="4" w:space="0" w:color="auto"/>
              <w:right w:val="single" w:sz="4" w:space="0" w:color="auto"/>
            </w:tcBorders>
            <w:shd w:val="clear" w:color="auto" w:fill="auto"/>
            <w:hideMark/>
          </w:tcPr>
          <w:p w14:paraId="4C33DB33" w14:textId="77777777" w:rsidR="00C32EEB" w:rsidRPr="00C32EEB" w:rsidRDefault="00C32EEB" w:rsidP="00C32EEB">
            <w:pPr>
              <w:contextualSpacing/>
              <w:jc w:val="center"/>
              <w:rPr>
                <w:rFonts w:ascii="Arial" w:hAnsi="Arial" w:cs="Arial"/>
                <w:b/>
                <w:bCs/>
                <w:sz w:val="18"/>
                <w:szCs w:val="18"/>
                <w:lang w:val="en-PH" w:eastAsia="en-PH"/>
              </w:rPr>
            </w:pPr>
            <w:r w:rsidRPr="00C32EEB">
              <w:rPr>
                <w:rFonts w:ascii="Arial" w:hAnsi="Arial" w:cs="Arial"/>
                <w:b/>
                <w:bCs/>
                <w:sz w:val="18"/>
                <w:szCs w:val="18"/>
                <w:lang w:val="en-PH" w:eastAsia="en-PH"/>
              </w:rPr>
              <w:t>Severity of Impact</w:t>
            </w:r>
          </w:p>
        </w:tc>
        <w:tc>
          <w:tcPr>
            <w:tcW w:w="0" w:type="auto"/>
            <w:tcBorders>
              <w:top w:val="nil"/>
              <w:left w:val="nil"/>
              <w:bottom w:val="single" w:sz="4" w:space="0" w:color="auto"/>
              <w:right w:val="single" w:sz="4" w:space="0" w:color="auto"/>
            </w:tcBorders>
            <w:shd w:val="clear" w:color="auto" w:fill="auto"/>
            <w:hideMark/>
          </w:tcPr>
          <w:p w14:paraId="7C6D09FE" w14:textId="77777777" w:rsidR="00C32EEB" w:rsidRPr="00C32EEB" w:rsidRDefault="00C32EEB" w:rsidP="00C32EEB">
            <w:pPr>
              <w:contextualSpacing/>
              <w:jc w:val="center"/>
              <w:rPr>
                <w:rFonts w:ascii="Arial" w:hAnsi="Arial" w:cs="Arial"/>
                <w:b/>
                <w:bCs/>
                <w:sz w:val="18"/>
                <w:szCs w:val="18"/>
                <w:lang w:val="en-PH" w:eastAsia="en-PH"/>
              </w:rPr>
            </w:pPr>
            <w:r w:rsidRPr="00C32EEB">
              <w:rPr>
                <w:rFonts w:ascii="Arial" w:hAnsi="Arial" w:cs="Arial"/>
                <w:b/>
                <w:bCs/>
                <w:sz w:val="18"/>
                <w:szCs w:val="18"/>
                <w:lang w:val="en-PH" w:eastAsia="en-PH"/>
              </w:rPr>
              <w:t>Risk Rating</w:t>
            </w:r>
          </w:p>
        </w:tc>
        <w:tc>
          <w:tcPr>
            <w:tcW w:w="0" w:type="auto"/>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7E2546A3" w14:textId="77777777" w:rsidR="00C32EEB" w:rsidRPr="00C32EEB" w:rsidRDefault="00C32EEB" w:rsidP="00C32EEB">
            <w:pPr>
              <w:contextualSpacing/>
              <w:rPr>
                <w:rFonts w:ascii="Arial" w:hAnsi="Arial" w:cs="Arial"/>
                <w:b/>
                <w:bCs/>
                <w:sz w:val="18"/>
                <w:szCs w:val="18"/>
                <w:lang w:val="en-PH" w:eastAsia="en-PH"/>
              </w:rPr>
            </w:pPr>
          </w:p>
        </w:tc>
        <w:tc>
          <w:tcPr>
            <w:tcW w:w="0" w:type="auto"/>
            <w:tcBorders>
              <w:top w:val="nil"/>
              <w:left w:val="nil"/>
              <w:bottom w:val="single" w:sz="4" w:space="0" w:color="auto"/>
              <w:right w:val="single" w:sz="4" w:space="0" w:color="auto"/>
            </w:tcBorders>
            <w:shd w:val="clear" w:color="auto" w:fill="auto"/>
            <w:hideMark/>
          </w:tcPr>
          <w:p w14:paraId="7713D4AC" w14:textId="77777777" w:rsidR="00C32EEB" w:rsidRPr="00C32EEB" w:rsidRDefault="00C32EEB" w:rsidP="00C32EEB">
            <w:pPr>
              <w:contextualSpacing/>
              <w:jc w:val="center"/>
              <w:rPr>
                <w:rFonts w:ascii="Arial" w:hAnsi="Arial" w:cs="Arial"/>
                <w:b/>
                <w:bCs/>
                <w:color w:val="000000"/>
                <w:sz w:val="18"/>
                <w:szCs w:val="18"/>
                <w:lang w:val="en-PH" w:eastAsia="en-PH"/>
              </w:rPr>
            </w:pPr>
            <w:r w:rsidRPr="00C32EEB">
              <w:rPr>
                <w:rFonts w:ascii="Arial" w:hAnsi="Arial" w:cs="Arial"/>
                <w:b/>
                <w:bCs/>
                <w:color w:val="000000"/>
                <w:sz w:val="18"/>
                <w:szCs w:val="18"/>
                <w:lang w:val="en-PH" w:eastAsia="en-PH"/>
              </w:rPr>
              <w:t>Details</w:t>
            </w:r>
          </w:p>
        </w:tc>
        <w:tc>
          <w:tcPr>
            <w:tcW w:w="0" w:type="auto"/>
            <w:tcBorders>
              <w:top w:val="nil"/>
              <w:left w:val="nil"/>
              <w:bottom w:val="single" w:sz="4" w:space="0" w:color="auto"/>
              <w:right w:val="single" w:sz="4" w:space="0" w:color="auto"/>
            </w:tcBorders>
            <w:shd w:val="clear" w:color="auto" w:fill="auto"/>
            <w:hideMark/>
          </w:tcPr>
          <w:p w14:paraId="4ED2B542" w14:textId="77777777" w:rsidR="00C32EEB" w:rsidRPr="00C32EEB" w:rsidRDefault="00C32EEB" w:rsidP="00C32EEB">
            <w:pPr>
              <w:contextualSpacing/>
              <w:jc w:val="center"/>
              <w:rPr>
                <w:rFonts w:ascii="Arial" w:hAnsi="Arial" w:cs="Arial"/>
                <w:b/>
                <w:bCs/>
                <w:color w:val="000000"/>
                <w:sz w:val="18"/>
                <w:szCs w:val="18"/>
                <w:lang w:val="en-PH" w:eastAsia="en-PH"/>
              </w:rPr>
            </w:pPr>
            <w:r w:rsidRPr="00C32EEB">
              <w:rPr>
                <w:rFonts w:ascii="Arial" w:hAnsi="Arial" w:cs="Arial"/>
                <w:b/>
                <w:bCs/>
                <w:color w:val="000000"/>
                <w:sz w:val="18"/>
                <w:szCs w:val="18"/>
                <w:lang w:val="en-PH" w:eastAsia="en-PH"/>
              </w:rPr>
              <w:t>Responsible Unit</w:t>
            </w:r>
          </w:p>
        </w:tc>
        <w:tc>
          <w:tcPr>
            <w:tcW w:w="0" w:type="auto"/>
            <w:tcBorders>
              <w:top w:val="nil"/>
              <w:left w:val="nil"/>
              <w:bottom w:val="single" w:sz="4" w:space="0" w:color="auto"/>
              <w:right w:val="single" w:sz="4" w:space="0" w:color="auto"/>
            </w:tcBorders>
            <w:shd w:val="clear" w:color="auto" w:fill="auto"/>
            <w:hideMark/>
          </w:tcPr>
          <w:p w14:paraId="048078AD" w14:textId="77777777" w:rsidR="00C32EEB" w:rsidRPr="00C32EEB" w:rsidRDefault="00C32EEB" w:rsidP="00C32EEB">
            <w:pPr>
              <w:contextualSpacing/>
              <w:jc w:val="center"/>
              <w:rPr>
                <w:rFonts w:ascii="Arial" w:hAnsi="Arial" w:cs="Arial"/>
                <w:b/>
                <w:bCs/>
                <w:color w:val="000000"/>
                <w:sz w:val="18"/>
                <w:szCs w:val="18"/>
                <w:lang w:val="en-PH" w:eastAsia="en-PH"/>
              </w:rPr>
            </w:pPr>
            <w:r w:rsidRPr="00C32EEB">
              <w:rPr>
                <w:rFonts w:ascii="Arial" w:hAnsi="Arial" w:cs="Arial"/>
                <w:b/>
                <w:bCs/>
                <w:color w:val="000000"/>
                <w:sz w:val="18"/>
                <w:szCs w:val="18"/>
                <w:lang w:val="en-PH" w:eastAsia="en-PH"/>
              </w:rPr>
              <w:t>Deadline</w:t>
            </w:r>
          </w:p>
        </w:tc>
      </w:tr>
      <w:tr w:rsidR="00730817" w:rsidRPr="00C32EEB" w14:paraId="09850E4E" w14:textId="77777777" w:rsidTr="00C32EEB">
        <w:trPr>
          <w:trHeight w:val="20"/>
        </w:trPr>
        <w:tc>
          <w:tcPr>
            <w:tcW w:w="0" w:type="auto"/>
            <w:tcBorders>
              <w:top w:val="single" w:sz="4" w:space="0" w:color="auto"/>
              <w:left w:val="single" w:sz="4" w:space="0" w:color="auto"/>
              <w:bottom w:val="single" w:sz="4" w:space="0" w:color="000000"/>
              <w:right w:val="single" w:sz="4" w:space="0" w:color="auto"/>
            </w:tcBorders>
            <w:shd w:val="clear" w:color="auto" w:fill="auto"/>
            <w:vAlign w:val="center"/>
          </w:tcPr>
          <w:p w14:paraId="7B82FF4B" w14:textId="77777777" w:rsidR="00730817" w:rsidRPr="00C32EEB" w:rsidRDefault="00730817" w:rsidP="00C32EEB">
            <w:pPr>
              <w:contextualSpacing/>
              <w:rPr>
                <w:rFonts w:ascii="Arial" w:hAnsi="Arial" w:cs="Arial"/>
                <w:b/>
                <w:bCs/>
                <w:sz w:val="18"/>
                <w:szCs w:val="18"/>
                <w:lang w:val="en-PH" w:eastAsia="en-PH"/>
              </w:rPr>
            </w:pPr>
          </w:p>
        </w:tc>
        <w:tc>
          <w:tcPr>
            <w:tcW w:w="0" w:type="auto"/>
            <w:tcBorders>
              <w:top w:val="single" w:sz="4" w:space="0" w:color="auto"/>
              <w:left w:val="single" w:sz="4" w:space="0" w:color="auto"/>
              <w:bottom w:val="single" w:sz="4" w:space="0" w:color="000000"/>
              <w:right w:val="single" w:sz="4" w:space="0" w:color="auto"/>
            </w:tcBorders>
            <w:shd w:val="clear" w:color="auto" w:fill="auto"/>
            <w:vAlign w:val="center"/>
          </w:tcPr>
          <w:p w14:paraId="6B88D342" w14:textId="77777777" w:rsidR="00730817" w:rsidRPr="00C32EEB" w:rsidRDefault="00730817" w:rsidP="00C32EEB">
            <w:pPr>
              <w:contextualSpacing/>
              <w:rPr>
                <w:rFonts w:ascii="Arial" w:hAnsi="Arial" w:cs="Arial"/>
                <w:b/>
                <w:bCs/>
                <w:sz w:val="18"/>
                <w:szCs w:val="18"/>
                <w:lang w:val="en-PH" w:eastAsia="en-PH"/>
              </w:rPr>
            </w:pPr>
          </w:p>
        </w:tc>
        <w:tc>
          <w:tcPr>
            <w:tcW w:w="0" w:type="auto"/>
            <w:tcBorders>
              <w:top w:val="single" w:sz="4" w:space="0" w:color="auto"/>
              <w:left w:val="single" w:sz="4" w:space="0" w:color="auto"/>
              <w:bottom w:val="single" w:sz="4" w:space="0" w:color="000000"/>
              <w:right w:val="single" w:sz="4" w:space="0" w:color="auto"/>
            </w:tcBorders>
            <w:shd w:val="clear" w:color="auto" w:fill="auto"/>
            <w:vAlign w:val="center"/>
          </w:tcPr>
          <w:p w14:paraId="7B1D8448" w14:textId="77777777" w:rsidR="00730817" w:rsidRPr="00C32EEB" w:rsidRDefault="00730817" w:rsidP="00C32EEB">
            <w:pPr>
              <w:contextualSpacing/>
              <w:rPr>
                <w:rFonts w:ascii="Arial" w:hAnsi="Arial" w:cs="Arial"/>
                <w:b/>
                <w:bCs/>
                <w:sz w:val="18"/>
                <w:szCs w:val="18"/>
                <w:lang w:val="en-PH" w:eastAsia="en-PH"/>
              </w:rPr>
            </w:pPr>
          </w:p>
        </w:tc>
        <w:tc>
          <w:tcPr>
            <w:tcW w:w="0" w:type="auto"/>
            <w:tcBorders>
              <w:top w:val="single" w:sz="4" w:space="0" w:color="auto"/>
              <w:left w:val="single" w:sz="4" w:space="0" w:color="auto"/>
              <w:bottom w:val="single" w:sz="4" w:space="0" w:color="000000"/>
              <w:right w:val="single" w:sz="4" w:space="0" w:color="auto"/>
            </w:tcBorders>
            <w:shd w:val="clear" w:color="auto" w:fill="auto"/>
            <w:vAlign w:val="center"/>
          </w:tcPr>
          <w:p w14:paraId="3668C15B" w14:textId="77777777" w:rsidR="00730817" w:rsidRPr="00C32EEB" w:rsidRDefault="00730817" w:rsidP="00C32EEB">
            <w:pPr>
              <w:contextualSpacing/>
              <w:rPr>
                <w:rFonts w:ascii="Arial" w:hAnsi="Arial" w:cs="Arial"/>
                <w:b/>
                <w:bCs/>
                <w:sz w:val="18"/>
                <w:szCs w:val="18"/>
                <w:lang w:val="en-PH" w:eastAsia="en-PH"/>
              </w:rPr>
            </w:pPr>
          </w:p>
        </w:tc>
        <w:tc>
          <w:tcPr>
            <w:tcW w:w="0" w:type="auto"/>
            <w:tcBorders>
              <w:top w:val="nil"/>
              <w:left w:val="nil"/>
              <w:bottom w:val="single" w:sz="4" w:space="0" w:color="auto"/>
              <w:right w:val="single" w:sz="4" w:space="0" w:color="auto"/>
            </w:tcBorders>
            <w:shd w:val="clear" w:color="auto" w:fill="auto"/>
          </w:tcPr>
          <w:p w14:paraId="6BCE9BFE" w14:textId="77777777" w:rsidR="00730817" w:rsidRPr="00C32EEB" w:rsidRDefault="00730817" w:rsidP="00C32EEB">
            <w:pPr>
              <w:contextualSpacing/>
              <w:jc w:val="center"/>
              <w:rPr>
                <w:rFonts w:ascii="Arial" w:hAnsi="Arial" w:cs="Arial"/>
                <w:b/>
                <w:bCs/>
                <w:sz w:val="18"/>
                <w:szCs w:val="18"/>
                <w:lang w:val="en-PH" w:eastAsia="en-PH"/>
              </w:rPr>
            </w:pPr>
          </w:p>
        </w:tc>
        <w:tc>
          <w:tcPr>
            <w:tcW w:w="0" w:type="auto"/>
            <w:tcBorders>
              <w:top w:val="nil"/>
              <w:left w:val="nil"/>
              <w:bottom w:val="single" w:sz="4" w:space="0" w:color="auto"/>
              <w:right w:val="single" w:sz="4" w:space="0" w:color="auto"/>
            </w:tcBorders>
            <w:shd w:val="clear" w:color="auto" w:fill="auto"/>
          </w:tcPr>
          <w:p w14:paraId="70435A9A" w14:textId="77777777" w:rsidR="00730817" w:rsidRPr="00C32EEB" w:rsidRDefault="00730817" w:rsidP="00C32EEB">
            <w:pPr>
              <w:contextualSpacing/>
              <w:jc w:val="center"/>
              <w:rPr>
                <w:rFonts w:ascii="Arial" w:hAnsi="Arial" w:cs="Arial"/>
                <w:b/>
                <w:bCs/>
                <w:sz w:val="18"/>
                <w:szCs w:val="18"/>
                <w:lang w:val="en-PH" w:eastAsia="en-PH"/>
              </w:rPr>
            </w:pPr>
          </w:p>
        </w:tc>
        <w:tc>
          <w:tcPr>
            <w:tcW w:w="0" w:type="auto"/>
            <w:tcBorders>
              <w:top w:val="nil"/>
              <w:left w:val="nil"/>
              <w:bottom w:val="single" w:sz="4" w:space="0" w:color="auto"/>
              <w:right w:val="single" w:sz="4" w:space="0" w:color="auto"/>
            </w:tcBorders>
            <w:shd w:val="clear" w:color="auto" w:fill="auto"/>
          </w:tcPr>
          <w:p w14:paraId="62F7C58C" w14:textId="77777777" w:rsidR="00730817" w:rsidRPr="00C32EEB" w:rsidRDefault="00730817" w:rsidP="00C32EEB">
            <w:pPr>
              <w:contextualSpacing/>
              <w:jc w:val="center"/>
              <w:rPr>
                <w:rFonts w:ascii="Arial" w:hAnsi="Arial" w:cs="Arial"/>
                <w:b/>
                <w:bCs/>
                <w:sz w:val="18"/>
                <w:szCs w:val="18"/>
                <w:lang w:val="en-PH" w:eastAsia="en-PH"/>
              </w:rPr>
            </w:pPr>
          </w:p>
        </w:tc>
        <w:tc>
          <w:tcPr>
            <w:tcW w:w="0" w:type="auto"/>
            <w:tcBorders>
              <w:top w:val="single" w:sz="4" w:space="0" w:color="auto"/>
              <w:left w:val="single" w:sz="4" w:space="0" w:color="auto"/>
              <w:bottom w:val="single" w:sz="4" w:space="0" w:color="000000"/>
              <w:right w:val="single" w:sz="4" w:space="0" w:color="auto"/>
            </w:tcBorders>
            <w:shd w:val="clear" w:color="auto" w:fill="auto"/>
            <w:vAlign w:val="center"/>
          </w:tcPr>
          <w:p w14:paraId="56627296" w14:textId="77777777" w:rsidR="00730817" w:rsidRPr="00C32EEB" w:rsidRDefault="00730817" w:rsidP="00C32EEB">
            <w:pPr>
              <w:contextualSpacing/>
              <w:rPr>
                <w:rFonts w:ascii="Arial" w:hAnsi="Arial" w:cs="Arial"/>
                <w:b/>
                <w:bCs/>
                <w:sz w:val="18"/>
                <w:szCs w:val="18"/>
                <w:lang w:val="en-PH" w:eastAsia="en-PH"/>
              </w:rPr>
            </w:pPr>
          </w:p>
        </w:tc>
        <w:tc>
          <w:tcPr>
            <w:tcW w:w="0" w:type="auto"/>
            <w:tcBorders>
              <w:top w:val="nil"/>
              <w:left w:val="nil"/>
              <w:bottom w:val="single" w:sz="4" w:space="0" w:color="auto"/>
              <w:right w:val="single" w:sz="4" w:space="0" w:color="auto"/>
            </w:tcBorders>
            <w:shd w:val="clear" w:color="auto" w:fill="auto"/>
          </w:tcPr>
          <w:p w14:paraId="19D2BF75" w14:textId="77777777" w:rsidR="00730817" w:rsidRPr="00C32EEB" w:rsidRDefault="00730817" w:rsidP="00C32EEB">
            <w:pPr>
              <w:contextualSpacing/>
              <w:jc w:val="center"/>
              <w:rPr>
                <w:rFonts w:ascii="Arial" w:hAnsi="Arial" w:cs="Arial"/>
                <w:b/>
                <w:bCs/>
                <w:color w:val="000000"/>
                <w:sz w:val="18"/>
                <w:szCs w:val="18"/>
                <w:lang w:val="en-PH" w:eastAsia="en-PH"/>
              </w:rPr>
            </w:pPr>
          </w:p>
        </w:tc>
        <w:tc>
          <w:tcPr>
            <w:tcW w:w="0" w:type="auto"/>
            <w:tcBorders>
              <w:top w:val="nil"/>
              <w:left w:val="nil"/>
              <w:bottom w:val="single" w:sz="4" w:space="0" w:color="auto"/>
              <w:right w:val="single" w:sz="4" w:space="0" w:color="auto"/>
            </w:tcBorders>
            <w:shd w:val="clear" w:color="auto" w:fill="auto"/>
          </w:tcPr>
          <w:p w14:paraId="4507B29C" w14:textId="77777777" w:rsidR="00730817" w:rsidRPr="00C32EEB" w:rsidRDefault="00730817" w:rsidP="00C32EEB">
            <w:pPr>
              <w:contextualSpacing/>
              <w:jc w:val="center"/>
              <w:rPr>
                <w:rFonts w:ascii="Arial" w:hAnsi="Arial" w:cs="Arial"/>
                <w:b/>
                <w:bCs/>
                <w:color w:val="000000"/>
                <w:sz w:val="18"/>
                <w:szCs w:val="18"/>
                <w:lang w:val="en-PH" w:eastAsia="en-PH"/>
              </w:rPr>
            </w:pPr>
          </w:p>
        </w:tc>
        <w:tc>
          <w:tcPr>
            <w:tcW w:w="0" w:type="auto"/>
            <w:tcBorders>
              <w:top w:val="nil"/>
              <w:left w:val="nil"/>
              <w:bottom w:val="single" w:sz="4" w:space="0" w:color="auto"/>
              <w:right w:val="single" w:sz="4" w:space="0" w:color="auto"/>
            </w:tcBorders>
            <w:shd w:val="clear" w:color="auto" w:fill="auto"/>
          </w:tcPr>
          <w:p w14:paraId="535BF2F9" w14:textId="77777777" w:rsidR="00730817" w:rsidRPr="00C32EEB" w:rsidRDefault="00730817" w:rsidP="00C32EEB">
            <w:pPr>
              <w:contextualSpacing/>
              <w:jc w:val="center"/>
              <w:rPr>
                <w:rFonts w:ascii="Arial" w:hAnsi="Arial" w:cs="Arial"/>
                <w:b/>
                <w:bCs/>
                <w:color w:val="000000"/>
                <w:sz w:val="18"/>
                <w:szCs w:val="18"/>
                <w:lang w:val="en-PH" w:eastAsia="en-PH"/>
              </w:rPr>
            </w:pPr>
          </w:p>
        </w:tc>
      </w:tr>
    </w:tbl>
    <w:p w14:paraId="65BD8D73" w14:textId="3F533EA9" w:rsidR="00071760" w:rsidRPr="00C32EEB" w:rsidRDefault="00071760" w:rsidP="00C32EEB">
      <w:pPr>
        <w:tabs>
          <w:tab w:val="left" w:pos="9705"/>
        </w:tabs>
        <w:rPr>
          <w:rFonts w:ascii="Arial" w:hAnsi="Arial" w:cs="Arial"/>
          <w:sz w:val="20"/>
        </w:rPr>
      </w:pPr>
    </w:p>
    <w:sectPr w:rsidR="00071760" w:rsidRPr="00C32EEB" w:rsidSect="00AA2205">
      <w:pgSz w:w="16834" w:h="11909" w:orient="landscape" w:code="9"/>
      <w:pgMar w:top="630" w:right="1080" w:bottom="1440" w:left="720" w:header="720" w:footer="28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DD848" w14:textId="77777777" w:rsidR="00A83855" w:rsidRDefault="00A83855" w:rsidP="00AB1D63">
      <w:r>
        <w:separator/>
      </w:r>
    </w:p>
  </w:endnote>
  <w:endnote w:type="continuationSeparator" w:id="0">
    <w:p w14:paraId="1B964746" w14:textId="77777777" w:rsidR="00A83855" w:rsidRDefault="00A83855" w:rsidP="00AB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3787171"/>
      <w:docPartObj>
        <w:docPartGallery w:val="Page Numbers (Bottom of Page)"/>
        <w:docPartUnique/>
      </w:docPartObj>
    </w:sdtPr>
    <w:sdtContent>
      <w:sdt>
        <w:sdtPr>
          <w:id w:val="1225107152"/>
          <w:docPartObj>
            <w:docPartGallery w:val="Page Numbers (Top of Page)"/>
            <w:docPartUnique/>
          </w:docPartObj>
        </w:sdtPr>
        <w:sdtContent>
          <w:sdt>
            <w:sdtPr>
              <w:id w:val="-297608970"/>
              <w:docPartObj>
                <w:docPartGallery w:val="Page Numbers (Top of Page)"/>
                <w:docPartUnique/>
              </w:docPartObj>
            </w:sdtPr>
            <w:sdtContent>
              <w:p w14:paraId="58C20134" w14:textId="7D4E8461" w:rsidR="006D7186" w:rsidRDefault="006D7186" w:rsidP="00AA2205">
                <w:pPr>
                  <w:pStyle w:val="Footer"/>
                  <w:jc w:val="right"/>
                </w:pPr>
                <w:r>
                  <w:rPr>
                    <w:rFonts w:ascii="Arial" w:hAnsi="Arial" w:cs="Arial"/>
                    <w:sz w:val="16"/>
                  </w:rPr>
                  <w:t xml:space="preserve">Alert Mechanism Data Capture Forms | </w:t>
                </w:r>
                <w:r w:rsidRPr="00AA2205">
                  <w:rPr>
                    <w:rFonts w:ascii="Arial" w:hAnsi="Arial" w:cs="Arial"/>
                    <w:sz w:val="16"/>
                  </w:rPr>
                  <w:t xml:space="preserve">Page </w:t>
                </w:r>
                <w:r w:rsidRPr="00AA2205">
                  <w:rPr>
                    <w:rFonts w:ascii="Arial" w:hAnsi="Arial" w:cs="Arial"/>
                    <w:b/>
                    <w:bCs/>
                    <w:sz w:val="16"/>
                    <w:szCs w:val="24"/>
                  </w:rPr>
                  <w:fldChar w:fldCharType="begin"/>
                </w:r>
                <w:r w:rsidRPr="00AA2205">
                  <w:rPr>
                    <w:rFonts w:ascii="Arial" w:hAnsi="Arial" w:cs="Arial"/>
                    <w:b/>
                    <w:bCs/>
                    <w:sz w:val="16"/>
                  </w:rPr>
                  <w:instrText xml:space="preserve"> PAGE </w:instrText>
                </w:r>
                <w:r w:rsidRPr="00AA2205">
                  <w:rPr>
                    <w:rFonts w:ascii="Arial" w:hAnsi="Arial" w:cs="Arial"/>
                    <w:b/>
                    <w:bCs/>
                    <w:sz w:val="16"/>
                    <w:szCs w:val="24"/>
                  </w:rPr>
                  <w:fldChar w:fldCharType="separate"/>
                </w:r>
                <w:r w:rsidR="00B2033E">
                  <w:rPr>
                    <w:rFonts w:ascii="Arial" w:hAnsi="Arial" w:cs="Arial"/>
                    <w:b/>
                    <w:bCs/>
                    <w:noProof/>
                    <w:sz w:val="16"/>
                  </w:rPr>
                  <w:t>4</w:t>
                </w:r>
                <w:r w:rsidRPr="00AA2205">
                  <w:rPr>
                    <w:rFonts w:ascii="Arial" w:hAnsi="Arial" w:cs="Arial"/>
                    <w:b/>
                    <w:bCs/>
                    <w:sz w:val="16"/>
                    <w:szCs w:val="24"/>
                  </w:rPr>
                  <w:fldChar w:fldCharType="end"/>
                </w:r>
                <w:r w:rsidRPr="00AA2205">
                  <w:rPr>
                    <w:rFonts w:ascii="Arial" w:hAnsi="Arial" w:cs="Arial"/>
                    <w:sz w:val="16"/>
                  </w:rPr>
                  <w:t xml:space="preserve"> of </w:t>
                </w:r>
                <w:r w:rsidRPr="00AA2205">
                  <w:rPr>
                    <w:rFonts w:ascii="Arial" w:hAnsi="Arial" w:cs="Arial"/>
                    <w:b/>
                    <w:bCs/>
                    <w:sz w:val="16"/>
                    <w:szCs w:val="24"/>
                  </w:rPr>
                  <w:fldChar w:fldCharType="begin"/>
                </w:r>
                <w:r w:rsidRPr="00AA2205">
                  <w:rPr>
                    <w:rFonts w:ascii="Arial" w:hAnsi="Arial" w:cs="Arial"/>
                    <w:b/>
                    <w:bCs/>
                    <w:sz w:val="16"/>
                  </w:rPr>
                  <w:instrText xml:space="preserve"> NUMPAGES  </w:instrText>
                </w:r>
                <w:r w:rsidRPr="00AA2205">
                  <w:rPr>
                    <w:rFonts w:ascii="Arial" w:hAnsi="Arial" w:cs="Arial"/>
                    <w:b/>
                    <w:bCs/>
                    <w:sz w:val="16"/>
                    <w:szCs w:val="24"/>
                  </w:rPr>
                  <w:fldChar w:fldCharType="separate"/>
                </w:r>
                <w:r w:rsidR="00B2033E">
                  <w:rPr>
                    <w:rFonts w:ascii="Arial" w:hAnsi="Arial" w:cs="Arial"/>
                    <w:b/>
                    <w:bCs/>
                    <w:noProof/>
                    <w:sz w:val="16"/>
                  </w:rPr>
                  <w:t>9</w:t>
                </w:r>
                <w:r w:rsidRPr="00AA2205">
                  <w:rPr>
                    <w:rFonts w:ascii="Arial" w:hAnsi="Arial" w:cs="Arial"/>
                    <w:b/>
                    <w:bCs/>
                    <w:sz w:val="16"/>
                    <w:szCs w:val="24"/>
                  </w:rPr>
                  <w:fldChar w:fldCharType="end"/>
                </w:r>
              </w:p>
            </w:sdtContent>
          </w:sdt>
        </w:sdtContent>
      </w:sdt>
    </w:sdtContent>
  </w:sdt>
  <w:p w14:paraId="25B50028" w14:textId="77777777" w:rsidR="006D7186" w:rsidRDefault="006D7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36D8E" w14:textId="77777777" w:rsidR="00A83855" w:rsidRDefault="00A83855" w:rsidP="00AB1D63">
      <w:r>
        <w:separator/>
      </w:r>
    </w:p>
  </w:footnote>
  <w:footnote w:type="continuationSeparator" w:id="0">
    <w:p w14:paraId="4F87B004" w14:textId="77777777" w:rsidR="00A83855" w:rsidRDefault="00A83855" w:rsidP="00AB1D63">
      <w:r>
        <w:continuationSeparator/>
      </w:r>
    </w:p>
  </w:footnote>
  <w:footnote w:id="1">
    <w:p w14:paraId="18204B33" w14:textId="77777777" w:rsidR="006D7186" w:rsidRPr="00DD6282" w:rsidRDefault="006D7186" w:rsidP="00AA2205">
      <w:pPr>
        <w:pStyle w:val="FootnoteText"/>
        <w:jc w:val="both"/>
        <w:rPr>
          <w:rFonts w:ascii="Arial" w:hAnsi="Arial" w:cs="Arial"/>
          <w:sz w:val="16"/>
          <w:szCs w:val="16"/>
          <w:lang w:val="en-PH"/>
        </w:rPr>
      </w:pPr>
      <w:r w:rsidRPr="00DD6282">
        <w:rPr>
          <w:rStyle w:val="FootnoteReference"/>
          <w:rFonts w:ascii="Arial" w:hAnsi="Arial" w:cs="Arial"/>
          <w:sz w:val="16"/>
          <w:szCs w:val="16"/>
        </w:rPr>
        <w:footnoteRef/>
      </w:r>
      <w:r w:rsidRPr="00DD6282">
        <w:rPr>
          <w:rFonts w:ascii="Arial" w:hAnsi="Arial" w:cs="Arial"/>
          <w:sz w:val="16"/>
          <w:szCs w:val="16"/>
        </w:rPr>
        <w:t xml:space="preserve"> </w:t>
      </w:r>
      <w:r w:rsidRPr="0036519B">
        <w:rPr>
          <w:rFonts w:ascii="Arial" w:hAnsi="Arial" w:cs="Arial"/>
          <w:i/>
          <w:sz w:val="16"/>
          <w:szCs w:val="16"/>
          <w:lang w:val="en-PH"/>
        </w:rPr>
        <w:t>As per latest ICC/NB approval/re-approval</w:t>
      </w:r>
    </w:p>
  </w:footnote>
  <w:footnote w:id="2">
    <w:p w14:paraId="29F19F79" w14:textId="77777777" w:rsidR="006D7186" w:rsidRDefault="006D7186" w:rsidP="00AA2205">
      <w:pPr>
        <w:pStyle w:val="FootnoteText"/>
        <w:jc w:val="both"/>
        <w:rPr>
          <w:rFonts w:ascii="Arial" w:hAnsi="Arial" w:cs="Arial"/>
          <w:i/>
          <w:sz w:val="16"/>
          <w:szCs w:val="16"/>
        </w:rPr>
      </w:pPr>
      <w:r w:rsidRPr="00DD6282">
        <w:rPr>
          <w:rStyle w:val="FootnoteReference"/>
          <w:rFonts w:ascii="Arial" w:hAnsi="Arial" w:cs="Arial"/>
          <w:sz w:val="16"/>
          <w:szCs w:val="16"/>
        </w:rPr>
        <w:footnoteRef/>
      </w:r>
      <w:r w:rsidRPr="00DD6282">
        <w:rPr>
          <w:rFonts w:ascii="Arial" w:hAnsi="Arial" w:cs="Arial"/>
          <w:sz w:val="16"/>
          <w:szCs w:val="16"/>
        </w:rPr>
        <w:t xml:space="preserve"> </w:t>
      </w:r>
      <w:r w:rsidRPr="0036519B">
        <w:rPr>
          <w:rFonts w:ascii="Arial" w:hAnsi="Arial" w:cs="Arial"/>
          <w:i/>
          <w:sz w:val="16"/>
          <w:szCs w:val="16"/>
        </w:rPr>
        <w:t>Actual start date of earliest project activity, commencing upon the time the project budget became available/reflected in the General Appropriations Act</w:t>
      </w:r>
    </w:p>
    <w:p w14:paraId="3B4B472A" w14:textId="6473E14C" w:rsidR="004F557C" w:rsidRPr="00DD6282" w:rsidRDefault="004F557C" w:rsidP="00AA2205">
      <w:pPr>
        <w:pStyle w:val="FootnoteText"/>
        <w:jc w:val="both"/>
        <w:rPr>
          <w:rFonts w:ascii="Arial" w:hAnsi="Arial" w:cs="Arial"/>
          <w:sz w:val="16"/>
          <w:szCs w:val="16"/>
          <w:lang w:val="en-PH"/>
        </w:rPr>
      </w:pPr>
      <w:r w:rsidRPr="00DD6282">
        <w:rPr>
          <w:rStyle w:val="FootnoteReference"/>
          <w:rFonts w:ascii="Arial" w:hAnsi="Arial" w:cs="Arial"/>
          <w:sz w:val="16"/>
          <w:szCs w:val="16"/>
        </w:rPr>
        <w:footnoteRef/>
      </w:r>
      <w:r>
        <w:rPr>
          <w:rFonts w:ascii="Arial" w:hAnsi="Arial" w:cs="Arial"/>
          <w:sz w:val="16"/>
          <w:szCs w:val="16"/>
          <w:lang w:val="en-PH"/>
        </w:rPr>
        <w:t xml:space="preserve"> </w:t>
      </w:r>
      <w:r w:rsidRPr="004F557C">
        <w:rPr>
          <w:rFonts w:ascii="Arial" w:hAnsi="Arial" w:cs="Arial"/>
          <w:i/>
          <w:sz w:val="16"/>
          <w:szCs w:val="16"/>
          <w:lang w:val="en-PH"/>
        </w:rPr>
        <w:t>Based on the</w:t>
      </w:r>
      <w:r>
        <w:rPr>
          <w:rFonts w:ascii="Arial" w:hAnsi="Arial" w:cs="Arial"/>
          <w:i/>
          <w:sz w:val="16"/>
          <w:szCs w:val="16"/>
          <w:lang w:val="en-PH"/>
        </w:rPr>
        <w:t xml:space="preserve"> signed Financing Agreement and IFAD Letter to the Borrower as endorsed by DOF</w:t>
      </w:r>
    </w:p>
  </w:footnote>
  <w:footnote w:id="3">
    <w:p w14:paraId="357FA46C" w14:textId="77777777" w:rsidR="006D7186" w:rsidRPr="00DD6282" w:rsidRDefault="006D7186" w:rsidP="00AA2205">
      <w:pPr>
        <w:pStyle w:val="FootnoteText"/>
        <w:jc w:val="both"/>
        <w:rPr>
          <w:rFonts w:ascii="Arial" w:hAnsi="Arial" w:cs="Arial"/>
          <w:sz w:val="16"/>
          <w:szCs w:val="16"/>
          <w:lang w:val="en-PH"/>
        </w:rPr>
      </w:pPr>
      <w:r w:rsidRPr="00DD6282">
        <w:rPr>
          <w:rStyle w:val="FootnoteReference"/>
          <w:rFonts w:ascii="Arial" w:hAnsi="Arial" w:cs="Arial"/>
          <w:sz w:val="16"/>
          <w:szCs w:val="16"/>
        </w:rPr>
        <w:footnoteRef/>
      </w:r>
      <w:r w:rsidRPr="00DD6282">
        <w:rPr>
          <w:rFonts w:ascii="Arial" w:hAnsi="Arial" w:cs="Arial"/>
          <w:sz w:val="16"/>
          <w:szCs w:val="16"/>
        </w:rPr>
        <w:t xml:space="preserve"> </w:t>
      </w:r>
      <w:r w:rsidRPr="0036519B">
        <w:rPr>
          <w:rFonts w:ascii="Arial" w:hAnsi="Arial" w:cs="Arial"/>
          <w:bCs/>
          <w:i/>
          <w:sz w:val="16"/>
          <w:szCs w:val="16"/>
        </w:rPr>
        <w:t>Per ICC/NB approval prior to loan/grant signing (as applicable)</w:t>
      </w:r>
    </w:p>
  </w:footnote>
  <w:footnote w:id="4">
    <w:p w14:paraId="143DC0A6" w14:textId="6989D4A7" w:rsidR="006D7186" w:rsidRPr="00292BCB" w:rsidRDefault="006D7186">
      <w:pPr>
        <w:pStyle w:val="FootnoteText"/>
        <w:rPr>
          <w:lang w:val="en-PH"/>
        </w:rPr>
      </w:pPr>
      <w:r>
        <w:rPr>
          <w:rStyle w:val="FootnoteReference"/>
        </w:rPr>
        <w:footnoteRef/>
      </w:r>
      <w:r>
        <w:t xml:space="preserve"> </w:t>
      </w:r>
      <w:r>
        <w:rPr>
          <w:lang w:val="en-PH"/>
        </w:rPr>
        <w:t>Based on the Total Project Cost for Phase 1 provinces</w:t>
      </w:r>
    </w:p>
  </w:footnote>
  <w:footnote w:id="5">
    <w:p w14:paraId="7CD3974D" w14:textId="77777777" w:rsidR="006D7186" w:rsidRPr="0013290A" w:rsidRDefault="006D7186">
      <w:pPr>
        <w:pStyle w:val="FootnoteText"/>
        <w:rPr>
          <w:rFonts w:ascii="Arial" w:hAnsi="Arial" w:cs="Arial"/>
          <w:sz w:val="16"/>
          <w:szCs w:val="16"/>
          <w:lang w:val="en-PH"/>
        </w:rPr>
      </w:pPr>
      <w:r w:rsidRPr="0013290A">
        <w:rPr>
          <w:rStyle w:val="FootnoteReference"/>
          <w:rFonts w:ascii="Arial" w:hAnsi="Arial" w:cs="Arial"/>
          <w:sz w:val="16"/>
          <w:szCs w:val="16"/>
        </w:rPr>
        <w:footnoteRef/>
      </w:r>
      <w:r w:rsidRPr="0013290A">
        <w:rPr>
          <w:rFonts w:ascii="Arial" w:hAnsi="Arial" w:cs="Arial"/>
          <w:sz w:val="16"/>
          <w:szCs w:val="16"/>
        </w:rPr>
        <w:t xml:space="preserve"> </w:t>
      </w:r>
      <w:r w:rsidRPr="0036519B">
        <w:rPr>
          <w:rFonts w:ascii="Arial" w:hAnsi="Arial" w:cs="Arial"/>
          <w:i/>
          <w:sz w:val="16"/>
          <w:szCs w:val="16"/>
          <w:lang w:val="en-PH"/>
        </w:rPr>
        <w:t>Expressed in the unit of the physical indicator of the component</w:t>
      </w:r>
    </w:p>
  </w:footnote>
  <w:footnote w:id="6">
    <w:p w14:paraId="5C605D88" w14:textId="77777777" w:rsidR="006D7186" w:rsidRDefault="006D7186">
      <w:pPr>
        <w:pStyle w:val="FootnoteText"/>
        <w:rPr>
          <w:rFonts w:ascii="Arial" w:hAnsi="Arial" w:cs="Arial"/>
          <w:i/>
          <w:sz w:val="16"/>
        </w:rPr>
      </w:pPr>
      <w:r w:rsidRPr="00340011">
        <w:rPr>
          <w:rStyle w:val="FootnoteReference"/>
          <w:rFonts w:ascii="Arial" w:hAnsi="Arial" w:cs="Arial"/>
        </w:rPr>
        <w:footnoteRef/>
      </w:r>
      <w:r w:rsidRPr="00340011">
        <w:rPr>
          <w:rFonts w:ascii="Arial" w:hAnsi="Arial" w:cs="Arial"/>
        </w:rPr>
        <w:t xml:space="preserve"> </w:t>
      </w:r>
      <w:r w:rsidRPr="0036519B">
        <w:rPr>
          <w:rFonts w:ascii="Arial" w:hAnsi="Arial" w:cs="Arial"/>
          <w:i/>
          <w:sz w:val="16"/>
        </w:rPr>
        <w:t xml:space="preserve">Per DBM Glossary, defined as a settlement of government obligations (either in the currency, check or consecutive cash as the issuance of Tax Remittance Advise for the remittance to BIR of taxes withheld from employees and suppliers and Non-Cash </w:t>
      </w:r>
      <w:proofErr w:type="spellStart"/>
      <w:r w:rsidRPr="0036519B">
        <w:rPr>
          <w:rFonts w:ascii="Arial" w:hAnsi="Arial" w:cs="Arial"/>
          <w:i/>
          <w:sz w:val="16"/>
        </w:rPr>
        <w:t>Availment</w:t>
      </w:r>
      <w:proofErr w:type="spellEnd"/>
      <w:r w:rsidRPr="0036519B">
        <w:rPr>
          <w:rFonts w:ascii="Arial" w:hAnsi="Arial" w:cs="Arial"/>
          <w:i/>
          <w:sz w:val="16"/>
        </w:rPr>
        <w:t xml:space="preserve"> Authority for direct payments made by financial institutions to suppliers and consultants).</w:t>
      </w:r>
    </w:p>
    <w:p w14:paraId="4778C733" w14:textId="131B1366" w:rsidR="006D7186" w:rsidRPr="00340011" w:rsidRDefault="006D7186">
      <w:pPr>
        <w:pStyle w:val="FootnoteText"/>
        <w:rPr>
          <w:rFonts w:ascii="Arial" w:hAnsi="Arial" w:cs="Arial"/>
          <w:lang w:val="en-PH"/>
        </w:rPr>
      </w:pPr>
      <w:r w:rsidRPr="00340011">
        <w:rPr>
          <w:rStyle w:val="FootnoteReference"/>
          <w:rFonts w:ascii="Arial" w:hAnsi="Arial" w:cs="Arial"/>
        </w:rPr>
        <w:footnoteRef/>
      </w:r>
      <w:r w:rsidRPr="00340011">
        <w:rPr>
          <w:rFonts w:ascii="Arial" w:hAnsi="Arial" w:cs="Arial"/>
        </w:rPr>
        <w:t xml:space="preserve"> </w:t>
      </w:r>
      <w:r>
        <w:rPr>
          <w:rFonts w:ascii="Arial" w:hAnsi="Arial" w:cs="Arial"/>
          <w:i/>
          <w:sz w:val="16"/>
        </w:rPr>
        <w:t>The difference between the target disbursements for CY2022 and the total allotment for the project falls under planned obligations because majority of the interventions under Component 1 Direct Assistance is based on releases by tranches that are subject to liquidation.</w:t>
      </w:r>
    </w:p>
  </w:footnote>
  <w:footnote w:id="7">
    <w:p w14:paraId="77F10E48" w14:textId="77777777" w:rsidR="001579FC" w:rsidRPr="00AA2205" w:rsidRDefault="001579FC">
      <w:pPr>
        <w:pStyle w:val="FootnoteText"/>
        <w:rPr>
          <w:rFonts w:ascii="Arial" w:hAnsi="Arial" w:cs="Arial"/>
          <w:i/>
          <w:sz w:val="16"/>
          <w:lang w:val="en-PH"/>
        </w:rPr>
      </w:pPr>
      <w:r>
        <w:rPr>
          <w:rStyle w:val="FootnoteReference"/>
        </w:rPr>
        <w:footnoteRef/>
      </w:r>
      <w:r>
        <w:t xml:space="preserve"> </w:t>
      </w:r>
      <w:r>
        <w:rPr>
          <w:rFonts w:ascii="Arial" w:hAnsi="Arial" w:cs="Arial"/>
          <w:i/>
          <w:sz w:val="16"/>
          <w:lang w:val="en-PH"/>
        </w:rPr>
        <w:t>For ICC-approved ODA Grant-assisted projects</w:t>
      </w:r>
    </w:p>
  </w:footnote>
  <w:footnote w:id="8">
    <w:p w14:paraId="280E6206" w14:textId="144F089A" w:rsidR="00EA7CF2" w:rsidRPr="00EA7CF2" w:rsidRDefault="00EA7CF2">
      <w:pPr>
        <w:pStyle w:val="FootnoteText"/>
        <w:rPr>
          <w:lang w:val="en-PH"/>
        </w:rPr>
      </w:pPr>
      <w:r w:rsidRPr="00EA7CF2">
        <w:rPr>
          <w:rStyle w:val="FootnoteReference"/>
          <w:sz w:val="16"/>
          <w:szCs w:val="16"/>
        </w:rPr>
        <w:footnoteRef/>
      </w:r>
      <w:r w:rsidRPr="00EA7CF2">
        <w:rPr>
          <w:sz w:val="16"/>
          <w:szCs w:val="16"/>
        </w:rPr>
        <w:t xml:space="preserve"> </w:t>
      </w:r>
      <w:r w:rsidRPr="00EA7CF2">
        <w:rPr>
          <w:sz w:val="16"/>
          <w:szCs w:val="16"/>
          <w:lang w:val="en-PH"/>
        </w:rPr>
        <w:t>Target GPH disbursement is based on DBM notice of cash allocation (NCA)</w:t>
      </w:r>
    </w:p>
  </w:footnote>
  <w:footnote w:id="9">
    <w:p w14:paraId="75BDE53A" w14:textId="75044BF3" w:rsidR="006D7186" w:rsidRPr="00AA2205" w:rsidRDefault="006D7186">
      <w:pPr>
        <w:pStyle w:val="FootnoteText"/>
        <w:rPr>
          <w:lang w:val="en-PH"/>
        </w:rPr>
      </w:pPr>
      <w:r>
        <w:rPr>
          <w:rStyle w:val="FootnoteReference"/>
        </w:rPr>
        <w:footnoteRef/>
      </w:r>
      <w:r>
        <w:t xml:space="preserve"> </w:t>
      </w:r>
      <w:r w:rsidRPr="00AA2205">
        <w:rPr>
          <w:rFonts w:ascii="Arial" w:hAnsi="Arial" w:cs="Arial"/>
          <w:i/>
          <w:sz w:val="16"/>
        </w:rPr>
        <w:t xml:space="preserve">Refer to the </w:t>
      </w:r>
      <w:r>
        <w:rPr>
          <w:rFonts w:ascii="Arial" w:hAnsi="Arial" w:cs="Arial"/>
          <w:sz w:val="18"/>
          <w:szCs w:val="18"/>
        </w:rPr>
        <w:t>N/A</w:t>
      </w:r>
      <w:r w:rsidRPr="00AA2205">
        <w:rPr>
          <w:rFonts w:ascii="Arial" w:hAnsi="Arial" w:cs="Arial"/>
          <w:i/>
          <w:sz w:val="16"/>
        </w:rPr>
        <w:t xml:space="preserve"> for instructions on how to fill-out this </w:t>
      </w:r>
      <w:proofErr w:type="gramStart"/>
      <w:r w:rsidRPr="00AA2205">
        <w:rPr>
          <w:rFonts w:ascii="Arial" w:hAnsi="Arial" w:cs="Arial"/>
          <w:i/>
          <w:sz w:val="16"/>
        </w:rPr>
        <w:t>form</w:t>
      </w:r>
      <w:proofErr w:type="gramEnd"/>
    </w:p>
  </w:footnote>
  <w:footnote w:id="10">
    <w:p w14:paraId="723395BD" w14:textId="400469E6" w:rsidR="006D7186" w:rsidRPr="00071760" w:rsidRDefault="006D7186">
      <w:pPr>
        <w:pStyle w:val="FootnoteText"/>
        <w:rPr>
          <w:rFonts w:ascii="Arial" w:hAnsi="Arial" w:cs="Arial"/>
          <w:i/>
          <w:sz w:val="16"/>
        </w:rPr>
      </w:pPr>
      <w:r>
        <w:rPr>
          <w:rStyle w:val="FootnoteReference"/>
        </w:rPr>
        <w:footnoteRef/>
      </w:r>
      <w:r>
        <w:t xml:space="preserve"> </w:t>
      </w:r>
      <w:r>
        <w:rPr>
          <w:rFonts w:ascii="Arial" w:hAnsi="Arial" w:cs="Arial"/>
          <w:i/>
          <w:sz w:val="16"/>
        </w:rPr>
        <w:t>Re</w:t>
      </w:r>
      <w:r w:rsidRPr="0036519B">
        <w:rPr>
          <w:rFonts w:ascii="Arial" w:hAnsi="Arial" w:cs="Arial"/>
          <w:i/>
          <w:sz w:val="16"/>
        </w:rPr>
        <w:t xml:space="preserve">fer to the Risk Analysis Guidelines for instructions on how to fill-out this </w:t>
      </w:r>
      <w:proofErr w:type="gramStart"/>
      <w:r w:rsidRPr="0036519B">
        <w:rPr>
          <w:rFonts w:ascii="Arial" w:hAnsi="Arial" w:cs="Arial"/>
          <w:i/>
          <w:sz w:val="16"/>
        </w:rPr>
        <w:t>form</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D7798" w14:textId="41ECB45B" w:rsidR="006D7186" w:rsidRDefault="006D7186" w:rsidP="00AE7290">
    <w:pPr>
      <w:pStyle w:val="Header"/>
      <w:jc w:val="right"/>
      <w:rPr>
        <w:rFonts w:ascii="Arial" w:hAnsi="Arial" w:cs="Arial"/>
        <w:b/>
        <w:sz w:val="22"/>
      </w:rPr>
    </w:pPr>
    <w:r w:rsidRPr="00AE7290">
      <w:rPr>
        <w:rFonts w:ascii="Arial" w:hAnsi="Arial" w:cs="Arial"/>
        <w:b/>
        <w:sz w:val="22"/>
      </w:rPr>
      <w:t xml:space="preserve">Attachment </w:t>
    </w:r>
    <w:r>
      <w:rPr>
        <w:rFonts w:ascii="Arial" w:hAnsi="Arial" w:cs="Arial"/>
        <w:b/>
        <w:sz w:val="22"/>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764"/>
    <w:multiLevelType w:val="hybridMultilevel"/>
    <w:tmpl w:val="ACC0ADC4"/>
    <w:lvl w:ilvl="0" w:tplc="7D965AC4">
      <w:start w:val="5"/>
      <w:numFmt w:val="bullet"/>
      <w:lvlText w:val=""/>
      <w:lvlJc w:val="left"/>
      <w:pPr>
        <w:ind w:left="720" w:hanging="360"/>
      </w:pPr>
      <w:rPr>
        <w:rFonts w:ascii="Symbol" w:eastAsia="Times New Roman"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D96734B"/>
    <w:multiLevelType w:val="hybridMultilevel"/>
    <w:tmpl w:val="A36ABD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DBF1D9F"/>
    <w:multiLevelType w:val="hybridMultilevel"/>
    <w:tmpl w:val="1E5888F8"/>
    <w:lvl w:ilvl="0" w:tplc="90581A9C">
      <w:start w:val="7"/>
      <w:numFmt w:val="bullet"/>
      <w:lvlText w:val=""/>
      <w:lvlJc w:val="left"/>
      <w:pPr>
        <w:ind w:left="720" w:hanging="360"/>
      </w:pPr>
      <w:rPr>
        <w:rFonts w:ascii="Symbol" w:eastAsia="Times New Roman"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F2124D1"/>
    <w:multiLevelType w:val="hybridMultilevel"/>
    <w:tmpl w:val="38EE7C1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46407C2"/>
    <w:multiLevelType w:val="hybridMultilevel"/>
    <w:tmpl w:val="9D9CFCA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7234352"/>
    <w:multiLevelType w:val="hybridMultilevel"/>
    <w:tmpl w:val="AADE95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74D6036"/>
    <w:multiLevelType w:val="multilevel"/>
    <w:tmpl w:val="3576621A"/>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044CA7"/>
    <w:multiLevelType w:val="hybridMultilevel"/>
    <w:tmpl w:val="3576621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CB14459"/>
    <w:multiLevelType w:val="singleLevel"/>
    <w:tmpl w:val="875078D0"/>
    <w:lvl w:ilvl="0">
      <w:start w:val="2"/>
      <w:numFmt w:val="lowerRoman"/>
      <w:lvlText w:val="%1)"/>
      <w:lvlJc w:val="left"/>
      <w:pPr>
        <w:tabs>
          <w:tab w:val="num" w:pos="3060"/>
        </w:tabs>
        <w:ind w:left="3060" w:hanging="720"/>
      </w:pPr>
      <w:rPr>
        <w:rFonts w:hint="default"/>
      </w:rPr>
    </w:lvl>
  </w:abstractNum>
  <w:abstractNum w:abstractNumId="9" w15:restartNumberingAfterBreak="0">
    <w:nsid w:val="351069A3"/>
    <w:multiLevelType w:val="hybridMultilevel"/>
    <w:tmpl w:val="79A08A4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A9703CC"/>
    <w:multiLevelType w:val="hybridMultilevel"/>
    <w:tmpl w:val="15C0CCA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D0E7DE1"/>
    <w:multiLevelType w:val="hybridMultilevel"/>
    <w:tmpl w:val="6AB07F72"/>
    <w:lvl w:ilvl="0" w:tplc="C2C6CAC2">
      <w:start w:val="1"/>
      <w:numFmt w:val="lowerLetter"/>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23165B"/>
    <w:multiLevelType w:val="hybridMultilevel"/>
    <w:tmpl w:val="3576621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D2965F9"/>
    <w:multiLevelType w:val="hybridMultilevel"/>
    <w:tmpl w:val="CFB4DC90"/>
    <w:lvl w:ilvl="0" w:tplc="88EE8E2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B174D0"/>
    <w:multiLevelType w:val="hybridMultilevel"/>
    <w:tmpl w:val="42029D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9893D4A"/>
    <w:multiLevelType w:val="hybridMultilevel"/>
    <w:tmpl w:val="7F50BF1E"/>
    <w:lvl w:ilvl="0" w:tplc="51709C72">
      <w:start w:val="5"/>
      <w:numFmt w:val="bullet"/>
      <w:lvlText w:val="•"/>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7043882">
    <w:abstractNumId w:val="8"/>
  </w:num>
  <w:num w:numId="2" w16cid:durableId="1469008367">
    <w:abstractNumId w:val="13"/>
  </w:num>
  <w:num w:numId="3" w16cid:durableId="343167374">
    <w:abstractNumId w:val="9"/>
  </w:num>
  <w:num w:numId="4" w16cid:durableId="1153107807">
    <w:abstractNumId w:val="12"/>
  </w:num>
  <w:num w:numId="5" w16cid:durableId="1668557761">
    <w:abstractNumId w:val="7"/>
  </w:num>
  <w:num w:numId="6" w16cid:durableId="419252137">
    <w:abstractNumId w:val="4"/>
  </w:num>
  <w:num w:numId="7" w16cid:durableId="1904370679">
    <w:abstractNumId w:val="6"/>
  </w:num>
  <w:num w:numId="8" w16cid:durableId="485515732">
    <w:abstractNumId w:val="2"/>
  </w:num>
  <w:num w:numId="9" w16cid:durableId="355429681">
    <w:abstractNumId w:val="0"/>
  </w:num>
  <w:num w:numId="10" w16cid:durableId="235288805">
    <w:abstractNumId w:val="10"/>
  </w:num>
  <w:num w:numId="11" w16cid:durableId="249698279">
    <w:abstractNumId w:val="1"/>
  </w:num>
  <w:num w:numId="12" w16cid:durableId="1805997973">
    <w:abstractNumId w:val="14"/>
  </w:num>
  <w:num w:numId="13" w16cid:durableId="2018458213">
    <w:abstractNumId w:val="5"/>
  </w:num>
  <w:num w:numId="14" w16cid:durableId="28654647">
    <w:abstractNumId w:val="3"/>
  </w:num>
  <w:num w:numId="15" w16cid:durableId="2041584798">
    <w:abstractNumId w:val="11"/>
  </w:num>
  <w:num w:numId="16" w16cid:durableId="19412554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91A"/>
    <w:rsid w:val="00001D96"/>
    <w:rsid w:val="00003FDE"/>
    <w:rsid w:val="00005DCA"/>
    <w:rsid w:val="00020481"/>
    <w:rsid w:val="000347F0"/>
    <w:rsid w:val="00062D99"/>
    <w:rsid w:val="00071760"/>
    <w:rsid w:val="00072592"/>
    <w:rsid w:val="0008091A"/>
    <w:rsid w:val="0008452A"/>
    <w:rsid w:val="00085B60"/>
    <w:rsid w:val="00087137"/>
    <w:rsid w:val="00087704"/>
    <w:rsid w:val="000A255F"/>
    <w:rsid w:val="000A3951"/>
    <w:rsid w:val="000A762C"/>
    <w:rsid w:val="000C1AFC"/>
    <w:rsid w:val="000C2E88"/>
    <w:rsid w:val="000C6030"/>
    <w:rsid w:val="000C7CBA"/>
    <w:rsid w:val="000D1D57"/>
    <w:rsid w:val="000D47EA"/>
    <w:rsid w:val="000E0811"/>
    <w:rsid w:val="000E1A0B"/>
    <w:rsid w:val="000E1B48"/>
    <w:rsid w:val="000E623F"/>
    <w:rsid w:val="000E6F6D"/>
    <w:rsid w:val="000F4420"/>
    <w:rsid w:val="000F5111"/>
    <w:rsid w:val="0012152C"/>
    <w:rsid w:val="0012254D"/>
    <w:rsid w:val="001238B7"/>
    <w:rsid w:val="001254A5"/>
    <w:rsid w:val="0013290A"/>
    <w:rsid w:val="001342E2"/>
    <w:rsid w:val="00141497"/>
    <w:rsid w:val="00141C32"/>
    <w:rsid w:val="00141FB7"/>
    <w:rsid w:val="0014578A"/>
    <w:rsid w:val="00145BB9"/>
    <w:rsid w:val="00151C16"/>
    <w:rsid w:val="00157651"/>
    <w:rsid w:val="001579FC"/>
    <w:rsid w:val="0016670B"/>
    <w:rsid w:val="00172986"/>
    <w:rsid w:val="00173195"/>
    <w:rsid w:val="00176490"/>
    <w:rsid w:val="00177D53"/>
    <w:rsid w:val="00180624"/>
    <w:rsid w:val="00180A48"/>
    <w:rsid w:val="001815FC"/>
    <w:rsid w:val="0018305E"/>
    <w:rsid w:val="00185230"/>
    <w:rsid w:val="00196648"/>
    <w:rsid w:val="0019726D"/>
    <w:rsid w:val="001A3B2D"/>
    <w:rsid w:val="001B1EED"/>
    <w:rsid w:val="001C324E"/>
    <w:rsid w:val="001C619C"/>
    <w:rsid w:val="001D0B79"/>
    <w:rsid w:val="001D43DB"/>
    <w:rsid w:val="001D6F14"/>
    <w:rsid w:val="001D71B5"/>
    <w:rsid w:val="001E4AFF"/>
    <w:rsid w:val="001E6BA0"/>
    <w:rsid w:val="001F1C2F"/>
    <w:rsid w:val="001F27F4"/>
    <w:rsid w:val="001F3D2B"/>
    <w:rsid w:val="001F4CD9"/>
    <w:rsid w:val="00200B12"/>
    <w:rsid w:val="00204128"/>
    <w:rsid w:val="0020637F"/>
    <w:rsid w:val="0021538E"/>
    <w:rsid w:val="00221396"/>
    <w:rsid w:val="002308AE"/>
    <w:rsid w:val="00235CC2"/>
    <w:rsid w:val="00246389"/>
    <w:rsid w:val="00251D14"/>
    <w:rsid w:val="00252EAC"/>
    <w:rsid w:val="00255C0E"/>
    <w:rsid w:val="00280C2D"/>
    <w:rsid w:val="002923B6"/>
    <w:rsid w:val="00292BCB"/>
    <w:rsid w:val="00296BF5"/>
    <w:rsid w:val="002A1864"/>
    <w:rsid w:val="002B54E2"/>
    <w:rsid w:val="002C2E13"/>
    <w:rsid w:val="002C6157"/>
    <w:rsid w:val="002D1983"/>
    <w:rsid w:val="002D2A55"/>
    <w:rsid w:val="002D5CF4"/>
    <w:rsid w:val="002D6EE8"/>
    <w:rsid w:val="00305686"/>
    <w:rsid w:val="003132E1"/>
    <w:rsid w:val="00315F22"/>
    <w:rsid w:val="003232D1"/>
    <w:rsid w:val="0032513B"/>
    <w:rsid w:val="00340011"/>
    <w:rsid w:val="00345219"/>
    <w:rsid w:val="003608DC"/>
    <w:rsid w:val="0036519B"/>
    <w:rsid w:val="00365B17"/>
    <w:rsid w:val="00365EDA"/>
    <w:rsid w:val="003722E5"/>
    <w:rsid w:val="00373512"/>
    <w:rsid w:val="00375A33"/>
    <w:rsid w:val="00375F53"/>
    <w:rsid w:val="0037643E"/>
    <w:rsid w:val="0038132C"/>
    <w:rsid w:val="00393693"/>
    <w:rsid w:val="003960B5"/>
    <w:rsid w:val="00396A55"/>
    <w:rsid w:val="003A0EB3"/>
    <w:rsid w:val="003A19F6"/>
    <w:rsid w:val="003C4521"/>
    <w:rsid w:val="003C78D3"/>
    <w:rsid w:val="003D57B9"/>
    <w:rsid w:val="003E3D6D"/>
    <w:rsid w:val="003E4604"/>
    <w:rsid w:val="003F0D04"/>
    <w:rsid w:val="004019FE"/>
    <w:rsid w:val="0043570D"/>
    <w:rsid w:val="00435BBD"/>
    <w:rsid w:val="0043709F"/>
    <w:rsid w:val="0044328A"/>
    <w:rsid w:val="00450528"/>
    <w:rsid w:val="004557B0"/>
    <w:rsid w:val="00457495"/>
    <w:rsid w:val="00463FC8"/>
    <w:rsid w:val="00474103"/>
    <w:rsid w:val="00475060"/>
    <w:rsid w:val="004878C4"/>
    <w:rsid w:val="004910A6"/>
    <w:rsid w:val="004A34C4"/>
    <w:rsid w:val="004A4B0B"/>
    <w:rsid w:val="004B23EF"/>
    <w:rsid w:val="004C16BB"/>
    <w:rsid w:val="004C584E"/>
    <w:rsid w:val="004D1921"/>
    <w:rsid w:val="004F557C"/>
    <w:rsid w:val="00506ACD"/>
    <w:rsid w:val="0050760E"/>
    <w:rsid w:val="0051064C"/>
    <w:rsid w:val="005178B6"/>
    <w:rsid w:val="00523295"/>
    <w:rsid w:val="00536E8E"/>
    <w:rsid w:val="00536FFA"/>
    <w:rsid w:val="005378E1"/>
    <w:rsid w:val="00541C6E"/>
    <w:rsid w:val="00544C6D"/>
    <w:rsid w:val="005470B2"/>
    <w:rsid w:val="00550BAD"/>
    <w:rsid w:val="0055173E"/>
    <w:rsid w:val="00565F4D"/>
    <w:rsid w:val="005713D6"/>
    <w:rsid w:val="005723B5"/>
    <w:rsid w:val="00574312"/>
    <w:rsid w:val="00584C70"/>
    <w:rsid w:val="00590096"/>
    <w:rsid w:val="005953F8"/>
    <w:rsid w:val="0059740E"/>
    <w:rsid w:val="005A1122"/>
    <w:rsid w:val="005A430D"/>
    <w:rsid w:val="005D2796"/>
    <w:rsid w:val="005D2A3A"/>
    <w:rsid w:val="005D435C"/>
    <w:rsid w:val="005D7DF1"/>
    <w:rsid w:val="005E0648"/>
    <w:rsid w:val="005F0151"/>
    <w:rsid w:val="00602BA4"/>
    <w:rsid w:val="00615AF5"/>
    <w:rsid w:val="0061679E"/>
    <w:rsid w:val="006232A8"/>
    <w:rsid w:val="0063260F"/>
    <w:rsid w:val="00632A77"/>
    <w:rsid w:val="00635D81"/>
    <w:rsid w:val="00635E8A"/>
    <w:rsid w:val="0064514E"/>
    <w:rsid w:val="006515D6"/>
    <w:rsid w:val="00653AC0"/>
    <w:rsid w:val="00655AE8"/>
    <w:rsid w:val="00657931"/>
    <w:rsid w:val="00657F73"/>
    <w:rsid w:val="006701EA"/>
    <w:rsid w:val="006715CF"/>
    <w:rsid w:val="00683032"/>
    <w:rsid w:val="00695DB1"/>
    <w:rsid w:val="00696CEC"/>
    <w:rsid w:val="006A3AF0"/>
    <w:rsid w:val="006A578F"/>
    <w:rsid w:val="006A7848"/>
    <w:rsid w:val="006B0383"/>
    <w:rsid w:val="006B355B"/>
    <w:rsid w:val="006C4FE8"/>
    <w:rsid w:val="006C7FB8"/>
    <w:rsid w:val="006D3379"/>
    <w:rsid w:val="006D33FC"/>
    <w:rsid w:val="006D45C3"/>
    <w:rsid w:val="006D7186"/>
    <w:rsid w:val="006E3D42"/>
    <w:rsid w:val="006E41D3"/>
    <w:rsid w:val="006E5A20"/>
    <w:rsid w:val="006F16E5"/>
    <w:rsid w:val="007051CC"/>
    <w:rsid w:val="0072183A"/>
    <w:rsid w:val="00722A64"/>
    <w:rsid w:val="00724D5B"/>
    <w:rsid w:val="00725D44"/>
    <w:rsid w:val="00730817"/>
    <w:rsid w:val="00732A56"/>
    <w:rsid w:val="007336D6"/>
    <w:rsid w:val="00735686"/>
    <w:rsid w:val="00743237"/>
    <w:rsid w:val="00757A36"/>
    <w:rsid w:val="00764171"/>
    <w:rsid w:val="0077588F"/>
    <w:rsid w:val="0078232E"/>
    <w:rsid w:val="00783F07"/>
    <w:rsid w:val="0078498F"/>
    <w:rsid w:val="007873F4"/>
    <w:rsid w:val="007960F1"/>
    <w:rsid w:val="007A2066"/>
    <w:rsid w:val="007A49C6"/>
    <w:rsid w:val="007C21CF"/>
    <w:rsid w:val="007C5520"/>
    <w:rsid w:val="007C571E"/>
    <w:rsid w:val="007C7D4D"/>
    <w:rsid w:val="007D75BF"/>
    <w:rsid w:val="007E1350"/>
    <w:rsid w:val="007E3E71"/>
    <w:rsid w:val="007E7FC8"/>
    <w:rsid w:val="007F0463"/>
    <w:rsid w:val="007F1679"/>
    <w:rsid w:val="007F413A"/>
    <w:rsid w:val="008048AB"/>
    <w:rsid w:val="0080665A"/>
    <w:rsid w:val="0081303A"/>
    <w:rsid w:val="00814AEA"/>
    <w:rsid w:val="0082309B"/>
    <w:rsid w:val="00831F65"/>
    <w:rsid w:val="008361F9"/>
    <w:rsid w:val="00840F2C"/>
    <w:rsid w:val="00842F86"/>
    <w:rsid w:val="008462B8"/>
    <w:rsid w:val="00846AE0"/>
    <w:rsid w:val="0085744E"/>
    <w:rsid w:val="008617A9"/>
    <w:rsid w:val="00865300"/>
    <w:rsid w:val="008654FA"/>
    <w:rsid w:val="00865CDF"/>
    <w:rsid w:val="00883861"/>
    <w:rsid w:val="00885653"/>
    <w:rsid w:val="008A51D4"/>
    <w:rsid w:val="008A75CC"/>
    <w:rsid w:val="008C6330"/>
    <w:rsid w:val="008D4D95"/>
    <w:rsid w:val="008E1C9A"/>
    <w:rsid w:val="008E34CA"/>
    <w:rsid w:val="008F0E71"/>
    <w:rsid w:val="00915493"/>
    <w:rsid w:val="00915F86"/>
    <w:rsid w:val="009311A4"/>
    <w:rsid w:val="00935C85"/>
    <w:rsid w:val="0095513D"/>
    <w:rsid w:val="00957490"/>
    <w:rsid w:val="009574BA"/>
    <w:rsid w:val="009621E8"/>
    <w:rsid w:val="009836D1"/>
    <w:rsid w:val="00984126"/>
    <w:rsid w:val="00984AED"/>
    <w:rsid w:val="00994E8F"/>
    <w:rsid w:val="00996632"/>
    <w:rsid w:val="009A2F20"/>
    <w:rsid w:val="009A4BD5"/>
    <w:rsid w:val="009B1777"/>
    <w:rsid w:val="009B58ED"/>
    <w:rsid w:val="009C2117"/>
    <w:rsid w:val="009C66F7"/>
    <w:rsid w:val="009D2161"/>
    <w:rsid w:val="009E08ED"/>
    <w:rsid w:val="009E2C2B"/>
    <w:rsid w:val="009F15FA"/>
    <w:rsid w:val="00A0370E"/>
    <w:rsid w:val="00A0790F"/>
    <w:rsid w:val="00A248BA"/>
    <w:rsid w:val="00A2617F"/>
    <w:rsid w:val="00A26B59"/>
    <w:rsid w:val="00A30CF9"/>
    <w:rsid w:val="00A36619"/>
    <w:rsid w:val="00A4046E"/>
    <w:rsid w:val="00A54579"/>
    <w:rsid w:val="00A5460A"/>
    <w:rsid w:val="00A60E82"/>
    <w:rsid w:val="00A66E03"/>
    <w:rsid w:val="00A71FF0"/>
    <w:rsid w:val="00A73D70"/>
    <w:rsid w:val="00A76729"/>
    <w:rsid w:val="00A77646"/>
    <w:rsid w:val="00A83855"/>
    <w:rsid w:val="00A84E9E"/>
    <w:rsid w:val="00A8601A"/>
    <w:rsid w:val="00A90F2C"/>
    <w:rsid w:val="00A922B2"/>
    <w:rsid w:val="00A95EA6"/>
    <w:rsid w:val="00AA0F9B"/>
    <w:rsid w:val="00AA2205"/>
    <w:rsid w:val="00AA665B"/>
    <w:rsid w:val="00AB1837"/>
    <w:rsid w:val="00AB1D63"/>
    <w:rsid w:val="00AB6E13"/>
    <w:rsid w:val="00AC12FE"/>
    <w:rsid w:val="00AC41D4"/>
    <w:rsid w:val="00AC5158"/>
    <w:rsid w:val="00AC54CC"/>
    <w:rsid w:val="00AC7160"/>
    <w:rsid w:val="00AD1021"/>
    <w:rsid w:val="00AD2C52"/>
    <w:rsid w:val="00AE1578"/>
    <w:rsid w:val="00AE282C"/>
    <w:rsid w:val="00AE2933"/>
    <w:rsid w:val="00AE7290"/>
    <w:rsid w:val="00AF5ECE"/>
    <w:rsid w:val="00AF61DD"/>
    <w:rsid w:val="00AF6B33"/>
    <w:rsid w:val="00B13454"/>
    <w:rsid w:val="00B2033E"/>
    <w:rsid w:val="00B27E63"/>
    <w:rsid w:val="00B31F8D"/>
    <w:rsid w:val="00B3338A"/>
    <w:rsid w:val="00B37023"/>
    <w:rsid w:val="00B506F3"/>
    <w:rsid w:val="00B56C95"/>
    <w:rsid w:val="00B708BD"/>
    <w:rsid w:val="00B809A1"/>
    <w:rsid w:val="00BA2BA9"/>
    <w:rsid w:val="00BA2D12"/>
    <w:rsid w:val="00BA2FDF"/>
    <w:rsid w:val="00BC0830"/>
    <w:rsid w:val="00BC159A"/>
    <w:rsid w:val="00BC1A6C"/>
    <w:rsid w:val="00BC4D27"/>
    <w:rsid w:val="00BD28AE"/>
    <w:rsid w:val="00BD3C6C"/>
    <w:rsid w:val="00BD3DEF"/>
    <w:rsid w:val="00BE365F"/>
    <w:rsid w:val="00BE4711"/>
    <w:rsid w:val="00BE67FA"/>
    <w:rsid w:val="00BE6EC6"/>
    <w:rsid w:val="00BE752E"/>
    <w:rsid w:val="00BE7894"/>
    <w:rsid w:val="00BE7ACC"/>
    <w:rsid w:val="00BF4589"/>
    <w:rsid w:val="00BF4E2D"/>
    <w:rsid w:val="00C00F46"/>
    <w:rsid w:val="00C03C3A"/>
    <w:rsid w:val="00C05B99"/>
    <w:rsid w:val="00C17073"/>
    <w:rsid w:val="00C20D2E"/>
    <w:rsid w:val="00C27038"/>
    <w:rsid w:val="00C27C23"/>
    <w:rsid w:val="00C32E9D"/>
    <w:rsid w:val="00C32EEB"/>
    <w:rsid w:val="00C33E3A"/>
    <w:rsid w:val="00C34286"/>
    <w:rsid w:val="00C352DA"/>
    <w:rsid w:val="00C35DDD"/>
    <w:rsid w:val="00C36E51"/>
    <w:rsid w:val="00C631D1"/>
    <w:rsid w:val="00C740BF"/>
    <w:rsid w:val="00C75505"/>
    <w:rsid w:val="00C7623A"/>
    <w:rsid w:val="00C944A9"/>
    <w:rsid w:val="00CA038F"/>
    <w:rsid w:val="00CA0C7C"/>
    <w:rsid w:val="00CA1B69"/>
    <w:rsid w:val="00CA208E"/>
    <w:rsid w:val="00CA216D"/>
    <w:rsid w:val="00CB2EE9"/>
    <w:rsid w:val="00CC57F5"/>
    <w:rsid w:val="00CC6E5A"/>
    <w:rsid w:val="00CE610A"/>
    <w:rsid w:val="00CF3B8D"/>
    <w:rsid w:val="00D024E6"/>
    <w:rsid w:val="00D0387D"/>
    <w:rsid w:val="00D05E4A"/>
    <w:rsid w:val="00D17AEB"/>
    <w:rsid w:val="00D34CA3"/>
    <w:rsid w:val="00D44902"/>
    <w:rsid w:val="00D44FE7"/>
    <w:rsid w:val="00D46311"/>
    <w:rsid w:val="00D52546"/>
    <w:rsid w:val="00D52A21"/>
    <w:rsid w:val="00D54D52"/>
    <w:rsid w:val="00D63F49"/>
    <w:rsid w:val="00D66D45"/>
    <w:rsid w:val="00D673CF"/>
    <w:rsid w:val="00D71E7B"/>
    <w:rsid w:val="00D8323B"/>
    <w:rsid w:val="00D84769"/>
    <w:rsid w:val="00D87C2B"/>
    <w:rsid w:val="00D9110B"/>
    <w:rsid w:val="00DA2247"/>
    <w:rsid w:val="00DA6362"/>
    <w:rsid w:val="00DA736A"/>
    <w:rsid w:val="00DA7A6D"/>
    <w:rsid w:val="00DC4068"/>
    <w:rsid w:val="00DD07E5"/>
    <w:rsid w:val="00DD6282"/>
    <w:rsid w:val="00DE22E0"/>
    <w:rsid w:val="00DF0ED6"/>
    <w:rsid w:val="00E049F8"/>
    <w:rsid w:val="00E1264D"/>
    <w:rsid w:val="00E17500"/>
    <w:rsid w:val="00E27930"/>
    <w:rsid w:val="00E40C4B"/>
    <w:rsid w:val="00E57E81"/>
    <w:rsid w:val="00E67915"/>
    <w:rsid w:val="00E72186"/>
    <w:rsid w:val="00E73337"/>
    <w:rsid w:val="00E74DB3"/>
    <w:rsid w:val="00E777AB"/>
    <w:rsid w:val="00E83FF5"/>
    <w:rsid w:val="00E840AE"/>
    <w:rsid w:val="00E863BB"/>
    <w:rsid w:val="00E902CA"/>
    <w:rsid w:val="00E97222"/>
    <w:rsid w:val="00E9770C"/>
    <w:rsid w:val="00EA216D"/>
    <w:rsid w:val="00EA376C"/>
    <w:rsid w:val="00EA47D7"/>
    <w:rsid w:val="00EA7CF2"/>
    <w:rsid w:val="00EB5AD2"/>
    <w:rsid w:val="00EC5FB6"/>
    <w:rsid w:val="00ED2416"/>
    <w:rsid w:val="00ED3BB0"/>
    <w:rsid w:val="00EE200D"/>
    <w:rsid w:val="00EE5FA0"/>
    <w:rsid w:val="00F077D5"/>
    <w:rsid w:val="00F118E3"/>
    <w:rsid w:val="00F2466E"/>
    <w:rsid w:val="00F2592D"/>
    <w:rsid w:val="00F3269B"/>
    <w:rsid w:val="00F37D5B"/>
    <w:rsid w:val="00F43F30"/>
    <w:rsid w:val="00F5097E"/>
    <w:rsid w:val="00F520BD"/>
    <w:rsid w:val="00F630C3"/>
    <w:rsid w:val="00F75221"/>
    <w:rsid w:val="00F83AF9"/>
    <w:rsid w:val="00F9170C"/>
    <w:rsid w:val="00FA3A9F"/>
    <w:rsid w:val="00FB3043"/>
    <w:rsid w:val="00FC5760"/>
    <w:rsid w:val="00FF6F6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D20180"/>
  <w15:docId w15:val="{B1CCD166-908A-4E62-84A9-987BE1C5A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ahoma" w:hAnsi="Tahoma"/>
      <w:sz w:val="24"/>
      <w:lang w:val="en-US" w:eastAsia="en-US"/>
    </w:rPr>
  </w:style>
  <w:style w:type="paragraph" w:styleId="Heading1">
    <w:name w:val="heading 1"/>
    <w:basedOn w:val="Normal"/>
    <w:next w:val="Normal"/>
    <w:qFormat/>
    <w:pPr>
      <w:keepNext/>
      <w:jc w:val="center"/>
      <w:outlineLvl w:val="0"/>
    </w:pPr>
    <w:rPr>
      <w:rFonts w:ascii="CG Times" w:hAnsi="CG Times"/>
      <w:b/>
    </w:rPr>
  </w:style>
  <w:style w:type="paragraph" w:styleId="Heading2">
    <w:name w:val="heading 2"/>
    <w:basedOn w:val="Normal"/>
    <w:next w:val="Normal"/>
    <w:qFormat/>
    <w:pPr>
      <w:keepNext/>
      <w:ind w:left="2340" w:hanging="2340"/>
      <w:jc w:val="center"/>
      <w:outlineLvl w:val="1"/>
    </w:pPr>
    <w:rPr>
      <w:rFonts w:ascii="CG Times" w:hAnsi="CG Times"/>
      <w:b/>
      <w:sz w:val="20"/>
    </w:rPr>
  </w:style>
  <w:style w:type="paragraph" w:styleId="Heading3">
    <w:name w:val="heading 3"/>
    <w:basedOn w:val="Normal"/>
    <w:next w:val="Normal"/>
    <w:qFormat/>
    <w:pPr>
      <w:keepNext/>
      <w:jc w:val="center"/>
      <w:outlineLvl w:val="2"/>
    </w:pPr>
    <w:rPr>
      <w:rFonts w:ascii="CG Times" w:hAnsi="CG Times"/>
      <w:b/>
      <w:sz w:val="20"/>
    </w:rPr>
  </w:style>
  <w:style w:type="paragraph" w:styleId="Heading4">
    <w:name w:val="heading 4"/>
    <w:basedOn w:val="Normal"/>
    <w:next w:val="Normal"/>
    <w:qFormat/>
    <w:pPr>
      <w:keepNext/>
      <w:outlineLvl w:val="3"/>
    </w:pPr>
    <w:rPr>
      <w:rFonts w:ascii="CG Times" w:hAnsi="CG Times"/>
      <w:b/>
      <w:sz w:val="20"/>
    </w:rPr>
  </w:style>
  <w:style w:type="paragraph" w:styleId="Heading5">
    <w:name w:val="heading 5"/>
    <w:basedOn w:val="Normal"/>
    <w:next w:val="Normal"/>
    <w:qFormat/>
    <w:pPr>
      <w:keepNext/>
      <w:ind w:left="2340"/>
      <w:jc w:val="both"/>
      <w:outlineLvl w:val="4"/>
    </w:pPr>
    <w:rPr>
      <w:rFonts w:ascii="CG Times" w:hAnsi="CG Times"/>
      <w:sz w:val="20"/>
      <w:u w:val="single"/>
    </w:rPr>
  </w:style>
  <w:style w:type="paragraph" w:styleId="Heading6">
    <w:name w:val="heading 6"/>
    <w:basedOn w:val="Normal"/>
    <w:next w:val="Normal"/>
    <w:qFormat/>
    <w:pPr>
      <w:keepNext/>
      <w:ind w:left="2340"/>
      <w:outlineLvl w:val="5"/>
    </w:pPr>
    <w:rPr>
      <w:rFonts w:ascii="CG Times" w:hAnsi="CG Time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CG Times" w:hAnsi="CG Times"/>
      <w:sz w:val="20"/>
    </w:rPr>
  </w:style>
  <w:style w:type="paragraph" w:styleId="BodyTextIndent">
    <w:name w:val="Body Text Indent"/>
    <w:basedOn w:val="Normal"/>
    <w:pPr>
      <w:ind w:left="2160" w:hanging="2160"/>
      <w:jc w:val="both"/>
    </w:pPr>
  </w:style>
  <w:style w:type="paragraph" w:styleId="BodyTextIndent2">
    <w:name w:val="Body Text Indent 2"/>
    <w:basedOn w:val="Normal"/>
    <w:pPr>
      <w:ind w:left="1440"/>
      <w:jc w:val="both"/>
    </w:pPr>
    <w:rPr>
      <w:rFonts w:ascii="CG Times" w:hAnsi="CG Times"/>
      <w:sz w:val="20"/>
    </w:rPr>
  </w:style>
  <w:style w:type="paragraph" w:styleId="BodyTextIndent3">
    <w:name w:val="Body Text Indent 3"/>
    <w:basedOn w:val="Normal"/>
    <w:pPr>
      <w:ind w:left="2340"/>
    </w:pPr>
    <w:rPr>
      <w:rFonts w:ascii="CG Times" w:hAnsi="CG Times"/>
      <w:sz w:val="20"/>
    </w:rPr>
  </w:style>
  <w:style w:type="paragraph" w:styleId="BalloonText">
    <w:name w:val="Balloon Text"/>
    <w:basedOn w:val="Normal"/>
    <w:semiHidden/>
    <w:rsid w:val="00E57E81"/>
    <w:rPr>
      <w:rFonts w:cs="Tahoma"/>
      <w:sz w:val="16"/>
      <w:szCs w:val="16"/>
    </w:rPr>
  </w:style>
  <w:style w:type="table" w:styleId="TableGrid">
    <w:name w:val="Table Grid"/>
    <w:basedOn w:val="TableNormal"/>
    <w:rsid w:val="009574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unhideWhenUsed/>
    <w:rsid w:val="00AB1D63"/>
    <w:rPr>
      <w:sz w:val="20"/>
    </w:rPr>
  </w:style>
  <w:style w:type="character" w:customStyle="1" w:styleId="FootnoteTextChar">
    <w:name w:val="Footnote Text Char"/>
    <w:basedOn w:val="DefaultParagraphFont"/>
    <w:link w:val="FootnoteText"/>
    <w:semiHidden/>
    <w:rsid w:val="00AB1D63"/>
    <w:rPr>
      <w:rFonts w:ascii="Tahoma" w:hAnsi="Tahoma"/>
      <w:lang w:val="en-US" w:eastAsia="en-US"/>
    </w:rPr>
  </w:style>
  <w:style w:type="character" w:styleId="FootnoteReference">
    <w:name w:val="footnote reference"/>
    <w:basedOn w:val="DefaultParagraphFont"/>
    <w:semiHidden/>
    <w:unhideWhenUsed/>
    <w:rsid w:val="00AB1D63"/>
    <w:rPr>
      <w:vertAlign w:val="superscript"/>
    </w:rPr>
  </w:style>
  <w:style w:type="paragraph" w:styleId="ListParagraph">
    <w:name w:val="List Paragraph"/>
    <w:basedOn w:val="Normal"/>
    <w:uiPriority w:val="34"/>
    <w:qFormat/>
    <w:rsid w:val="00AB1D63"/>
    <w:pPr>
      <w:ind w:left="720"/>
      <w:contextualSpacing/>
    </w:pPr>
  </w:style>
  <w:style w:type="paragraph" w:styleId="EndnoteText">
    <w:name w:val="endnote text"/>
    <w:basedOn w:val="Normal"/>
    <w:link w:val="EndnoteTextChar"/>
    <w:semiHidden/>
    <w:unhideWhenUsed/>
    <w:rsid w:val="00CE610A"/>
    <w:rPr>
      <w:sz w:val="20"/>
    </w:rPr>
  </w:style>
  <w:style w:type="character" w:customStyle="1" w:styleId="EndnoteTextChar">
    <w:name w:val="Endnote Text Char"/>
    <w:basedOn w:val="DefaultParagraphFont"/>
    <w:link w:val="EndnoteText"/>
    <w:semiHidden/>
    <w:rsid w:val="00CE610A"/>
    <w:rPr>
      <w:rFonts w:ascii="Tahoma" w:hAnsi="Tahoma"/>
      <w:lang w:val="en-US" w:eastAsia="en-US"/>
    </w:rPr>
  </w:style>
  <w:style w:type="character" w:styleId="EndnoteReference">
    <w:name w:val="endnote reference"/>
    <w:basedOn w:val="DefaultParagraphFont"/>
    <w:semiHidden/>
    <w:unhideWhenUsed/>
    <w:rsid w:val="00CE610A"/>
    <w:rPr>
      <w:vertAlign w:val="superscript"/>
    </w:rPr>
  </w:style>
  <w:style w:type="paragraph" w:styleId="Header">
    <w:name w:val="header"/>
    <w:basedOn w:val="Normal"/>
    <w:link w:val="HeaderChar"/>
    <w:unhideWhenUsed/>
    <w:rsid w:val="006F16E5"/>
    <w:pPr>
      <w:tabs>
        <w:tab w:val="center" w:pos="4680"/>
        <w:tab w:val="right" w:pos="9360"/>
      </w:tabs>
    </w:pPr>
  </w:style>
  <w:style w:type="character" w:customStyle="1" w:styleId="HeaderChar">
    <w:name w:val="Header Char"/>
    <w:basedOn w:val="DefaultParagraphFont"/>
    <w:link w:val="Header"/>
    <w:rsid w:val="006F16E5"/>
    <w:rPr>
      <w:rFonts w:ascii="Tahoma" w:hAnsi="Tahoma"/>
      <w:sz w:val="24"/>
      <w:lang w:val="en-US" w:eastAsia="en-US"/>
    </w:rPr>
  </w:style>
  <w:style w:type="paragraph" w:styleId="Footer">
    <w:name w:val="footer"/>
    <w:basedOn w:val="Normal"/>
    <w:link w:val="FooterChar"/>
    <w:uiPriority w:val="99"/>
    <w:unhideWhenUsed/>
    <w:rsid w:val="006F16E5"/>
    <w:pPr>
      <w:tabs>
        <w:tab w:val="center" w:pos="4680"/>
        <w:tab w:val="right" w:pos="9360"/>
      </w:tabs>
    </w:pPr>
  </w:style>
  <w:style w:type="character" w:customStyle="1" w:styleId="FooterChar">
    <w:name w:val="Footer Char"/>
    <w:basedOn w:val="DefaultParagraphFont"/>
    <w:link w:val="Footer"/>
    <w:uiPriority w:val="99"/>
    <w:rsid w:val="006F16E5"/>
    <w:rPr>
      <w:rFonts w:ascii="Tahoma" w:hAnsi="Tahoma"/>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3133">
      <w:bodyDiv w:val="1"/>
      <w:marLeft w:val="0"/>
      <w:marRight w:val="0"/>
      <w:marTop w:val="0"/>
      <w:marBottom w:val="0"/>
      <w:divBdr>
        <w:top w:val="none" w:sz="0" w:space="0" w:color="auto"/>
        <w:left w:val="none" w:sz="0" w:space="0" w:color="auto"/>
        <w:bottom w:val="none" w:sz="0" w:space="0" w:color="auto"/>
        <w:right w:val="none" w:sz="0" w:space="0" w:color="auto"/>
      </w:divBdr>
    </w:div>
    <w:div w:id="210466033">
      <w:bodyDiv w:val="1"/>
      <w:marLeft w:val="0"/>
      <w:marRight w:val="0"/>
      <w:marTop w:val="0"/>
      <w:marBottom w:val="0"/>
      <w:divBdr>
        <w:top w:val="none" w:sz="0" w:space="0" w:color="auto"/>
        <w:left w:val="none" w:sz="0" w:space="0" w:color="auto"/>
        <w:bottom w:val="none" w:sz="0" w:space="0" w:color="auto"/>
        <w:right w:val="none" w:sz="0" w:space="0" w:color="auto"/>
      </w:divBdr>
    </w:div>
    <w:div w:id="226689439">
      <w:bodyDiv w:val="1"/>
      <w:marLeft w:val="0"/>
      <w:marRight w:val="0"/>
      <w:marTop w:val="0"/>
      <w:marBottom w:val="0"/>
      <w:divBdr>
        <w:top w:val="none" w:sz="0" w:space="0" w:color="auto"/>
        <w:left w:val="none" w:sz="0" w:space="0" w:color="auto"/>
        <w:bottom w:val="none" w:sz="0" w:space="0" w:color="auto"/>
        <w:right w:val="none" w:sz="0" w:space="0" w:color="auto"/>
      </w:divBdr>
    </w:div>
    <w:div w:id="286743595">
      <w:bodyDiv w:val="1"/>
      <w:marLeft w:val="0"/>
      <w:marRight w:val="0"/>
      <w:marTop w:val="0"/>
      <w:marBottom w:val="0"/>
      <w:divBdr>
        <w:top w:val="none" w:sz="0" w:space="0" w:color="auto"/>
        <w:left w:val="none" w:sz="0" w:space="0" w:color="auto"/>
        <w:bottom w:val="none" w:sz="0" w:space="0" w:color="auto"/>
        <w:right w:val="none" w:sz="0" w:space="0" w:color="auto"/>
      </w:divBdr>
    </w:div>
    <w:div w:id="854616046">
      <w:bodyDiv w:val="1"/>
      <w:marLeft w:val="0"/>
      <w:marRight w:val="0"/>
      <w:marTop w:val="0"/>
      <w:marBottom w:val="0"/>
      <w:divBdr>
        <w:top w:val="none" w:sz="0" w:space="0" w:color="auto"/>
        <w:left w:val="none" w:sz="0" w:space="0" w:color="auto"/>
        <w:bottom w:val="none" w:sz="0" w:space="0" w:color="auto"/>
        <w:right w:val="none" w:sz="0" w:space="0" w:color="auto"/>
      </w:divBdr>
    </w:div>
    <w:div w:id="979529840">
      <w:bodyDiv w:val="1"/>
      <w:marLeft w:val="0"/>
      <w:marRight w:val="0"/>
      <w:marTop w:val="0"/>
      <w:marBottom w:val="0"/>
      <w:divBdr>
        <w:top w:val="none" w:sz="0" w:space="0" w:color="auto"/>
        <w:left w:val="none" w:sz="0" w:space="0" w:color="auto"/>
        <w:bottom w:val="none" w:sz="0" w:space="0" w:color="auto"/>
        <w:right w:val="none" w:sz="0" w:space="0" w:color="auto"/>
      </w:divBdr>
    </w:div>
    <w:div w:id="1152597724">
      <w:bodyDiv w:val="1"/>
      <w:marLeft w:val="0"/>
      <w:marRight w:val="0"/>
      <w:marTop w:val="0"/>
      <w:marBottom w:val="0"/>
      <w:divBdr>
        <w:top w:val="none" w:sz="0" w:space="0" w:color="auto"/>
        <w:left w:val="none" w:sz="0" w:space="0" w:color="auto"/>
        <w:bottom w:val="none" w:sz="0" w:space="0" w:color="auto"/>
        <w:right w:val="none" w:sz="0" w:space="0" w:color="auto"/>
      </w:divBdr>
    </w:div>
    <w:div w:id="1359624552">
      <w:bodyDiv w:val="1"/>
      <w:marLeft w:val="0"/>
      <w:marRight w:val="0"/>
      <w:marTop w:val="0"/>
      <w:marBottom w:val="0"/>
      <w:divBdr>
        <w:top w:val="none" w:sz="0" w:space="0" w:color="auto"/>
        <w:left w:val="none" w:sz="0" w:space="0" w:color="auto"/>
        <w:bottom w:val="none" w:sz="0" w:space="0" w:color="auto"/>
        <w:right w:val="none" w:sz="0" w:space="0" w:color="auto"/>
      </w:divBdr>
    </w:div>
    <w:div w:id="1391885311">
      <w:bodyDiv w:val="1"/>
      <w:marLeft w:val="0"/>
      <w:marRight w:val="0"/>
      <w:marTop w:val="0"/>
      <w:marBottom w:val="0"/>
      <w:divBdr>
        <w:top w:val="none" w:sz="0" w:space="0" w:color="auto"/>
        <w:left w:val="none" w:sz="0" w:space="0" w:color="auto"/>
        <w:bottom w:val="none" w:sz="0" w:space="0" w:color="auto"/>
        <w:right w:val="none" w:sz="0" w:space="0" w:color="auto"/>
      </w:divBdr>
    </w:div>
    <w:div w:id="1561284546">
      <w:bodyDiv w:val="1"/>
      <w:marLeft w:val="0"/>
      <w:marRight w:val="0"/>
      <w:marTop w:val="0"/>
      <w:marBottom w:val="0"/>
      <w:divBdr>
        <w:top w:val="none" w:sz="0" w:space="0" w:color="auto"/>
        <w:left w:val="none" w:sz="0" w:space="0" w:color="auto"/>
        <w:bottom w:val="none" w:sz="0" w:space="0" w:color="auto"/>
        <w:right w:val="none" w:sz="0" w:space="0" w:color="auto"/>
      </w:divBdr>
    </w:div>
    <w:div w:id="1574049925">
      <w:bodyDiv w:val="1"/>
      <w:marLeft w:val="0"/>
      <w:marRight w:val="0"/>
      <w:marTop w:val="0"/>
      <w:marBottom w:val="0"/>
      <w:divBdr>
        <w:top w:val="none" w:sz="0" w:space="0" w:color="auto"/>
        <w:left w:val="none" w:sz="0" w:space="0" w:color="auto"/>
        <w:bottom w:val="none" w:sz="0" w:space="0" w:color="auto"/>
        <w:right w:val="none" w:sz="0" w:space="0" w:color="auto"/>
      </w:divBdr>
    </w:div>
    <w:div w:id="1680427756">
      <w:bodyDiv w:val="1"/>
      <w:marLeft w:val="0"/>
      <w:marRight w:val="0"/>
      <w:marTop w:val="0"/>
      <w:marBottom w:val="0"/>
      <w:divBdr>
        <w:top w:val="none" w:sz="0" w:space="0" w:color="auto"/>
        <w:left w:val="none" w:sz="0" w:space="0" w:color="auto"/>
        <w:bottom w:val="none" w:sz="0" w:space="0" w:color="auto"/>
        <w:right w:val="none" w:sz="0" w:space="0" w:color="auto"/>
      </w:divBdr>
    </w:div>
    <w:div w:id="206328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26F155BAA3C0459295FB8CF2DEE6F9" ma:contentTypeVersion="10" ma:contentTypeDescription="Create a new document." ma:contentTypeScope="" ma:versionID="a5a4a7c316eb4da11ee76610d7f404e2">
  <xsd:schema xmlns:xsd="http://www.w3.org/2001/XMLSchema" xmlns:xs="http://www.w3.org/2001/XMLSchema" xmlns:p="http://schemas.microsoft.com/office/2006/metadata/properties" xmlns:ns2="2a4f4df2-35ea-41c7-9e83-0ea62a436e0b" targetNamespace="http://schemas.microsoft.com/office/2006/metadata/properties" ma:root="true" ma:fieldsID="2a8d9d714b9fc83cf886acd01b5b63fd" ns2:_="">
    <xsd:import namespace="2a4f4df2-35ea-41c7-9e83-0ea62a436e0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f4df2-35ea-41c7-9e83-0ea62a436e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ED65CB-71E3-44DA-BE76-CB0159808D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4f4df2-35ea-41c7-9e83-0ea62a436e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D7C28D-4E4E-4B16-8C27-673B67A4E4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45419F9-E770-4588-A43D-51F17AB88AE6}">
  <ds:schemaRefs>
    <ds:schemaRef ds:uri="http://schemas.openxmlformats.org/officeDocument/2006/bibliography"/>
  </ds:schemaRefs>
</ds:datastoreItem>
</file>

<file path=customXml/itemProps4.xml><?xml version="1.0" encoding="utf-8"?>
<ds:datastoreItem xmlns:ds="http://schemas.openxmlformats.org/officeDocument/2006/customXml" ds:itemID="{6C04D091-CD8F-418B-B042-74B131D3D2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LOVE</vt:lpstr>
    </vt:vector>
  </TitlesOfParts>
  <Company>NEDA</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creator>OPEY A.</dc:creator>
  <cp:lastModifiedBy>Jojie Ann Climaco</cp:lastModifiedBy>
  <cp:revision>4</cp:revision>
  <cp:lastPrinted>2022-07-28T08:57:00Z</cp:lastPrinted>
  <dcterms:created xsi:type="dcterms:W3CDTF">2023-03-21T07:38:00Z</dcterms:created>
  <dcterms:modified xsi:type="dcterms:W3CDTF">2023-03-21T09:33:00Z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0x0101007A26F155BAA3C0459295FB8CF2DEE6F9</vt:lpwstr>
  </property>
</Properties>
</file>