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high-performance applications using Python, C, and C++, with experience in machine learning model architecture and kernel development.</w:t>
      </w:r>
    </w:p>
    <w:p>
      <w:r>
        <w:t>- Skilled in implementing Continuous Integration and Continuous Deployment (CI/CD) pipelines using Jenkins, GitHub Actions, and Ansible, with a strong understanding of DevOps principles.</w:t>
      </w:r>
    </w:p>
    <w:p>
      <w:r>
        <w:t>- Experienced in working with various technologies, including Azure, Linux, AWS, Docker, and GitHub, with a solid background in computer architecture and software development.</w:t>
      </w:r>
    </w:p>
    <w:p/>
    <w:p>
      <w:r>
        <w:t>Skills</w:t>
      </w:r>
    </w:p>
    <w:p>
      <w:r>
        <w:t>Python, C, C++, Java, GitHub Actions, Azure, Linux, AWS, Docker,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experience, using the second job to fill the third point: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is not relevant:  Replaced with: Developed a Jenkins pipeline and Python script to automate internal webpage updates via an API POST request, streamlining manual change processes.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is only two points available for this project, to fill the third point, use the third point of the project automatic-photo-transfer: Implemented robust EXIF and OS-fallback logic to extract accurate capture timestamps, and added heuristics (e.g., skip &lt;3s MOV live clips) to avoid incorrect migrations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