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March 10, 2026</w:t>
      </w:r>
    </w:p>
    <w:p>
      <w:r>
        <w:t>Sky Quan</w:t>
      </w:r>
    </w:p>
    <w:p>
      <w:r>
        <w:t>Toronto, Ontario, Canada</w:t>
      </w:r>
    </w:p>
    <w:p>
      <w:r>
        <w:t>skyquan23@gmail.com</w:t>
      </w:r>
    </w:p>
    <w:p>
      <w:r>
        <w:t>647-613-7546</w:t>
      </w:r>
    </w:p>
    <w:p/>
    <w:p>
      <w:r>
        <w:t>Dear Hiring Team,</w:t>
      </w:r>
    </w:p>
    <w:p/>
    <w:p>
      <w:r>
        <w:t>I am excited to apply for this role, bringing a strong foundation in programming languages such as Python, C, Java, and Swift. With experience in cloud platforms including Azure, AWS, and Linux, I am confident in my ability to design and implement scalable solutions. My proficiency in databases including MySQL, Snowflake, MsSQL, and Oracle has equipped me with the skills to manage and analyze complex data sets.</w:t>
      </w:r>
    </w:p>
    <w:p/>
    <w:p>
      <w:r>
        <w:t>As a Research Assistant at McMaster University and a Software Developer/DevOps Intern at Ontario Teachers' Pension Plan, I have developed a unique blend of technical and collaborative skills. I have worked on various projects, including implementing CI/CD pipelines using Jenkins, GitHub, Ansible, and SonarQube, and rearchitecting Docker base image systems. My personal projects, such as the Gym Tracker App and Expense Sheet Combiner, demonstrate my ability to design and develop innovative solutions using a range of technologies, including Swift, Python, and Bash. I am excited to leverage my skills and experience to contribute to a new team and take on new challenges.</w:t>
      </w:r>
    </w:p>
    <w:p/>
    <w:p>
      <w:r>
        <w:t>I am confident that my technical expertise, combined with my passion for innovation and collaboration, make me an ideal candidate for this role. I look forward to discussing my application and how I can contribute to the team's success. Thank you for considering my application.</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