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AE9D" w14:textId="77777777" w:rsidR="00A618E5" w:rsidRDefault="00A618E5" w:rsidP="00A618E5">
      <w:pPr>
        <w:pStyle w:val="Header"/>
        <w:tabs>
          <w:tab w:val="clear" w:pos="4320"/>
          <w:tab w:val="clear" w:pos="8640"/>
        </w:tabs>
      </w:pPr>
    </w:p>
    <w:p w14:paraId="183AA27E" w14:textId="77777777" w:rsidR="00A618E5" w:rsidRDefault="00A618E5" w:rsidP="00A618E5">
      <w:pPr>
        <w:bidi w:val="0"/>
        <w:rPr>
          <w:b/>
          <w:sz w:val="32"/>
        </w:rPr>
      </w:pPr>
      <w:r>
        <w:rPr>
          <w:b/>
          <w:sz w:val="32"/>
        </w:rPr>
        <w:t>Table of Contents</w:t>
      </w:r>
    </w:p>
    <w:p w14:paraId="1C786D01" w14:textId="77777777" w:rsidR="00A618E5" w:rsidRDefault="00A618E5" w:rsidP="00A618E5">
      <w:pPr>
        <w:pStyle w:val="Header"/>
        <w:tabs>
          <w:tab w:val="clear" w:pos="4320"/>
          <w:tab w:val="clear" w:pos="8640"/>
        </w:tabs>
        <w:bidi w:val="0"/>
      </w:pPr>
    </w:p>
    <w:p w14:paraId="52FA7FCD" w14:textId="77777777"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6F05BD67"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4A4001C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1490A508"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0C17DBCE"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0A5834A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74E86A5E"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13457C7B"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6BC5368D"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07CA9E1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031F63F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664B00DA"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666C8A48"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6D01C9E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78AB1295"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55F4C78D"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2A985BF1"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320BFFB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115E2783"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641E951E"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044B9983"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634CE27F"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14:paraId="179A0CEA"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14:paraId="0BEE1A45" w14:textId="77777777" w:rsidR="00A618E5" w:rsidRDefault="00D21D61" w:rsidP="00A618E5">
      <w:pPr>
        <w:bidi w:val="0"/>
      </w:pPr>
      <w:r>
        <w:fldChar w:fldCharType="end"/>
      </w:r>
    </w:p>
    <w:p w14:paraId="48727174" w14:textId="77777777" w:rsidR="00A618E5" w:rsidRDefault="00A618E5" w:rsidP="00A618E5">
      <w:pPr>
        <w:bidi w:val="0"/>
      </w:pPr>
    </w:p>
    <w:p w14:paraId="6977454E" w14:textId="77777777"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FAABD32" w14:textId="77777777" w:rsidR="00A618E5" w:rsidRDefault="00A618E5" w:rsidP="00706D2B">
      <w:pPr>
        <w:pStyle w:val="Heading1"/>
        <w:bidi w:val="0"/>
        <w:jc w:val="both"/>
      </w:pPr>
      <w:bookmarkStart w:id="0" w:name="_Toc506458771"/>
      <w:bookmarkStart w:id="1" w:name="_Toc13066199"/>
      <w:r>
        <w:lastRenderedPageBreak/>
        <w:t>1. Introduction</w:t>
      </w:r>
      <w:bookmarkEnd w:id="0"/>
      <w:bookmarkEnd w:id="1"/>
    </w:p>
    <w:p w14:paraId="7428E44D" w14:textId="77777777" w:rsidR="00A618E5" w:rsidRDefault="00A618E5" w:rsidP="00706D2B">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14:paraId="5FCB6691" w14:textId="77777777" w:rsidR="00A618E5" w:rsidRDefault="00A618E5" w:rsidP="00706D2B">
      <w:pPr>
        <w:pStyle w:val="Heading2"/>
        <w:bidi w:val="0"/>
        <w:jc w:val="both"/>
      </w:pPr>
      <w:bookmarkStart w:id="2" w:name="_Toc506458772"/>
      <w:bookmarkStart w:id="3" w:name="_Toc13066200"/>
      <w:r>
        <w:t>1.1 Purpose</w:t>
      </w:r>
      <w:bookmarkEnd w:id="2"/>
      <w:bookmarkEnd w:id="3"/>
    </w:p>
    <w:p w14:paraId="192AA79D" w14:textId="77777777" w:rsidR="00A618E5" w:rsidRDefault="00A618E5" w:rsidP="00706D2B">
      <w:pPr>
        <w:bidi w:val="0"/>
        <w:jc w:val="both"/>
        <w:rPr>
          <w:i/>
        </w:rPr>
      </w:pPr>
      <w:r>
        <w:rPr>
          <w:i/>
        </w:rPr>
        <w:t>What is the purpose of this SRS and the (intended) audience for which it is written.</w:t>
      </w:r>
    </w:p>
    <w:p w14:paraId="146CEAD5" w14:textId="77777777" w:rsidR="00A618E5" w:rsidRDefault="00A618E5" w:rsidP="00706D2B">
      <w:pPr>
        <w:pStyle w:val="Heading2"/>
        <w:bidi w:val="0"/>
        <w:jc w:val="both"/>
      </w:pPr>
      <w:bookmarkStart w:id="4" w:name="_Toc506458773"/>
      <w:bookmarkStart w:id="5" w:name="_Toc13066201"/>
      <w:r>
        <w:t>1.2 Scope</w:t>
      </w:r>
      <w:bookmarkEnd w:id="4"/>
      <w:bookmarkEnd w:id="5"/>
    </w:p>
    <w:p w14:paraId="3179BB15" w14:textId="77777777" w:rsidR="00A618E5" w:rsidRDefault="00A618E5" w:rsidP="00706D2B">
      <w:pPr>
        <w:bidi w:val="0"/>
        <w:jc w:val="both"/>
        <w:rPr>
          <w:i/>
        </w:rPr>
      </w:pPr>
      <w:r>
        <w:rPr>
          <w:i/>
        </w:rPr>
        <w:t>This subsection should:</w:t>
      </w:r>
    </w:p>
    <w:p w14:paraId="260AD5F8" w14:textId="77777777"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w:t>
      </w:r>
      <w:proofErr w:type="spellStart"/>
      <w:r>
        <w:rPr>
          <w:i/>
        </w:rPr>
        <w:t>etc</w:t>
      </w:r>
      <w:proofErr w:type="spellEnd"/>
    </w:p>
    <w:p w14:paraId="08BF4D8F" w14:textId="77777777" w:rsidR="00A618E5" w:rsidRDefault="00A618E5" w:rsidP="00706D2B">
      <w:pPr>
        <w:bidi w:val="0"/>
        <w:ind w:left="360" w:hanging="360"/>
        <w:jc w:val="both"/>
        <w:rPr>
          <w:i/>
        </w:rPr>
      </w:pPr>
      <w:r>
        <w:rPr>
          <w:i/>
        </w:rPr>
        <w:t>(2)</w:t>
      </w:r>
      <w:r>
        <w:rPr>
          <w:i/>
        </w:rPr>
        <w:tab/>
        <w:t>Explain what the software product(s) will, and, if necessary, will not do</w:t>
      </w:r>
    </w:p>
    <w:p w14:paraId="2E0F1ED9" w14:textId="77777777" w:rsidR="00A618E5" w:rsidRDefault="00A618E5" w:rsidP="00706D2B">
      <w:pPr>
        <w:bidi w:val="0"/>
        <w:ind w:left="360" w:hanging="360"/>
        <w:jc w:val="both"/>
        <w:rPr>
          <w:i/>
        </w:rPr>
      </w:pPr>
      <w:r>
        <w:rPr>
          <w:i/>
        </w:rPr>
        <w:t>(3)</w:t>
      </w:r>
      <w:r>
        <w:rPr>
          <w:i/>
        </w:rPr>
        <w:tab/>
        <w:t>Describe the application of the software being specified. As a portion of this, it should:</w:t>
      </w:r>
    </w:p>
    <w:p w14:paraId="151F31A4" w14:textId="77777777"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68C02D01" w14:textId="77777777" w:rsidR="00A618E5" w:rsidRDefault="00A618E5" w:rsidP="00706D2B">
      <w:pPr>
        <w:bidi w:val="0"/>
        <w:ind w:left="720" w:hanging="360"/>
        <w:jc w:val="both"/>
        <w:rPr>
          <w:i/>
        </w:rPr>
      </w:pPr>
      <w:r>
        <w:rPr>
          <w:i/>
        </w:rPr>
        <w:t xml:space="preserve">(b) Be consistent with similar statements in higher-level specifications (for example, the System Requirement Specification) , if they </w:t>
      </w:r>
      <w:proofErr w:type="spellStart"/>
      <w:r>
        <w:rPr>
          <w:i/>
        </w:rPr>
        <w:t>exist.What</w:t>
      </w:r>
      <w:proofErr w:type="spellEnd"/>
      <w:r>
        <w:rPr>
          <w:i/>
        </w:rPr>
        <w:t xml:space="preserve"> is the scope of this software product.</w:t>
      </w:r>
    </w:p>
    <w:p w14:paraId="2F8B63B2" w14:textId="77777777" w:rsidR="00A618E5" w:rsidRDefault="00A618E5" w:rsidP="00706D2B">
      <w:pPr>
        <w:pStyle w:val="Heading2"/>
        <w:bidi w:val="0"/>
        <w:jc w:val="both"/>
      </w:pPr>
      <w:bookmarkStart w:id="6" w:name="_Toc506458774"/>
      <w:bookmarkStart w:id="7" w:name="_Toc13066202"/>
      <w:r>
        <w:t>1.3 Definitions, Acronyms, and Abbreviations</w:t>
      </w:r>
      <w:bookmarkEnd w:id="6"/>
      <w:bookmarkEnd w:id="7"/>
    </w:p>
    <w:p w14:paraId="117C5F76" w14:textId="77777777"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6B66E364" w14:textId="77777777" w:rsidR="00A618E5" w:rsidRDefault="00A618E5" w:rsidP="00706D2B">
      <w:pPr>
        <w:pStyle w:val="Heading2"/>
        <w:bidi w:val="0"/>
        <w:jc w:val="both"/>
      </w:pPr>
      <w:bookmarkStart w:id="8" w:name="_Toc506458775"/>
      <w:bookmarkStart w:id="9" w:name="_Toc13066203"/>
      <w:r>
        <w:t>1.4 References</w:t>
      </w:r>
      <w:bookmarkEnd w:id="8"/>
      <w:bookmarkEnd w:id="9"/>
    </w:p>
    <w:p w14:paraId="652E7600" w14:textId="77777777" w:rsidR="00A618E5" w:rsidRDefault="00A618E5" w:rsidP="00706D2B">
      <w:pPr>
        <w:bidi w:val="0"/>
        <w:jc w:val="both"/>
        <w:rPr>
          <w:i/>
        </w:rPr>
      </w:pPr>
      <w:r>
        <w:rPr>
          <w:i/>
        </w:rPr>
        <w:t>This subsection should:</w:t>
      </w:r>
    </w:p>
    <w:p w14:paraId="4271D5CF" w14:textId="77777777"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14:paraId="2424510D" w14:textId="77777777"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14:paraId="204613F3" w14:textId="77777777" w:rsidR="00A618E5" w:rsidRDefault="00A618E5" w:rsidP="00706D2B">
      <w:pPr>
        <w:bidi w:val="0"/>
        <w:ind w:left="360" w:hanging="360"/>
        <w:jc w:val="both"/>
        <w:rPr>
          <w:i/>
        </w:rPr>
      </w:pPr>
      <w:r>
        <w:rPr>
          <w:i/>
        </w:rPr>
        <w:t>(3)</w:t>
      </w:r>
      <w:r>
        <w:rPr>
          <w:i/>
        </w:rPr>
        <w:tab/>
        <w:t xml:space="preserve">Specify the sources from which the references can be obtained. </w:t>
      </w:r>
    </w:p>
    <w:p w14:paraId="3B781BE8" w14:textId="77777777" w:rsidR="00A618E5" w:rsidRDefault="00A618E5" w:rsidP="00706D2B">
      <w:pPr>
        <w:bidi w:val="0"/>
        <w:jc w:val="both"/>
        <w:rPr>
          <w:i/>
        </w:rPr>
      </w:pPr>
      <w:r>
        <w:rPr>
          <w:i/>
        </w:rPr>
        <w:t>This information may be provided by reference to an appendix or to another document.</w:t>
      </w:r>
    </w:p>
    <w:p w14:paraId="09D369D4" w14:textId="77777777" w:rsidR="00A618E5" w:rsidRDefault="00A618E5" w:rsidP="00706D2B">
      <w:pPr>
        <w:pStyle w:val="Heading2"/>
        <w:bidi w:val="0"/>
        <w:jc w:val="both"/>
      </w:pPr>
      <w:bookmarkStart w:id="10" w:name="_Toc506458776"/>
      <w:bookmarkStart w:id="11" w:name="_Toc13066204"/>
      <w:r>
        <w:lastRenderedPageBreak/>
        <w:t>1.5 Overview</w:t>
      </w:r>
      <w:bookmarkEnd w:id="10"/>
      <w:bookmarkEnd w:id="11"/>
    </w:p>
    <w:p w14:paraId="0E8F95A1" w14:textId="77777777" w:rsidR="00A618E5" w:rsidRDefault="00A618E5" w:rsidP="00706D2B">
      <w:pPr>
        <w:bidi w:val="0"/>
        <w:jc w:val="both"/>
        <w:rPr>
          <w:i/>
        </w:rPr>
      </w:pPr>
      <w:r>
        <w:rPr>
          <w:i/>
        </w:rPr>
        <w:t>This subsection should:</w:t>
      </w:r>
    </w:p>
    <w:p w14:paraId="356BEA07" w14:textId="77777777" w:rsidR="00A618E5" w:rsidRDefault="00A618E5" w:rsidP="00706D2B">
      <w:pPr>
        <w:bidi w:val="0"/>
        <w:ind w:left="360" w:hanging="360"/>
        <w:jc w:val="both"/>
        <w:rPr>
          <w:i/>
        </w:rPr>
      </w:pPr>
      <w:r>
        <w:rPr>
          <w:i/>
        </w:rPr>
        <w:t>(1) Describe what the rest of the SRS contains</w:t>
      </w:r>
    </w:p>
    <w:p w14:paraId="07FDCC4A" w14:textId="77777777" w:rsidR="00A618E5" w:rsidRDefault="00A618E5" w:rsidP="00706D2B">
      <w:pPr>
        <w:bidi w:val="0"/>
        <w:ind w:left="360" w:hanging="360"/>
        <w:jc w:val="both"/>
        <w:rPr>
          <w:i/>
        </w:rPr>
      </w:pPr>
      <w:r>
        <w:rPr>
          <w:i/>
        </w:rPr>
        <w:t>(2) Explain how the SRS is organized.</w:t>
      </w:r>
    </w:p>
    <w:p w14:paraId="2E92D9C6" w14:textId="77777777" w:rsidR="00A618E5" w:rsidRDefault="00A618E5" w:rsidP="00706D2B">
      <w:pPr>
        <w:pStyle w:val="Heading1"/>
        <w:bidi w:val="0"/>
        <w:jc w:val="both"/>
      </w:pPr>
      <w:bookmarkStart w:id="12" w:name="_Toc506458777"/>
      <w:bookmarkStart w:id="13" w:name="_Toc13066205"/>
      <w:r>
        <w:t>2. General Description</w:t>
      </w:r>
      <w:bookmarkEnd w:id="12"/>
      <w:bookmarkEnd w:id="13"/>
    </w:p>
    <w:p w14:paraId="52B93ED2" w14:textId="24F65587" w:rsidR="00A618E5" w:rsidRDefault="00A723BA" w:rsidP="00706D2B">
      <w:pPr>
        <w:bidi w:val="0"/>
        <w:jc w:val="both"/>
        <w:rPr>
          <w:i/>
        </w:rPr>
      </w:pPr>
      <w:r w:rsidRPr="00F6020D">
        <w:rPr>
          <w:rFonts w:asciiTheme="majorBidi" w:hAnsiTheme="majorBidi" w:cstheme="majorBidi"/>
          <w:color w:val="000000" w:themeColor="text1"/>
          <w:sz w:val="24"/>
          <w:szCs w:val="24"/>
        </w:rPr>
        <w:t>The Student Attendance Tracking System (SATS) ha</w:t>
      </w:r>
      <w:r>
        <w:rPr>
          <w:rFonts w:asciiTheme="majorBidi" w:hAnsiTheme="majorBidi" w:cstheme="majorBidi"/>
          <w:color w:val="000000" w:themeColor="text1"/>
          <w:sz w:val="24"/>
          <w:szCs w:val="24"/>
        </w:rPr>
        <w:t>s</w:t>
      </w:r>
      <w:r w:rsidRPr="00F6020D">
        <w:rPr>
          <w:rFonts w:asciiTheme="majorBidi" w:hAnsiTheme="majorBidi" w:cstheme="majorBidi"/>
          <w:color w:val="000000" w:themeColor="text1"/>
          <w:sz w:val="24"/>
          <w:szCs w:val="24"/>
        </w:rPr>
        <w:t xml:space="preserve">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w:t>
      </w:r>
      <w:r>
        <w:rPr>
          <w:rFonts w:asciiTheme="majorBidi" w:hAnsiTheme="majorBidi" w:cstheme="majorBidi"/>
          <w:color w:val="000000" w:themeColor="text1"/>
          <w:sz w:val="24"/>
          <w:szCs w:val="24"/>
        </w:rPr>
        <w:t>as</w:t>
      </w:r>
      <w:r w:rsidRPr="00F6020D">
        <w:rPr>
          <w:rFonts w:asciiTheme="majorBidi" w:hAnsiTheme="majorBidi" w:cstheme="majorBidi"/>
          <w:color w:val="000000" w:themeColor="text1"/>
          <w:sz w:val="24"/>
          <w:szCs w:val="24"/>
        </w:rPr>
        <w:t xml:space="preserve"> constraints on the students information, so every badge scanned the system will validate these constraints</w:t>
      </w:r>
      <w:r>
        <w:rPr>
          <w:rFonts w:asciiTheme="majorBidi" w:hAnsiTheme="majorBidi" w:cstheme="majorBidi"/>
          <w:color w:val="000000" w:themeColor="text1"/>
          <w:sz w:val="24"/>
          <w:szCs w:val="24"/>
        </w:rPr>
        <w:t xml:space="preserve"> f</w:t>
      </w:r>
      <w:r w:rsidRPr="00F6020D">
        <w:rPr>
          <w:rFonts w:asciiTheme="majorBidi" w:hAnsiTheme="majorBidi" w:cstheme="majorBidi"/>
          <w:color w:val="000000" w:themeColor="text1"/>
          <w:sz w:val="24"/>
          <w:szCs w:val="24"/>
        </w:rPr>
        <w:t xml:space="preserve">rom the information received </w:t>
      </w:r>
      <w:r>
        <w:rPr>
          <w:rFonts w:asciiTheme="majorBidi" w:hAnsiTheme="majorBidi" w:cstheme="majorBidi"/>
          <w:color w:val="000000" w:themeColor="text1"/>
          <w:sz w:val="24"/>
          <w:szCs w:val="24"/>
        </w:rPr>
        <w:t>on by</w:t>
      </w:r>
      <w:r w:rsidRPr="00F6020D">
        <w:rPr>
          <w:rFonts w:asciiTheme="majorBidi" w:hAnsiTheme="majorBidi" w:cstheme="majorBidi"/>
          <w:color w:val="000000" w:themeColor="text1"/>
          <w:sz w:val="24"/>
          <w:szCs w:val="24"/>
        </w:rPr>
        <w:t xml:space="preserve"> the scanning device.</w:t>
      </w:r>
    </w:p>
    <w:p w14:paraId="27ABD97B" w14:textId="77777777" w:rsidR="00A618E5" w:rsidRDefault="00A618E5" w:rsidP="00706D2B">
      <w:pPr>
        <w:pStyle w:val="Heading2"/>
        <w:bidi w:val="0"/>
        <w:jc w:val="both"/>
      </w:pPr>
      <w:bookmarkStart w:id="14" w:name="_Toc506458778"/>
      <w:bookmarkStart w:id="15" w:name="_Toc13066206"/>
      <w:r>
        <w:t>2.1 Product Perspective</w:t>
      </w:r>
      <w:bookmarkEnd w:id="14"/>
      <w:bookmarkEnd w:id="15"/>
    </w:p>
    <w:p w14:paraId="06C2F956" w14:textId="77777777" w:rsidR="00A618E5" w:rsidRDefault="00A618E5" w:rsidP="00706D2B">
      <w:pPr>
        <w:bidi w:val="0"/>
        <w:jc w:val="both"/>
        <w:rPr>
          <w:i/>
        </w:rPr>
      </w:pPr>
      <w:r>
        <w:rPr>
          <w:i/>
        </w:rPr>
        <w:t>This subsection of the SRS puts the product into perspective with other related products or</w:t>
      </w:r>
    </w:p>
    <w:p w14:paraId="00E40DD2" w14:textId="77777777" w:rsidR="00A618E5" w:rsidRDefault="00A618E5" w:rsidP="00706D2B">
      <w:pPr>
        <w:bidi w:val="0"/>
        <w:jc w:val="both"/>
        <w:rPr>
          <w:i/>
        </w:rPr>
      </w:pPr>
      <w:r>
        <w:rPr>
          <w:i/>
        </w:rPr>
        <w:t>projects.  (See the IEEE Guide to SRS for more details).</w:t>
      </w:r>
    </w:p>
    <w:p w14:paraId="47F2DFE5" w14:textId="77777777" w:rsidR="00A618E5" w:rsidRDefault="00A618E5" w:rsidP="00706D2B">
      <w:pPr>
        <w:pStyle w:val="Heading2"/>
        <w:bidi w:val="0"/>
        <w:jc w:val="both"/>
      </w:pPr>
      <w:bookmarkStart w:id="16" w:name="_Toc506458779"/>
      <w:bookmarkStart w:id="17" w:name="_Toc13066207"/>
      <w:r>
        <w:t>2.2 Product Functions</w:t>
      </w:r>
      <w:bookmarkEnd w:id="16"/>
      <w:bookmarkEnd w:id="17"/>
    </w:p>
    <w:p w14:paraId="4B842D48" w14:textId="77777777" w:rsidR="00A618E5" w:rsidRDefault="00A618E5" w:rsidP="00706D2B">
      <w:pPr>
        <w:pStyle w:val="BodyText"/>
        <w:jc w:val="both"/>
      </w:pPr>
      <w:r>
        <w:t xml:space="preserve">This subsection of the SRS should provide a summary of the functions that the software will perform. </w:t>
      </w:r>
    </w:p>
    <w:p w14:paraId="28CA0756" w14:textId="77777777" w:rsidR="00A618E5" w:rsidRDefault="00A618E5" w:rsidP="00706D2B">
      <w:pPr>
        <w:pStyle w:val="Heading2"/>
        <w:bidi w:val="0"/>
        <w:jc w:val="both"/>
      </w:pPr>
      <w:bookmarkStart w:id="18" w:name="_Toc506458780"/>
      <w:bookmarkStart w:id="19" w:name="_Toc13066208"/>
      <w:r>
        <w:t>2.3 User Characteristics</w:t>
      </w:r>
      <w:bookmarkEnd w:id="18"/>
      <w:bookmarkEnd w:id="19"/>
    </w:p>
    <w:p w14:paraId="69884276" w14:textId="51D9CE26" w:rsidR="00A618E5" w:rsidRDefault="006953D6" w:rsidP="00706D2B">
      <w:pPr>
        <w:pStyle w:val="BodyText"/>
        <w:jc w:val="both"/>
      </w:pPr>
      <w:r>
        <w:rPr>
          <w:rFonts w:asciiTheme="majorBidi" w:hAnsiTheme="majorBidi" w:cstheme="majorBidi"/>
          <w:color w:val="000000" w:themeColor="text1"/>
          <w:szCs w:val="24"/>
        </w:rPr>
        <w:t xml:space="preserve">The main users of </w:t>
      </w:r>
      <w:r w:rsidRPr="00F6020D">
        <w:rPr>
          <w:rFonts w:asciiTheme="majorBidi" w:hAnsiTheme="majorBidi" w:cstheme="majorBidi"/>
          <w:color w:val="000000" w:themeColor="text1"/>
          <w:szCs w:val="24"/>
        </w:rPr>
        <w:t>Student Attendance Tracking System (SATS)</w:t>
      </w:r>
      <w:r>
        <w:rPr>
          <w:rFonts w:asciiTheme="majorBidi" w:hAnsiTheme="majorBidi" w:cstheme="majorBidi"/>
          <w:color w:val="000000" w:themeColor="text1"/>
          <w:szCs w:val="24"/>
        </w:rPr>
        <w:t xml:space="preserve"> are the professors and students. The professors are the ones who will run the system, so that students can scan their badges to mark their attendance</w:t>
      </w:r>
      <w:r w:rsidRPr="005B4A94">
        <w:rPr>
          <w:rFonts w:asciiTheme="majorBidi" w:hAnsiTheme="majorBidi" w:cstheme="majorBidi"/>
          <w:color w:val="000000" w:themeColor="text1"/>
          <w:szCs w:val="24"/>
        </w:rPr>
        <w:t xml:space="preserve">, </w:t>
      </w:r>
      <w:r w:rsidRPr="005866E1">
        <w:rPr>
          <w:rFonts w:asciiTheme="majorBidi" w:hAnsiTheme="majorBidi" w:cstheme="majorBidi"/>
          <w:color w:val="000000" w:themeColor="text1"/>
          <w:szCs w:val="24"/>
        </w:rPr>
        <w:t>the amount of product training needed for</w:t>
      </w:r>
      <w:r>
        <w:rPr>
          <w:rFonts w:asciiTheme="majorBidi" w:hAnsiTheme="majorBidi" w:cstheme="majorBidi"/>
          <w:color w:val="000000" w:themeColor="text1"/>
          <w:szCs w:val="24"/>
        </w:rPr>
        <w:t xml:space="preserve"> the professors and students are none, because the main idea of the product is to make it fast and easy for both the professors and students to take attendance every class.</w:t>
      </w:r>
    </w:p>
    <w:p w14:paraId="2B6A8900" w14:textId="77777777" w:rsidR="00A618E5" w:rsidRDefault="00A618E5" w:rsidP="00706D2B">
      <w:pPr>
        <w:pStyle w:val="Heading2"/>
        <w:bidi w:val="0"/>
        <w:jc w:val="both"/>
      </w:pPr>
      <w:bookmarkStart w:id="20" w:name="_Toc506458781"/>
      <w:bookmarkStart w:id="21" w:name="_Toc13066209"/>
      <w:r>
        <w:t>2.4 General Constraints</w:t>
      </w:r>
      <w:bookmarkEnd w:id="20"/>
      <w:bookmarkEnd w:id="21"/>
    </w:p>
    <w:p w14:paraId="3116A090" w14:textId="77777777" w:rsidR="00A618E5" w:rsidRDefault="00A618E5" w:rsidP="00706D2B">
      <w:pPr>
        <w:bidi w:val="0"/>
        <w:jc w:val="both"/>
        <w:rPr>
          <w:i/>
        </w:rPr>
      </w:pPr>
      <w:r>
        <w:rPr>
          <w:i/>
        </w:rPr>
        <w:t>This subsection of the SRS should provide a general description of any other items that will</w:t>
      </w:r>
    </w:p>
    <w:p w14:paraId="4C1A8CCD" w14:textId="77777777" w:rsidR="00A618E5" w:rsidRDefault="00A618E5" w:rsidP="00706D2B">
      <w:pPr>
        <w:bidi w:val="0"/>
        <w:jc w:val="both"/>
        <w:rPr>
          <w:i/>
        </w:rPr>
      </w:pPr>
      <w:r>
        <w:rPr>
          <w:i/>
        </w:rPr>
        <w:t>limit the developer’s options for designing the system. (See the IEEE Guide to SRS for a partial list of possible general constraints).</w:t>
      </w:r>
    </w:p>
    <w:p w14:paraId="3198822B" w14:textId="77777777" w:rsidR="00A618E5" w:rsidRDefault="00A618E5" w:rsidP="00706D2B">
      <w:pPr>
        <w:pStyle w:val="Heading2"/>
        <w:bidi w:val="0"/>
        <w:jc w:val="both"/>
      </w:pPr>
      <w:bookmarkStart w:id="22" w:name="_Toc506458782"/>
      <w:bookmarkStart w:id="23" w:name="_Toc13066210"/>
      <w:r>
        <w:t>2.5 Assumptions and Dependencies</w:t>
      </w:r>
      <w:bookmarkEnd w:id="22"/>
      <w:bookmarkEnd w:id="23"/>
    </w:p>
    <w:p w14:paraId="3DD9819F" w14:textId="77777777" w:rsidR="006953D6" w:rsidRPr="009B7420" w:rsidRDefault="006953D6" w:rsidP="006953D6">
      <w:pPr>
        <w:rPr>
          <w:rFonts w:asciiTheme="majorBidi" w:hAnsiTheme="majorBidi" w:cstheme="majorBidi"/>
          <w:color w:val="000000" w:themeColor="text1"/>
          <w:sz w:val="24"/>
          <w:szCs w:val="24"/>
        </w:rPr>
      </w:pPr>
      <w:r w:rsidRPr="009B7420">
        <w:rPr>
          <w:rFonts w:asciiTheme="majorBidi" w:hAnsiTheme="majorBidi" w:cstheme="majorBidi"/>
          <w:color w:val="000000" w:themeColor="text1"/>
          <w:sz w:val="24"/>
          <w:szCs w:val="24"/>
        </w:rPr>
        <w:t>One assumption about the product is that it will always be used</w:t>
      </w:r>
      <w:r>
        <w:rPr>
          <w:rFonts w:asciiTheme="majorBidi" w:hAnsiTheme="majorBidi" w:cstheme="majorBidi"/>
          <w:color w:val="000000" w:themeColor="text1"/>
          <w:sz w:val="24"/>
          <w:szCs w:val="24"/>
        </w:rPr>
        <w:t xml:space="preserve">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Pr>
          <w:rFonts w:asciiTheme="majorBidi" w:hAnsiTheme="majorBidi" w:cstheme="majorBidi"/>
          <w:color w:val="222222"/>
          <w:sz w:val="24"/>
          <w:szCs w:val="24"/>
          <w:shd w:val="clear" w:color="auto" w:fill="FFFFFF"/>
        </w:rPr>
        <w:t>necessary</w:t>
      </w:r>
      <w:r>
        <w:rPr>
          <w:rFonts w:asciiTheme="majorBidi" w:hAnsiTheme="majorBidi" w:cstheme="majorBidi"/>
          <w:color w:val="000000" w:themeColor="text1"/>
          <w:sz w:val="24"/>
          <w:szCs w:val="24"/>
        </w:rPr>
        <w:t xml:space="preserve"> to the product is SQL </w:t>
      </w:r>
      <w:r>
        <w:rPr>
          <w:rFonts w:asciiTheme="majorBidi" w:hAnsiTheme="majorBidi" w:cstheme="majorBidi"/>
          <w:color w:val="000000" w:themeColor="text1"/>
          <w:sz w:val="24"/>
          <w:szCs w:val="24"/>
        </w:rPr>
        <w:lastRenderedPageBreak/>
        <w:t xml:space="preserve">which will run on the main class computer. Another </w:t>
      </w:r>
      <w:r w:rsidRPr="009B7420">
        <w:rPr>
          <w:rFonts w:asciiTheme="majorBidi" w:hAnsiTheme="majorBidi" w:cstheme="majorBidi"/>
          <w:color w:val="000000" w:themeColor="text1"/>
          <w:sz w:val="24"/>
          <w:szCs w:val="24"/>
        </w:rPr>
        <w:t>assumption</w:t>
      </w:r>
      <w:r>
        <w:rPr>
          <w:rFonts w:asciiTheme="majorBidi" w:hAnsiTheme="majorBidi" w:cstheme="majorBidi"/>
          <w:color w:val="000000" w:themeColor="text1"/>
          <w:sz w:val="24"/>
          <w:szCs w:val="24"/>
        </w:rPr>
        <w:t xml:space="preserve"> is that the system will always save the attendance on the same </w:t>
      </w:r>
      <w:r w:rsidRPr="00A458A8">
        <w:rPr>
          <w:rFonts w:asciiTheme="majorBidi" w:hAnsiTheme="majorBidi" w:cstheme="majorBidi"/>
          <w:color w:val="000000" w:themeColor="text1"/>
          <w:sz w:val="24"/>
          <w:szCs w:val="24"/>
        </w:rPr>
        <w:t>excel</w:t>
      </w:r>
      <w:r>
        <w:rPr>
          <w:rFonts w:asciiTheme="majorBidi" w:hAnsiTheme="majorBidi" w:cstheme="majorBidi"/>
          <w:color w:val="000000" w:themeColor="text1"/>
          <w:sz w:val="24"/>
          <w:szCs w:val="24"/>
        </w:rPr>
        <w:t xml:space="preserve"> file deleting it or changing it may cause problems.</w:t>
      </w:r>
    </w:p>
    <w:p w14:paraId="42C68277" w14:textId="640F666E" w:rsidR="00A618E5" w:rsidRDefault="00A618E5" w:rsidP="00706D2B">
      <w:pPr>
        <w:pStyle w:val="BodyText"/>
        <w:jc w:val="both"/>
      </w:pPr>
      <w:bookmarkStart w:id="24" w:name="_GoBack"/>
      <w:bookmarkEnd w:id="24"/>
    </w:p>
    <w:p w14:paraId="5487D6B6" w14:textId="77777777" w:rsidR="00A618E5" w:rsidRDefault="00A618E5" w:rsidP="00706D2B">
      <w:pPr>
        <w:pStyle w:val="Heading1"/>
        <w:bidi w:val="0"/>
        <w:jc w:val="both"/>
      </w:pPr>
      <w:bookmarkStart w:id="25" w:name="_Toc506458783"/>
      <w:bookmarkStart w:id="26" w:name="_Toc13066211"/>
      <w:r>
        <w:t>3. Specific Requirements</w:t>
      </w:r>
      <w:bookmarkEnd w:id="25"/>
      <w:bookmarkEnd w:id="26"/>
    </w:p>
    <w:p w14:paraId="7A44E8E4" w14:textId="77777777"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A77ECB" w14:textId="77777777" w:rsidR="00A618E5" w:rsidRDefault="00A618E5" w:rsidP="00706D2B">
      <w:pPr>
        <w:pStyle w:val="BodyText"/>
        <w:jc w:val="both"/>
      </w:pPr>
    </w:p>
    <w:p w14:paraId="74B81745" w14:textId="77777777" w:rsidR="00A618E5" w:rsidRDefault="00A618E5" w:rsidP="00706D2B">
      <w:pPr>
        <w:pStyle w:val="BodyText"/>
        <w:jc w:val="both"/>
      </w:pPr>
      <w:r>
        <w:t>Each requirement in this section should be:</w:t>
      </w:r>
    </w:p>
    <w:p w14:paraId="5561B6FD" w14:textId="77777777" w:rsidR="00A618E5" w:rsidRDefault="00A618E5" w:rsidP="00706D2B">
      <w:pPr>
        <w:pStyle w:val="BodyText"/>
        <w:numPr>
          <w:ilvl w:val="0"/>
          <w:numId w:val="9"/>
        </w:numPr>
        <w:jc w:val="both"/>
      </w:pPr>
      <w:r>
        <w:t>Correct</w:t>
      </w:r>
    </w:p>
    <w:p w14:paraId="20B5EABE" w14:textId="77777777" w:rsidR="00A618E5" w:rsidRDefault="00A618E5" w:rsidP="00706D2B">
      <w:pPr>
        <w:pStyle w:val="BodyText"/>
        <w:numPr>
          <w:ilvl w:val="0"/>
          <w:numId w:val="9"/>
        </w:numPr>
        <w:jc w:val="both"/>
      </w:pPr>
      <w:r>
        <w:t>Traceable (both forward and backward to prior/future artifacts)</w:t>
      </w:r>
    </w:p>
    <w:p w14:paraId="7DFB44E6" w14:textId="77777777" w:rsidR="00A618E5" w:rsidRDefault="00A618E5" w:rsidP="00706D2B">
      <w:pPr>
        <w:pStyle w:val="BodyText"/>
        <w:numPr>
          <w:ilvl w:val="0"/>
          <w:numId w:val="9"/>
        </w:numPr>
        <w:jc w:val="both"/>
      </w:pPr>
      <w:r>
        <w:t>Unambiguous</w:t>
      </w:r>
    </w:p>
    <w:p w14:paraId="2B8F2F81" w14:textId="77777777" w:rsidR="00A618E5" w:rsidRDefault="00A618E5" w:rsidP="00706D2B">
      <w:pPr>
        <w:pStyle w:val="BodyText"/>
        <w:numPr>
          <w:ilvl w:val="0"/>
          <w:numId w:val="9"/>
        </w:numPr>
        <w:jc w:val="both"/>
      </w:pPr>
      <w:r>
        <w:t>Verifiable (i.e., testable)</w:t>
      </w:r>
    </w:p>
    <w:p w14:paraId="2F1E3CC2" w14:textId="77777777" w:rsidR="00A618E5" w:rsidRDefault="00A618E5" w:rsidP="00706D2B">
      <w:pPr>
        <w:pStyle w:val="BodyText"/>
        <w:numPr>
          <w:ilvl w:val="0"/>
          <w:numId w:val="9"/>
        </w:numPr>
        <w:jc w:val="both"/>
      </w:pPr>
      <w:r>
        <w:t>Prioritized (with respect to importance and/or stability)</w:t>
      </w:r>
    </w:p>
    <w:p w14:paraId="360DB099" w14:textId="77777777" w:rsidR="00A618E5" w:rsidRDefault="00A618E5" w:rsidP="00706D2B">
      <w:pPr>
        <w:pStyle w:val="BodyText"/>
        <w:numPr>
          <w:ilvl w:val="0"/>
          <w:numId w:val="9"/>
        </w:numPr>
        <w:jc w:val="both"/>
      </w:pPr>
      <w:r>
        <w:t>Complete</w:t>
      </w:r>
    </w:p>
    <w:p w14:paraId="463CBA6B" w14:textId="77777777" w:rsidR="00A618E5" w:rsidRDefault="00A618E5" w:rsidP="00706D2B">
      <w:pPr>
        <w:pStyle w:val="BodyText"/>
        <w:numPr>
          <w:ilvl w:val="0"/>
          <w:numId w:val="9"/>
        </w:numPr>
        <w:jc w:val="both"/>
      </w:pPr>
      <w:r>
        <w:t>Consistent</w:t>
      </w:r>
    </w:p>
    <w:p w14:paraId="22C876BC" w14:textId="77777777" w:rsidR="00A618E5" w:rsidRDefault="00A618E5" w:rsidP="00706D2B">
      <w:pPr>
        <w:pStyle w:val="BodyText"/>
        <w:numPr>
          <w:ilvl w:val="0"/>
          <w:numId w:val="9"/>
        </w:numPr>
        <w:jc w:val="both"/>
      </w:pPr>
      <w:r>
        <w:t>Uniquely identifiable (usually via numbering like 3.4.5.6)</w:t>
      </w:r>
    </w:p>
    <w:p w14:paraId="7F7FD84B" w14:textId="77777777" w:rsidR="00A618E5" w:rsidRDefault="00A618E5" w:rsidP="00706D2B">
      <w:pPr>
        <w:pStyle w:val="BodyText"/>
        <w:jc w:val="both"/>
      </w:pPr>
    </w:p>
    <w:p w14:paraId="6699B8D1" w14:textId="77777777" w:rsidR="00A618E5" w:rsidRDefault="00A618E5" w:rsidP="00706D2B">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25428A1" w14:textId="77777777" w:rsidR="00A618E5" w:rsidRDefault="00A618E5" w:rsidP="00706D2B">
      <w:pPr>
        <w:pStyle w:val="Heading2"/>
        <w:bidi w:val="0"/>
        <w:jc w:val="both"/>
      </w:pPr>
      <w:bookmarkStart w:id="27" w:name="_Toc506458784"/>
      <w:bookmarkStart w:id="28" w:name="_Toc13066212"/>
      <w:r>
        <w:t>3.1 External Interface Requirements</w:t>
      </w:r>
      <w:bookmarkEnd w:id="27"/>
      <w:bookmarkEnd w:id="28"/>
    </w:p>
    <w:p w14:paraId="61A7883F" w14:textId="77777777" w:rsidR="00A618E5" w:rsidRDefault="00A618E5" w:rsidP="00706D2B">
      <w:pPr>
        <w:pStyle w:val="Heading3"/>
        <w:jc w:val="both"/>
      </w:pPr>
      <w:bookmarkStart w:id="29" w:name="_Toc506458785"/>
      <w:bookmarkStart w:id="30" w:name="_Toc13066213"/>
      <w:r>
        <w:t>3.1.1 User Interfaces</w:t>
      </w:r>
      <w:bookmarkEnd w:id="29"/>
      <w:bookmarkEnd w:id="30"/>
    </w:p>
    <w:p w14:paraId="7322B7F8" w14:textId="77777777" w:rsidR="00A618E5" w:rsidRDefault="00A618E5" w:rsidP="00706D2B">
      <w:pPr>
        <w:pStyle w:val="Heading3"/>
        <w:jc w:val="both"/>
      </w:pPr>
      <w:bookmarkStart w:id="31" w:name="_Toc506458786"/>
      <w:bookmarkStart w:id="32" w:name="_Toc13066214"/>
      <w:r>
        <w:t>3.1.2 Hardware Interfaces</w:t>
      </w:r>
      <w:bookmarkEnd w:id="31"/>
      <w:bookmarkEnd w:id="32"/>
    </w:p>
    <w:p w14:paraId="15F89231" w14:textId="77777777" w:rsidR="00A618E5" w:rsidRDefault="00A618E5" w:rsidP="00706D2B">
      <w:pPr>
        <w:pStyle w:val="Heading3"/>
        <w:jc w:val="both"/>
      </w:pPr>
      <w:bookmarkStart w:id="33" w:name="_Toc506458787"/>
      <w:bookmarkStart w:id="34" w:name="_Toc13066215"/>
      <w:r>
        <w:t>3.1.3 Software Interfaces</w:t>
      </w:r>
      <w:bookmarkEnd w:id="33"/>
      <w:bookmarkEnd w:id="34"/>
    </w:p>
    <w:p w14:paraId="7C0D2742" w14:textId="77777777" w:rsidR="00A618E5" w:rsidRDefault="00A618E5" w:rsidP="00706D2B">
      <w:pPr>
        <w:pStyle w:val="Heading2"/>
        <w:bidi w:val="0"/>
        <w:jc w:val="both"/>
      </w:pPr>
      <w:bookmarkStart w:id="35" w:name="_Toc506458789"/>
      <w:bookmarkStart w:id="36" w:name="_Toc13066216"/>
      <w:r>
        <w:t>3.2 Functional Requirements</w:t>
      </w:r>
      <w:bookmarkEnd w:id="35"/>
      <w:bookmarkEnd w:id="36"/>
    </w:p>
    <w:p w14:paraId="1FA7F76E" w14:textId="77777777"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14:paraId="09CBF288" w14:textId="77777777"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14:paraId="70240E64" w14:textId="77777777" w:rsidR="00A618E5" w:rsidRDefault="00A618E5" w:rsidP="00706D2B">
      <w:pPr>
        <w:bidi w:val="0"/>
        <w:jc w:val="both"/>
      </w:pPr>
      <w:r>
        <w:t>3.2.1.1 Introduction</w:t>
      </w:r>
    </w:p>
    <w:p w14:paraId="3248FB01" w14:textId="77777777" w:rsidR="00A618E5" w:rsidRDefault="00A618E5" w:rsidP="00706D2B">
      <w:pPr>
        <w:bidi w:val="0"/>
        <w:jc w:val="both"/>
      </w:pPr>
      <w:r>
        <w:t>3.2.1.2 Inputs</w:t>
      </w:r>
    </w:p>
    <w:p w14:paraId="34D225C3" w14:textId="77777777" w:rsidR="00A618E5" w:rsidRDefault="00A618E5" w:rsidP="00706D2B">
      <w:pPr>
        <w:bidi w:val="0"/>
        <w:jc w:val="both"/>
      </w:pPr>
      <w:r>
        <w:t>3.2.1.3 Processing</w:t>
      </w:r>
    </w:p>
    <w:p w14:paraId="7CFF7FDB" w14:textId="77777777" w:rsidR="00A618E5" w:rsidRDefault="00A618E5" w:rsidP="00706D2B">
      <w:pPr>
        <w:bidi w:val="0"/>
        <w:jc w:val="both"/>
      </w:pPr>
      <w:r>
        <w:lastRenderedPageBreak/>
        <w:t>3.2.1.4 Outputs</w:t>
      </w:r>
    </w:p>
    <w:p w14:paraId="70D8E27A" w14:textId="77777777" w:rsidR="00A618E5" w:rsidRDefault="00A618E5" w:rsidP="00706D2B">
      <w:pPr>
        <w:bidi w:val="0"/>
        <w:jc w:val="both"/>
      </w:pPr>
      <w:r>
        <w:t>3.2.1.5 Error Handling</w:t>
      </w:r>
    </w:p>
    <w:p w14:paraId="4B754E24" w14:textId="77777777" w:rsidR="00A618E5" w:rsidRDefault="00A618E5" w:rsidP="00706D2B">
      <w:pPr>
        <w:pStyle w:val="Heading3"/>
        <w:jc w:val="both"/>
      </w:pPr>
      <w:bookmarkStart w:id="39" w:name="_Toc506458791"/>
      <w:bookmarkStart w:id="40" w:name="_Toc13066218"/>
      <w:r>
        <w:t>3.2.2 &lt;Functional Requirement or Feature #2&gt;</w:t>
      </w:r>
      <w:bookmarkEnd w:id="39"/>
      <w:bookmarkEnd w:id="40"/>
    </w:p>
    <w:p w14:paraId="6E43A39A" w14:textId="77777777" w:rsidR="00A618E5" w:rsidRDefault="00A618E5" w:rsidP="00706D2B">
      <w:pPr>
        <w:bidi w:val="0"/>
        <w:jc w:val="both"/>
      </w:pPr>
      <w:r>
        <w:t>…</w:t>
      </w:r>
    </w:p>
    <w:p w14:paraId="33E833B2" w14:textId="77777777" w:rsidR="00A618E5" w:rsidRDefault="00A618E5" w:rsidP="00706D2B">
      <w:pPr>
        <w:pStyle w:val="Heading2"/>
        <w:bidi w:val="0"/>
        <w:jc w:val="both"/>
      </w:pPr>
      <w:bookmarkStart w:id="41" w:name="_Toc506458792"/>
      <w:bookmarkStart w:id="42" w:name="_Toc506459158"/>
      <w:bookmarkStart w:id="43" w:name="_Toc13066219"/>
      <w:r>
        <w:t xml:space="preserve">3.3 </w:t>
      </w:r>
      <w:bookmarkStart w:id="44" w:name="_Toc506458798"/>
      <w:bookmarkEnd w:id="41"/>
      <w:bookmarkEnd w:id="42"/>
      <w:r>
        <w:t>Non-Functional Requirements</w:t>
      </w:r>
      <w:bookmarkEnd w:id="43"/>
      <w:bookmarkEnd w:id="44"/>
    </w:p>
    <w:p w14:paraId="6E140B1A" w14:textId="77777777"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14:paraId="11FAE3AD" w14:textId="77777777"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14:paraId="60FD27CE" w14:textId="77777777"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14:paraId="6AED005F" w14:textId="77777777" w:rsidR="008123F9" w:rsidRDefault="008123F9" w:rsidP="008123F9">
      <w:pPr>
        <w:pStyle w:val="Heading1"/>
        <w:bidi w:val="0"/>
      </w:pPr>
      <w:bookmarkStart w:id="46" w:name="_Toc13066221"/>
      <w:r>
        <w:t>6. Conclusion</w:t>
      </w:r>
      <w:bookmarkEnd w:id="46"/>
    </w:p>
    <w:p w14:paraId="213423FD" w14:textId="77777777"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E1C29" w14:textId="77777777" w:rsidR="00AF7059" w:rsidRDefault="00AF7059" w:rsidP="00DA29E6">
      <w:pPr>
        <w:spacing w:after="0" w:line="240" w:lineRule="auto"/>
      </w:pPr>
      <w:r>
        <w:separator/>
      </w:r>
    </w:p>
  </w:endnote>
  <w:endnote w:type="continuationSeparator" w:id="0">
    <w:p w14:paraId="1AAFEE20" w14:textId="77777777" w:rsidR="00AF7059" w:rsidRDefault="00AF7059"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C51B" w14:textId="77777777"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8E1E" w14:textId="77777777" w:rsidR="00A618E5" w:rsidRDefault="00A6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08F575F4" w14:textId="77777777"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4BBAD8AC" w14:textId="77777777" w:rsidR="00DA29E6" w:rsidRDefault="00D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8414E" w14:textId="77777777" w:rsidR="00AF7059" w:rsidRDefault="00AF7059" w:rsidP="00DA29E6">
      <w:pPr>
        <w:spacing w:after="0" w:line="240" w:lineRule="auto"/>
      </w:pPr>
      <w:r>
        <w:separator/>
      </w:r>
    </w:p>
  </w:footnote>
  <w:footnote w:type="continuationSeparator" w:id="0">
    <w:p w14:paraId="3646EDD4" w14:textId="77777777" w:rsidR="00AF7059" w:rsidRDefault="00AF7059"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F2F2" w14:textId="77777777"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66617"/>
    <w:rsid w:val="000A1442"/>
    <w:rsid w:val="000B1198"/>
    <w:rsid w:val="000F2C95"/>
    <w:rsid w:val="001608FA"/>
    <w:rsid w:val="0018672A"/>
    <w:rsid w:val="001A105D"/>
    <w:rsid w:val="001C1578"/>
    <w:rsid w:val="001D28A2"/>
    <w:rsid w:val="00221892"/>
    <w:rsid w:val="00225C27"/>
    <w:rsid w:val="002D4C47"/>
    <w:rsid w:val="002F369C"/>
    <w:rsid w:val="002F7ECF"/>
    <w:rsid w:val="00364FEE"/>
    <w:rsid w:val="003E18B8"/>
    <w:rsid w:val="0040299D"/>
    <w:rsid w:val="00445C64"/>
    <w:rsid w:val="00453BFA"/>
    <w:rsid w:val="004B4418"/>
    <w:rsid w:val="004B55FD"/>
    <w:rsid w:val="004D350C"/>
    <w:rsid w:val="00505EE9"/>
    <w:rsid w:val="005513DB"/>
    <w:rsid w:val="00602391"/>
    <w:rsid w:val="00613711"/>
    <w:rsid w:val="00656B79"/>
    <w:rsid w:val="006953D6"/>
    <w:rsid w:val="00706D2B"/>
    <w:rsid w:val="007A1D1E"/>
    <w:rsid w:val="007D466C"/>
    <w:rsid w:val="008040E7"/>
    <w:rsid w:val="00804BF0"/>
    <w:rsid w:val="008123F9"/>
    <w:rsid w:val="00844F68"/>
    <w:rsid w:val="00912322"/>
    <w:rsid w:val="00935A06"/>
    <w:rsid w:val="00983D48"/>
    <w:rsid w:val="00A03ABB"/>
    <w:rsid w:val="00A1472E"/>
    <w:rsid w:val="00A450CE"/>
    <w:rsid w:val="00A618E5"/>
    <w:rsid w:val="00A70788"/>
    <w:rsid w:val="00A723BA"/>
    <w:rsid w:val="00AA0069"/>
    <w:rsid w:val="00AD1B46"/>
    <w:rsid w:val="00AE2444"/>
    <w:rsid w:val="00AF7059"/>
    <w:rsid w:val="00B220B2"/>
    <w:rsid w:val="00B6347E"/>
    <w:rsid w:val="00B6428D"/>
    <w:rsid w:val="00B95D0C"/>
    <w:rsid w:val="00C01732"/>
    <w:rsid w:val="00C70F7A"/>
    <w:rsid w:val="00C967D2"/>
    <w:rsid w:val="00CA5FF2"/>
    <w:rsid w:val="00CB2E79"/>
    <w:rsid w:val="00CC6226"/>
    <w:rsid w:val="00CD021A"/>
    <w:rsid w:val="00CF1361"/>
    <w:rsid w:val="00CF5AAB"/>
    <w:rsid w:val="00D21D61"/>
    <w:rsid w:val="00D40BF5"/>
    <w:rsid w:val="00D6644B"/>
    <w:rsid w:val="00DA1ABA"/>
    <w:rsid w:val="00DA29E6"/>
    <w:rsid w:val="00DB5022"/>
    <w:rsid w:val="00DD53EA"/>
    <w:rsid w:val="00DE3724"/>
    <w:rsid w:val="00E572F4"/>
    <w:rsid w:val="00E72B5A"/>
    <w:rsid w:val="00E846B3"/>
    <w:rsid w:val="00EB71FB"/>
    <w:rsid w:val="00EF38A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E17F"/>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4D9AAA-7EA0-4439-ACBE-6BAA74B8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23</cp:revision>
  <cp:lastPrinted>2015-10-20T12:04:00Z</cp:lastPrinted>
  <dcterms:created xsi:type="dcterms:W3CDTF">2014-04-19T19:56:00Z</dcterms:created>
  <dcterms:modified xsi:type="dcterms:W3CDTF">2020-02-28T15:53:00Z</dcterms:modified>
</cp:coreProperties>
</file>