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FE" w:rsidRDefault="00101171" w:rsidP="00101171">
      <w:pPr>
        <w:pStyle w:val="Title"/>
      </w:pPr>
      <w:r>
        <w:t>Minutes of Meeting</w:t>
      </w:r>
    </w:p>
    <w:p w:rsidR="00101171" w:rsidRPr="00101171" w:rsidRDefault="00101171" w:rsidP="0010117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10"/>
        <w:gridCol w:w="4516"/>
      </w:tblGrid>
      <w:tr w:rsidR="00101171" w:rsidTr="0010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1171" w:rsidRDefault="00101171">
            <w:r>
              <w:t>Date :</w:t>
            </w:r>
            <w:r w:rsidR="00B155B6">
              <w:t xml:space="preserve"> 08 March</w:t>
            </w:r>
          </w:p>
        </w:tc>
        <w:tc>
          <w:tcPr>
            <w:tcW w:w="4621" w:type="dxa"/>
          </w:tcPr>
          <w:p w:rsidR="00101171" w:rsidRDefault="0010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: </w:t>
            </w:r>
            <w:r w:rsidR="00B155B6">
              <w:t>Chris’s Office</w:t>
            </w:r>
          </w:p>
        </w:tc>
      </w:tr>
    </w:tbl>
    <w:p w:rsidR="00101171" w:rsidRDefault="00101171"/>
    <w:p w:rsidR="00101171" w:rsidRDefault="00101171" w:rsidP="00101171">
      <w:pPr>
        <w:pStyle w:val="Heading1"/>
      </w:pPr>
      <w:r>
        <w:t>Attendees:</w:t>
      </w:r>
      <w:r w:rsidR="00B155B6">
        <w:t xml:space="preserve"> Gib, Jagir, Chris</w:t>
      </w:r>
      <w:r w:rsidR="003A36E8">
        <w:t>, Hashem</w:t>
      </w:r>
      <w:r w:rsidR="00B155B6">
        <w:t xml:space="preserve"> </w:t>
      </w:r>
    </w:p>
    <w:p w:rsidR="00101171" w:rsidRDefault="00101171"/>
    <w:p w:rsidR="00101171" w:rsidRDefault="00101171" w:rsidP="00101171">
      <w:pPr>
        <w:pStyle w:val="Heading1"/>
      </w:pPr>
      <w:r>
        <w:t>Agenda:</w:t>
      </w:r>
    </w:p>
    <w:p w:rsidR="00101171" w:rsidRDefault="008E2975" w:rsidP="008E2975">
      <w:pPr>
        <w:pStyle w:val="ListParagraph"/>
        <w:numPr>
          <w:ilvl w:val="0"/>
          <w:numId w:val="2"/>
        </w:numPr>
      </w:pPr>
      <w:r>
        <w:t>Boundary Condition</w:t>
      </w:r>
    </w:p>
    <w:p w:rsidR="002309C8" w:rsidRDefault="002309C8" w:rsidP="008E2975">
      <w:pPr>
        <w:pStyle w:val="ListParagraph"/>
        <w:numPr>
          <w:ilvl w:val="0"/>
          <w:numId w:val="2"/>
        </w:numPr>
      </w:pPr>
      <w:r>
        <w:t>Population size of the ALPSO</w:t>
      </w:r>
    </w:p>
    <w:p w:rsidR="008E2975" w:rsidRDefault="008E2975" w:rsidP="008E2975">
      <w:pPr>
        <w:pStyle w:val="ListParagraph"/>
        <w:numPr>
          <w:ilvl w:val="0"/>
          <w:numId w:val="2"/>
        </w:numPr>
      </w:pPr>
      <w:r>
        <w:t>The impact of SQP solver</w:t>
      </w:r>
    </w:p>
    <w:p w:rsidR="00CC0747" w:rsidRDefault="00CC0747" w:rsidP="00CC0747">
      <w:pPr>
        <w:pStyle w:val="ListParagraph"/>
        <w:numPr>
          <w:ilvl w:val="0"/>
          <w:numId w:val="2"/>
        </w:numPr>
      </w:pPr>
      <w:r>
        <w:t>Applying for extension</w:t>
      </w:r>
    </w:p>
    <w:p w:rsidR="00101171" w:rsidRDefault="00101171"/>
    <w:p w:rsidR="00101171" w:rsidRDefault="00101171" w:rsidP="00101171">
      <w:pPr>
        <w:pStyle w:val="Heading1"/>
      </w:pPr>
      <w:r>
        <w:t>Hashem’s action items</w:t>
      </w:r>
    </w:p>
    <w:p w:rsidR="007B0D81" w:rsidRPr="007B0D81" w:rsidRDefault="007B0D81" w:rsidP="007B0D81">
      <w:r>
        <w:t>Action items are carried over across meetings, even if they are completed/abandoned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34"/>
        <w:gridCol w:w="4110"/>
        <w:gridCol w:w="1418"/>
        <w:gridCol w:w="1343"/>
        <w:gridCol w:w="1667"/>
      </w:tblGrid>
      <w:tr w:rsidR="00101171" w:rsidTr="00101171">
        <w:tc>
          <w:tcPr>
            <w:tcW w:w="534" w:type="dxa"/>
          </w:tcPr>
          <w:p w:rsidR="00101171" w:rsidRDefault="00101171">
            <w:r>
              <w:t>No</w:t>
            </w:r>
          </w:p>
        </w:tc>
        <w:tc>
          <w:tcPr>
            <w:tcW w:w="4110" w:type="dxa"/>
          </w:tcPr>
          <w:p w:rsidR="00101171" w:rsidRDefault="00101171">
            <w:r>
              <w:t>Item Description</w:t>
            </w:r>
          </w:p>
        </w:tc>
        <w:tc>
          <w:tcPr>
            <w:tcW w:w="1418" w:type="dxa"/>
          </w:tcPr>
          <w:p w:rsidR="00101171" w:rsidRDefault="00101171">
            <w:r>
              <w:t>Date allocated</w:t>
            </w:r>
          </w:p>
        </w:tc>
        <w:tc>
          <w:tcPr>
            <w:tcW w:w="1343" w:type="dxa"/>
          </w:tcPr>
          <w:p w:rsidR="00101171" w:rsidRDefault="00101171">
            <w:r>
              <w:t>Date completed</w:t>
            </w:r>
          </w:p>
        </w:tc>
        <w:tc>
          <w:tcPr>
            <w:tcW w:w="1667" w:type="dxa"/>
          </w:tcPr>
          <w:p w:rsidR="00101171" w:rsidRDefault="00101171">
            <w:r>
              <w:t>Remarks</w:t>
            </w:r>
          </w:p>
        </w:tc>
      </w:tr>
      <w:tr w:rsidR="00101171" w:rsidTr="00101171">
        <w:tc>
          <w:tcPr>
            <w:tcW w:w="534" w:type="dxa"/>
          </w:tcPr>
          <w:p w:rsidR="00101171" w:rsidRDefault="00F32912">
            <w:r>
              <w:t>1</w:t>
            </w:r>
          </w:p>
        </w:tc>
        <w:tc>
          <w:tcPr>
            <w:tcW w:w="4110" w:type="dxa"/>
          </w:tcPr>
          <w:p w:rsidR="00101171" w:rsidRDefault="00F32912">
            <w:r>
              <w:t xml:space="preserve">Running a field with 1 on nodes of DM BC </w:t>
            </w:r>
          </w:p>
          <w:p w:rsidR="00F32912" w:rsidRDefault="00F32912">
            <w:r>
              <w:t xml:space="preserve">And 0 on the rest of the nodes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F32912">
            <w:r>
              <w:t>5 March</w:t>
            </w:r>
          </w:p>
        </w:tc>
        <w:tc>
          <w:tcPr>
            <w:tcW w:w="1667" w:type="dxa"/>
          </w:tcPr>
          <w:p w:rsidR="00101171" w:rsidRDefault="00F32912">
            <w:r>
              <w:t>Done</w:t>
            </w:r>
          </w:p>
        </w:tc>
      </w:tr>
      <w:tr w:rsidR="00101171" w:rsidTr="00101171">
        <w:tc>
          <w:tcPr>
            <w:tcW w:w="534" w:type="dxa"/>
          </w:tcPr>
          <w:p w:rsidR="00101171" w:rsidRDefault="00F32912">
            <w:r>
              <w:t>2</w:t>
            </w:r>
          </w:p>
        </w:tc>
        <w:tc>
          <w:tcPr>
            <w:tcW w:w="4110" w:type="dxa"/>
          </w:tcPr>
          <w:p w:rsidR="00101171" w:rsidRDefault="00F32912">
            <w:r>
              <w:t xml:space="preserve">Running forward with the rates without refreshing the Undeformed mesh in sub-stages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F32912">
            <w:r>
              <w:t>6 March</w:t>
            </w:r>
          </w:p>
        </w:tc>
        <w:tc>
          <w:tcPr>
            <w:tcW w:w="1667" w:type="dxa"/>
          </w:tcPr>
          <w:p w:rsidR="00101171" w:rsidRDefault="00F32912">
            <w:r>
              <w:t>Done</w:t>
            </w:r>
          </w:p>
          <w:p w:rsidR="00021DB6" w:rsidRDefault="00021DB6">
            <w:r>
              <w:t>(Results are not good)</w:t>
            </w:r>
          </w:p>
        </w:tc>
      </w:tr>
      <w:tr w:rsidR="00101171" w:rsidTr="00101171">
        <w:tc>
          <w:tcPr>
            <w:tcW w:w="534" w:type="dxa"/>
          </w:tcPr>
          <w:p w:rsidR="00101171" w:rsidRDefault="001375E0">
            <w:r>
              <w:t>3</w:t>
            </w:r>
          </w:p>
        </w:tc>
        <w:tc>
          <w:tcPr>
            <w:tcW w:w="4110" w:type="dxa"/>
          </w:tcPr>
          <w:p w:rsidR="00101171" w:rsidRDefault="001375E0">
            <w:r>
              <w:t>Does refined SQP solves bring continuity?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1375E0">
            <w:r>
              <w:t>4 March</w:t>
            </w:r>
          </w:p>
        </w:tc>
        <w:tc>
          <w:tcPr>
            <w:tcW w:w="1667" w:type="dxa"/>
          </w:tcPr>
          <w:p w:rsidR="00101171" w:rsidRDefault="001375E0">
            <w:r>
              <w:t>Refining the answer and reducing the RMS, but no spatial continuity</w:t>
            </w:r>
          </w:p>
        </w:tc>
      </w:tr>
      <w:tr w:rsidR="00101171" w:rsidTr="00101171">
        <w:tc>
          <w:tcPr>
            <w:tcW w:w="534" w:type="dxa"/>
          </w:tcPr>
          <w:p w:rsidR="00101171" w:rsidRDefault="00101171"/>
        </w:tc>
        <w:tc>
          <w:tcPr>
            <w:tcW w:w="4110" w:type="dxa"/>
          </w:tcPr>
          <w:p w:rsidR="00101171" w:rsidRDefault="001375E0">
            <w:r>
              <w:t>Evaluating the status of our project. Do we need an extension?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1375E0">
            <w:r>
              <w:t>8 March</w:t>
            </w:r>
          </w:p>
        </w:tc>
        <w:tc>
          <w:tcPr>
            <w:tcW w:w="1667" w:type="dxa"/>
          </w:tcPr>
          <w:p w:rsidR="00101171" w:rsidRDefault="001375E0">
            <w:r>
              <w:t xml:space="preserve">Not sure </w:t>
            </w:r>
          </w:p>
        </w:tc>
      </w:tr>
    </w:tbl>
    <w:p w:rsidR="00101171" w:rsidRDefault="00101171"/>
    <w:p w:rsidR="00101171" w:rsidRDefault="00101171"/>
    <w:p w:rsidR="00101171" w:rsidRDefault="00101171" w:rsidP="00101171">
      <w:pPr>
        <w:pStyle w:val="Heading1"/>
      </w:pPr>
      <w:r>
        <w:t>Thesis writing progress</w:t>
      </w:r>
    </w:p>
    <w:p w:rsidR="007B0D81" w:rsidRPr="007B0D81" w:rsidRDefault="007B0D81" w:rsidP="007B0D81">
      <w:r>
        <w:t>List of planned thesis chapters, major sections and their progress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310"/>
        <w:gridCol w:w="1092"/>
        <w:gridCol w:w="1843"/>
        <w:gridCol w:w="3827"/>
      </w:tblGrid>
      <w:tr w:rsidR="00101171" w:rsidTr="00101171">
        <w:tc>
          <w:tcPr>
            <w:tcW w:w="2310" w:type="dxa"/>
          </w:tcPr>
          <w:p w:rsidR="00101171" w:rsidRDefault="00101171">
            <w:r>
              <w:t>Chapter No/Title</w:t>
            </w:r>
          </w:p>
        </w:tc>
        <w:tc>
          <w:tcPr>
            <w:tcW w:w="1092" w:type="dxa"/>
          </w:tcPr>
          <w:p w:rsidR="00101171" w:rsidRDefault="00101171">
            <w:r>
              <w:t>Progress %</w:t>
            </w:r>
          </w:p>
        </w:tc>
        <w:tc>
          <w:tcPr>
            <w:tcW w:w="1843" w:type="dxa"/>
          </w:tcPr>
          <w:p w:rsidR="00101171" w:rsidRDefault="00101171">
            <w:r>
              <w:t>Target Completion Date</w:t>
            </w:r>
          </w:p>
        </w:tc>
        <w:tc>
          <w:tcPr>
            <w:tcW w:w="3827" w:type="dxa"/>
          </w:tcPr>
          <w:p w:rsidR="00101171" w:rsidRDefault="00101171">
            <w:r>
              <w:t>Review/Comments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0, 1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 xml:space="preserve">Chapter 2 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3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4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5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 w:rsidP="00B155B6">
            <w:r>
              <w:t>Chapter 6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7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Appendix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</w:tbl>
    <w:p w:rsidR="00101171" w:rsidRDefault="00101171"/>
    <w:p w:rsidR="00101171" w:rsidRDefault="007B0D81" w:rsidP="007B0D81">
      <w:pPr>
        <w:pStyle w:val="Heading1"/>
      </w:pPr>
      <w:r>
        <w:lastRenderedPageBreak/>
        <w:t>Major decisions</w:t>
      </w:r>
    </w:p>
    <w:p w:rsidR="008E2975" w:rsidRDefault="00860DFB" w:rsidP="008E2975">
      <w:pPr>
        <w:pStyle w:val="ListParagraph"/>
        <w:numPr>
          <w:ilvl w:val="0"/>
          <w:numId w:val="1"/>
        </w:numPr>
      </w:pPr>
      <w:r>
        <w:t>The BC needs to be more biological and</w:t>
      </w:r>
      <w:r w:rsidR="008E2975">
        <w:t xml:space="preserve"> constraint the mesh in DM BC region</w:t>
      </w:r>
      <w:r>
        <w:t xml:space="preserve"> as less as possible.</w:t>
      </w:r>
    </w:p>
    <w:p w:rsidR="00562C78" w:rsidRDefault="00562C78" w:rsidP="008E2975">
      <w:pPr>
        <w:pStyle w:val="ListParagraph"/>
        <w:numPr>
          <w:ilvl w:val="0"/>
          <w:numId w:val="1"/>
        </w:numPr>
      </w:pPr>
      <w:r>
        <w:t>Think more about the DM BC. How we can improve it?</w:t>
      </w:r>
    </w:p>
    <w:p w:rsidR="00A4392F" w:rsidRDefault="00562C78" w:rsidP="00071F7E">
      <w:pPr>
        <w:pStyle w:val="ListParagraph"/>
        <w:numPr>
          <w:ilvl w:val="0"/>
          <w:numId w:val="1"/>
        </w:numPr>
      </w:pPr>
      <w:r>
        <w:t xml:space="preserve">Based on the points mentioned in the criteria for assessing PhD thesis, </w:t>
      </w:r>
      <w:r w:rsidR="00071F7E">
        <w:t>we should see what are missing in our work.</w:t>
      </w:r>
      <w:r>
        <w:t xml:space="preserve"> </w:t>
      </w:r>
      <w:bookmarkStart w:id="0" w:name="_GoBack"/>
      <w:bookmarkEnd w:id="0"/>
    </w:p>
    <w:p w:rsidR="00562C78" w:rsidRPr="007B0D81" w:rsidRDefault="00562C78" w:rsidP="008E2975">
      <w:pPr>
        <w:pStyle w:val="ListParagraph"/>
        <w:numPr>
          <w:ilvl w:val="0"/>
          <w:numId w:val="1"/>
        </w:numPr>
      </w:pPr>
      <w:r>
        <w:t xml:space="preserve">Create the outline of the thesis </w:t>
      </w:r>
    </w:p>
    <w:p w:rsidR="00101171" w:rsidRDefault="00101171" w:rsidP="00101171">
      <w:pPr>
        <w:pStyle w:val="Heading1"/>
      </w:pPr>
      <w:r>
        <w:t>Remarks</w:t>
      </w:r>
    </w:p>
    <w:p w:rsidR="00101171" w:rsidRDefault="002826E2">
      <w:r>
        <w:t xml:space="preserve">Running a field should show the boundary conditions in x, y, and z direction separately. </w:t>
      </w:r>
    </w:p>
    <w:p w:rsidR="002826E2" w:rsidRDefault="002826E2"/>
    <w:sectPr w:rsidR="0028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F59"/>
    <w:multiLevelType w:val="hybridMultilevel"/>
    <w:tmpl w:val="6C927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64D2"/>
    <w:multiLevelType w:val="hybridMultilevel"/>
    <w:tmpl w:val="7A3CBB98"/>
    <w:lvl w:ilvl="0" w:tplc="F0DA8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1"/>
    <w:rsid w:val="00021DB6"/>
    <w:rsid w:val="00071F7E"/>
    <w:rsid w:val="00101171"/>
    <w:rsid w:val="001375E0"/>
    <w:rsid w:val="001A2CAD"/>
    <w:rsid w:val="002309C8"/>
    <w:rsid w:val="002826E2"/>
    <w:rsid w:val="003A36E8"/>
    <w:rsid w:val="003C6084"/>
    <w:rsid w:val="00562C78"/>
    <w:rsid w:val="007B0D81"/>
    <w:rsid w:val="0085249F"/>
    <w:rsid w:val="00860DFB"/>
    <w:rsid w:val="008D0D37"/>
    <w:rsid w:val="008E2975"/>
    <w:rsid w:val="00964167"/>
    <w:rsid w:val="00A4392F"/>
    <w:rsid w:val="00B155B6"/>
    <w:rsid w:val="00CC0747"/>
    <w:rsid w:val="00CE40BE"/>
    <w:rsid w:val="00DD2A67"/>
    <w:rsid w:val="00DF48E4"/>
    <w:rsid w:val="00F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04EE"/>
  <w15:chartTrackingRefBased/>
  <w15:docId w15:val="{5E2A471A-C028-47D7-AACA-BF30CBD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01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1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Jagir Hussan</dc:creator>
  <cp:keywords/>
  <dc:description/>
  <cp:lastModifiedBy>Hashem Yousefi</cp:lastModifiedBy>
  <cp:revision>16</cp:revision>
  <dcterms:created xsi:type="dcterms:W3CDTF">2018-04-04T21:24:00Z</dcterms:created>
  <dcterms:modified xsi:type="dcterms:W3CDTF">2018-04-05T01:17:00Z</dcterms:modified>
</cp:coreProperties>
</file>