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Key</w:t>
            </w:r>
          </w:p>
        </w:tc>
        <w:tc>
          <w:p>
            <w:r>
              <w:rPr>
                <w:b/>
                <w:bCs/>
              </w:rPr>
              <w:t xml:space="preserve">Value</w:t>
            </w:r>
          </w:p>
        </w:tc>
      </w:tr>
      <w:tr>
        <w:tc>
          <w:p>
            <w:r>
              <w:t xml:space="preserve">title</w:t>
            </w:r>
          </w:p>
        </w:tc>
        <w:tc>
          <w:p>
            <w:r>
              <w:t xml:space="preserve">LIFE — منحة المدراء التنفيذيين اللبنانيين في المالية الدولية</w:t>
            </w:r>
          </w:p>
        </w:tc>
      </w:tr>
      <w:tr>
        <w:tc>
          <w:p>
            <w:r>
              <w:t xml:space="preserve">sidebar_label</w:t>
            </w:r>
          </w:p>
        </w:tc>
        <w:tc>
          <w:p>
            <w:r>
              <w:t xml:space="preserve">LIFE</w:t>
            </w:r>
          </w:p>
        </w:tc>
      </w:tr>
      <w:tr>
        <w:tc>
          <w:p>
            <w:r>
              <w:t xml:space="preserve">sidebar_position</w:t>
            </w:r>
          </w:p>
        </w:tc>
        <w:tc>
          <w:p>
            <w:r>
              <w:t xml:space="preserve">4</w:t>
            </w:r>
          </w:p>
        </w:tc>
      </w:tr>
      <w:tr>
        <w:tc>
          <w:p>
            <w:r>
              <w:t xml:space="preserve">apply_url</w:t>
            </w:r>
          </w:p>
        </w:tc>
        <w:tc>
          <w:p>
            <w:r>
              <w:t xml:space="preserve">https://www.lifelebanon.com/scholarship</w:t>
            </w:r>
          </w:p>
        </w:tc>
      </w:tr>
      <w:tr>
        <w:tc>
          <w:p>
            <w:r>
              <w:t xml:space="preserve">page_h1</w:t>
            </w:r>
          </w:p>
        </w:tc>
        <w:tc>
          <w:p>
            <w:r>
              <w:t xml:space="preserve">منحة LIFE (LIFE Scholarship)</w:t>
            </w:r>
          </w:p>
        </w:tc>
      </w:tr>
    </w:tbl>
    <w:p/>
    <w:p>
      <w:pPr>
        <w:pStyle w:val="Heading1"/>
      </w:pPr>
      <w:r>
        <w:t xml:space="preserve">Overview</w:t>
      </w:r>
    </w:p>
    <w:p>
      <w:pPr>
        <w:pStyle w:val="ListParagraph"/>
        <w:numPr>
          <w:ilvl w:val="0"/>
          <w:numId w:val="1"/>
        </w:numPr>
      </w:pPr>
      <w:r>
        <w:rPr>
          <w:b/>
          <w:bCs/>
        </w:rPr>
        <w:t xml:space="preserve">الجهة المانحة:</w:t>
      </w:r>
      <w:r>
        <w:t xml:space="preserve"> LIFE (Lebanese International Finance Executives) — منظمة عضوية مستقلّة، غير حزبية وغير طائفية</w:t>
      </w:r>
    </w:p>
    <w:p>
      <w:pPr>
        <w:pStyle w:val="ListParagraph"/>
        <w:numPr>
          <w:ilvl w:val="0"/>
          <w:numId w:val="1"/>
        </w:numPr>
      </w:pPr>
      <w:r>
        <w:rPr>
          <w:b/>
          <w:bCs/>
        </w:rPr>
        <w:t xml:space="preserve">النوع:</w:t>
      </w:r>
      <w:r>
        <w:t xml:space="preserve"> منحة قائمة على الحاجة والجدارة من منظمة غير حكومية دولية</w:t>
      </w:r>
    </w:p>
    <w:p>
      <w:pPr>
        <w:pStyle w:val="ListParagraph"/>
        <w:numPr>
          <w:ilvl w:val="0"/>
          <w:numId w:val="1"/>
        </w:numPr>
      </w:pPr>
      <w:r>
        <w:rPr>
          <w:b/>
          <w:bCs/>
        </w:rPr>
        <w:t xml:space="preserve">سنة التأسيس:</w:t>
      </w:r>
      <w:r>
        <w:t xml:space="preserve"> 2009</w:t>
      </w:r>
    </w:p>
    <w:p>
      <w:pPr>
        <w:pStyle w:val="ListParagraph"/>
        <w:numPr>
          <w:ilvl w:val="0"/>
          <w:numId w:val="1"/>
        </w:numPr>
      </w:pPr>
      <w:r>
        <w:rPr>
          <w:b/>
          <w:bCs/>
        </w:rPr>
        <w:t xml:space="preserve">الوصف:</w:t>
      </w:r>
      <w:r>
        <w:t xml:space="preserve"> تقدّم LIFE منحًا جامعية للطلاب اللبنانيين المتفوّقين (أو من أصل لبناني) ممن تتوفّر
لديهم حاجة مالية وتميّز أكاديمي. يجمع البرنامج بين دعم الأقساط والإرشاد المهني والتوجيه
الوظيفي والتدريب على المهارات اللينة عبر LIFE Academy. منذ 2009، منحت LIFE أكثر من 1,100 منحة
لطلاب لبنانيين يدرسون في لبنان والخارج.</w:t>
      </w:r>
    </w:p>
    <w:p>
      <w:pPr>
        <w:pStyle w:val="ListParagraph"/>
        <w:numPr>
          <w:ilvl w:val="0"/>
          <w:numId w:val="1"/>
        </w:numPr>
      </w:pPr>
      <w:r>
        <w:rPr>
          <w:b/>
          <w:bCs/>
        </w:rPr>
        <w:t xml:space="preserve">الرابط الرسمي:</w:t>
      </w:r>
      <w:r>
        <w:t xml:space="preserve"> </w:t>
      </w:r>
      <w:hyperlink w:history="1" r:id="rIdtcyp1-shyd0yvezlmrxjh">
        <w:r>
          <w:t xml:space="preserve">lifelebanon.com/scholarship</w:t>
        </w:r>
      </w:hyperlink>
    </w:p>
    <w:p>
      <w:r>
        <w:t xml:space="preserve">المراجع: </w:t>
      </w:r>
      <w:hyperlink w:history="1" r:id="rIdr0lgn_vkxtl-hlxqpevcj">
        <w:r>
          <w:t xml:space="preserve">Myriad Canada — LIFE</w:t>
        </w:r>
      </w:hyperlink>
      <w:r>
        <w:t xml:space="preserve"> |
</w:t>
      </w:r>
      <w:hyperlink w:history="1" r:id="rId5_eqi01xojqq_jnut394s">
        <w:r>
          <w:t xml:space="preserve">AUB — LIFE impact story</w:t>
        </w:r>
      </w:hyperlink>
    </w:p>
    <w:p/>
    <w:p>
      <w:pPr>
        <w:pStyle w:val="Heading1"/>
      </w:pPr>
      <w:r>
        <w:t xml:space="preserve">Grade &amp; background requirements</w:t>
      </w:r>
    </w:p>
    <w:p>
      <w:pPr>
        <w:pStyle w:val="ListParagraph"/>
        <w:numPr>
          <w:ilvl w:val="0"/>
          <w:numId w:val="1"/>
        </w:numPr>
      </w:pPr>
      <w:r>
        <w:rPr>
          <w:b/>
          <w:bCs/>
        </w:rPr>
        <w:t xml:space="preserve">الجنسية:</w:t>
      </w:r>
      <w:r>
        <w:t xml:space="preserve"> لبناني أو من أصل لبناني</w:t>
      </w:r>
    </w:p>
    <w:p>
      <w:pPr>
        <w:pStyle w:val="ListParagraph"/>
        <w:numPr>
          <w:ilvl w:val="0"/>
          <w:numId w:val="1"/>
        </w:numPr>
      </w:pPr>
      <w:r>
        <w:rPr>
          <w:b/>
          <w:bCs/>
        </w:rPr>
        <w:t xml:space="preserve">المرحلة الأكاديمية:</w:t>
      </w:r>
      <w:r>
        <w:t xml:space="preserve"> الإجازة (جامعات لبنان) والدراسات العليا (جامعات خارج لبنان)</w:t>
      </w:r>
    </w:p>
    <w:p>
      <w:pPr>
        <w:pStyle w:val="ListParagraph"/>
        <w:numPr>
          <w:ilvl w:val="0"/>
          <w:numId w:val="1"/>
        </w:numPr>
      </w:pPr>
      <w:r>
        <w:rPr>
          <w:b/>
          <w:bCs/>
        </w:rPr>
        <w:t xml:space="preserve">السجل الأكاديمي:</w:t>
      </w:r>
      <w:r>
        <w:t xml:space="preserve"> في أو فوق </w:t>
      </w:r>
      <w:r>
        <w:rPr>
          <w:b/>
          <w:bCs/>
        </w:rPr>
        <w:t xml:space="preserve">الشريحة الـ80</w:t>
      </w:r>
      <w:r>
        <w:t xml:space="preserve">، مع الحفاظ عليه طوال فترة التسجيل</w:t>
      </w:r>
    </w:p>
    <w:p>
      <w:pPr>
        <w:pStyle w:val="ListParagraph"/>
        <w:numPr>
          <w:ilvl w:val="0"/>
          <w:numId w:val="1"/>
        </w:numPr>
      </w:pPr>
      <w:r>
        <w:rPr>
          <w:b/>
          <w:bCs/>
        </w:rPr>
        <w:t xml:space="preserve">الحاجة المالية:</w:t>
      </w:r>
      <w:r>
        <w:t xml:space="preserve"> حاجة مالية موثّقة (مطلوبة)</w:t>
      </w:r>
    </w:p>
    <w:p>
      <w:pPr>
        <w:pStyle w:val="ListParagraph"/>
        <w:numPr>
          <w:ilvl w:val="0"/>
          <w:numId w:val="1"/>
        </w:numPr>
      </w:pPr>
      <w:r>
        <w:rPr>
          <w:b/>
          <w:bCs/>
        </w:rPr>
        <w:t xml:space="preserve">مجالات الدراسة:</w:t>
      </w:r>
      <w:r>
        <w:t xml:space="preserve"> الاقتصاد، التمويل، الهندسة، علوم الحاسوب، الرياضيات، قانون الشركات، ومجالات STEM</w:t>
      </w:r>
    </w:p>
    <w:p>
      <w:pPr>
        <w:pStyle w:val="ListParagraph"/>
        <w:numPr>
          <w:ilvl w:val="0"/>
          <w:numId w:val="1"/>
        </w:numPr>
      </w:pPr>
      <w:r>
        <w:rPr>
          <w:b/>
          <w:bCs/>
        </w:rPr>
        <w:t xml:space="preserve">الصفات الشخصية:</w:t>
      </w:r>
      <w:r>
        <w:t xml:space="preserve"> دافع وطموح ليصبح قائدًا في مجاله</w:t>
      </w:r>
    </w:p>
    <w:p>
      <w:r>
        <w:t xml:space="preserve">المرجع: </w:t>
      </w:r>
      <w:hyperlink w:history="1" r:id="rIddd5vlb7hm8dok3cbimged">
        <w:r>
          <w:t xml:space="preserve">Bachelorsportal — LIFE Scholarship</w:t>
        </w:r>
      </w:hyperlink>
    </w:p>
    <w:p/>
    <w:p>
      <w:pPr>
        <w:pStyle w:val="Heading1"/>
      </w:pPr>
      <w:r>
        <w:t xml:space="preserve">Application window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r>
              <w:t xml:space="preserve">المرحلة</w:t>
            </w:r>
          </w:p>
        </w:tc>
        <w:tc>
          <w:p>
            <w:r>
              <w:t xml:space="preserve">التاريخ</w:t>
            </w:r>
          </w:p>
        </w:tc>
        <w:tc>
          <w:p>
            <w:r>
              <w:t xml:space="preserve">المرجع</w:t>
            </w:r>
          </w:p>
        </w:tc>
      </w:tr>
      <w:tr>
        <w:trPr>
          <w:tblHeader w:val="false"/>
        </w:trPr>
        <w:tc>
          <w:p>
            <w:r>
              <w:t xml:space="preserve">فتح التقديم</w:t>
            </w:r>
          </w:p>
        </w:tc>
        <w:tc>
          <w:p>
            <w:r>
              <w:t xml:space="preserve">سنويًا (عادةً مطلع 2026)</w:t>
            </w:r>
          </w:p>
        </w:tc>
        <w:tc>
          <w:p>
            <w:hyperlink w:history="1" r:id="rIdrdtrmw_xccasuv5ok6a-e">
              <w:r>
                <w:t xml:space="preserve">lifelebanon.com/scholarship</w:t>
              </w:r>
            </w:hyperlink>
          </w:p>
        </w:tc>
      </w:tr>
      <w:tr>
        <w:trPr>
          <w:tblHeader w:val="false"/>
        </w:trPr>
        <w:tc>
          <w:p>
            <w:r>
              <w:t xml:space="preserve">إقفال التقديم</w:t>
            </w:r>
          </w:p>
        </w:tc>
        <w:tc>
          <w:p>
            <w:r>
              <w:rPr>
                <w:b/>
                <w:bCs/>
              </w:rPr>
              <w:t xml:space="preserve">30 نيسان 2026</w:t>
            </w:r>
            <w:r>
              <w:t xml:space="preserve"> (لدفعة خريف 2026)</w:t>
            </w:r>
          </w:p>
        </w:tc>
        <w:tc>
          <w:p>
            <w:hyperlink w:history="1" r:id="rId5zljui9kuaqidxoplcd-o">
              <w:r>
                <w:t xml:space="preserve">lifelebanon.com/scholarship</w:t>
              </w:r>
            </w:hyperlink>
          </w:p>
        </w:tc>
      </w:tr>
      <w:tr>
        <w:trPr>
          <w:tblHeader w:val="false"/>
        </w:trPr>
        <w:tc>
          <w:p>
            <w:r>
              <w:t xml:space="preserve">مقابلة الفرز الأولي</w:t>
            </w:r>
          </w:p>
        </w:tc>
        <w:tc>
          <w:p>
            <w:r>
              <w:t xml:space="preserve">بعد الاختيار الأولي</w:t>
            </w:r>
          </w:p>
        </w:tc>
        <w:tc>
          <w:p>
            <w:hyperlink w:history="1" r:id="rId5yj9bfrzmd0spbmgfddur">
              <w:r>
                <w:t xml:space="preserve">lifelebanon.com/scholarship</w:t>
              </w:r>
            </w:hyperlink>
          </w:p>
        </w:tc>
      </w:tr>
      <w:tr>
        <w:trPr>
          <w:tblHeader w:val="false"/>
        </w:trPr>
        <w:tc>
          <w:p>
            <w:r>
              <w:t xml:space="preserve">المقابلة الثانية مع عضو LIFE</w:t>
            </w:r>
          </w:p>
        </w:tc>
        <w:tc>
          <w:p>
            <w:r>
              <w:t xml:space="preserve">بعد الفرز</w:t>
            </w:r>
          </w:p>
        </w:tc>
        <w:tc>
          <w:p>
            <w:hyperlink w:history="1" r:id="rIdnkzppfksuhz3_buxwmd_z">
              <w:r>
                <w:t xml:space="preserve">lifelebanon.com/scholarship</w:t>
              </w:r>
            </w:hyperlink>
          </w:p>
        </w:tc>
      </w:tr>
      <w:tr>
        <w:trPr>
          <w:tblHeader w:val="false"/>
        </w:trPr>
        <w:tc>
          <w:p>
            <w:r>
              <w:t xml:space="preserve">القرارات</w:t>
            </w:r>
          </w:p>
        </w:tc>
        <w:tc>
          <w:p>
            <w:r>
              <w:t xml:space="preserve">قبل فصل الخريف</w:t>
            </w:r>
          </w:p>
        </w:tc>
        <w:tc>
          <w:p>
            <w:hyperlink w:history="1" r:id="rIdfkvpxmrcs4smiuhadlesx">
              <w:r>
                <w:t xml:space="preserve">lifelebanon.com/scholarship</w:t>
              </w:r>
            </w:hyperlink>
          </w:p>
        </w:tc>
      </w:tr>
    </w:tbl>
    <w:p>
      <w:r>
        <w:rPr>
          <w:b/>
          <w:bCs/>
        </w:rPr>
        <w:t xml:space="preserve">آلية التقديم:</w:t>
      </w:r>
    </w:p>
    <w:p>
      <w:pPr>
        <w:pStyle w:val="ListParagraph"/>
        <w:numPr>
          <w:ilvl w:val="0"/>
          <w:numId w:val="2"/>
        </w:numPr>
      </w:pPr>
      <w:r>
        <w:t xml:space="preserve">قدّم الطلب إلكترونيًا على </w:t>
      </w:r>
      <w:hyperlink w:history="1" r:id="rId23_h5l-hm4mdtk2m1v71n">
        <w:r>
          <w:t xml:space="preserve">lifelebanon.com/scholarship</w:t>
        </w:r>
      </w:hyperlink>
    </w:p>
    <w:p>
      <w:pPr>
        <w:pStyle w:val="ListParagraph"/>
        <w:numPr>
          <w:ilvl w:val="0"/>
          <w:numId w:val="2"/>
        </w:numPr>
      </w:pPr>
      <w:r>
        <w:t xml:space="preserve">لن تُدرس الطلبات الناقصة في المعلومات أو الوثائق</w:t>
      </w:r>
    </w:p>
    <w:p>
      <w:pPr>
        <w:pStyle w:val="ListParagraph"/>
        <w:numPr>
          <w:ilvl w:val="0"/>
          <w:numId w:val="2"/>
        </w:numPr>
      </w:pPr>
      <w:r>
        <w:t xml:space="preserve">بعد الإرسال، لا يمكن تعديل الحقول أو إرفاق مستندات إضافية</w:t>
      </w:r>
    </w:p>
    <w:p>
      <w:pPr>
        <w:pStyle w:val="ListParagraph"/>
        <w:numPr>
          <w:ilvl w:val="0"/>
          <w:numId w:val="2"/>
        </w:numPr>
      </w:pPr>
      <w:r>
        <w:t xml:space="preserve">المرشحون في القائمة القصيرة يُدعَون لمقابلة فرز أولي</w:t>
      </w:r>
    </w:p>
    <w:p>
      <w:pPr>
        <w:pStyle w:val="ListParagraph"/>
        <w:numPr>
          <w:ilvl w:val="0"/>
          <w:numId w:val="2"/>
        </w:numPr>
      </w:pPr>
      <w:r>
        <w:t xml:space="preserve">المختارون ينتقلون إلى مقابلة ثانية مع عضو LIFE</w:t>
      </w:r>
    </w:p>
    <w:p>
      <w:pPr>
        <w:pStyle w:val="ListParagraph"/>
        <w:numPr>
          <w:ilvl w:val="0"/>
          <w:numId w:val="2"/>
        </w:numPr>
      </w:pPr>
      <w:r>
        <w:t xml:space="preserve">تُرسَل دعوات المقابلة عبر البريد الإلكتروني</w:t>
      </w:r>
    </w:p>
    <w:p/>
    <w:p>
      <w:pPr>
        <w:pStyle w:val="Heading1"/>
      </w:pPr>
      <w:r>
        <w:t xml:space="preserve">Supported universities</w:t>
      </w:r>
    </w:p>
    <w:p>
      <w:r>
        <w:rPr>
          <w:b/>
          <w:bCs/>
        </w:rPr>
        <w:t xml:space="preserve">في لبنان</w:t>
      </w:r>
      <w:r>
        <w:t xml:space="preserve"> (الإجازة):</w:t>
      </w:r>
    </w:p>
    <w:p>
      <w:pPr>
        <w:pStyle w:val="ListParagraph"/>
        <w:numPr>
          <w:ilvl w:val="0"/>
          <w:numId w:val="1"/>
        </w:numPr>
      </w:pPr>
      <w:r>
        <w:t xml:space="preserve">American University of Beirut (AUB)</w:t>
      </w:r>
    </w:p>
    <w:p>
      <w:pPr>
        <w:pStyle w:val="ListParagraph"/>
        <w:numPr>
          <w:ilvl w:val="0"/>
          <w:numId w:val="1"/>
        </w:numPr>
      </w:pPr>
      <w:r>
        <w:t xml:space="preserve">Lebanese American University (LAU)</w:t>
      </w:r>
    </w:p>
    <w:p>
      <w:pPr>
        <w:pStyle w:val="ListParagraph"/>
        <w:numPr>
          <w:ilvl w:val="0"/>
          <w:numId w:val="1"/>
        </w:numPr>
      </w:pPr>
      <w:r>
        <w:t xml:space="preserve">Université Saint-Joseph (USJ)</w:t>
      </w:r>
    </w:p>
    <w:p>
      <w:pPr>
        <w:pStyle w:val="ListParagraph"/>
        <w:numPr>
          <w:ilvl w:val="0"/>
          <w:numId w:val="1"/>
        </w:numPr>
      </w:pPr>
      <w:r>
        <w:t xml:space="preserve">Holy Spirit University of Kaslik (USEK)</w:t>
      </w:r>
    </w:p>
    <w:p>
      <w:pPr>
        <w:pStyle w:val="ListParagraph"/>
        <w:numPr>
          <w:ilvl w:val="0"/>
          <w:numId w:val="1"/>
        </w:numPr>
      </w:pPr>
      <w:r>
        <w:t xml:space="preserve">ESA Business School</w:t>
      </w:r>
    </w:p>
    <w:p>
      <w:pPr>
        <w:pStyle w:val="ListParagraph"/>
        <w:numPr>
          <w:ilvl w:val="0"/>
          <w:numId w:val="1"/>
        </w:numPr>
      </w:pPr>
      <w:r>
        <w:t xml:space="preserve">Notre Dame University (NDU)</w:t>
      </w:r>
    </w:p>
    <w:p>
      <w:pPr>
        <w:pStyle w:val="ListParagraph"/>
        <w:numPr>
          <w:ilvl w:val="0"/>
          <w:numId w:val="1"/>
        </w:numPr>
      </w:pPr>
      <w:r>
        <w:t xml:space="preserve">University of Balamand</w:t>
      </w:r>
    </w:p>
    <w:p>
      <w:r>
        <w:rPr>
          <w:b/>
          <w:bCs/>
        </w:rPr>
        <w:t xml:space="preserve">في الخارج</w:t>
      </w:r>
      <w:r>
        <w:t xml:space="preserve"> (الدراسات العليا — قائمة جزئية):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r>
              <w:t xml:space="preserve">الدولة</w:t>
            </w:r>
          </w:p>
        </w:tc>
        <w:tc>
          <w:p>
            <w:r>
              <w:t xml:space="preserve">الجامعات</w:t>
            </w:r>
          </w:p>
        </w:tc>
        <w:tc>
          <w:p>
            <w:r>
              <w:t xml:space="preserve">المرجع</w:t>
            </w:r>
          </w:p>
        </w:tc>
      </w:tr>
      <w:tr>
        <w:trPr>
          <w:tblHeader w:val="false"/>
        </w:trPr>
        <w:tc>
          <w:p>
            <w:r>
              <w:t xml:space="preserve">كندا</w:t>
            </w:r>
          </w:p>
        </w:tc>
        <w:tc>
          <w:p>
            <w:r>
              <w:t xml:space="preserve">Concordia University، McGill University، McMaster University، University of Toronto، University of British Columbia</w:t>
            </w:r>
          </w:p>
        </w:tc>
        <w:tc>
          <w:p>
            <w:hyperlink w:history="1" r:id="rId3ratrqvppswpn6ao_vczu">
              <w:r>
                <w:t xml:space="preserve">lifelebanon.com</w:t>
              </w:r>
            </w:hyperlink>
          </w:p>
        </w:tc>
      </w:tr>
      <w:tr>
        <w:trPr>
          <w:tblHeader w:val="false"/>
        </w:trPr>
        <w:tc>
          <w:p>
            <w:r>
              <w:t xml:space="preserve">فرنسا</w:t>
            </w:r>
          </w:p>
        </w:tc>
        <w:tc>
          <w:p>
            <w:r>
              <w:t xml:space="preserve">Centrale Supélec، École Polytechnique، École des Ponts ParisTech، EDHEC، ESSEC، ESCP، HEC Paris، INSEAD، ISAE-SUPAÉRO، Sciences Po، Télécom Paris</w:t>
            </w:r>
          </w:p>
        </w:tc>
        <w:tc>
          <w:p>
            <w:hyperlink w:history="1" r:id="rIdwyjr_6qzkt3kzsxiv5klq">
              <w:r>
                <w:t xml:space="preserve">lifelebanon.com</w:t>
              </w:r>
            </w:hyperlink>
          </w:p>
        </w:tc>
      </w:tr>
      <w:tr>
        <w:trPr>
          <w:tblHeader w:val="false"/>
        </w:trPr>
        <w:tc>
          <w:p>
            <w:r>
              <w:t xml:space="preserve">المملكة المتحدة</w:t>
            </w:r>
          </w:p>
        </w:tc>
        <w:tc>
          <w:p>
            <w:r>
              <w:t xml:space="preserve">Cambridge (Judge Business School)، London Business School، Imperial College London</w:t>
            </w:r>
          </w:p>
        </w:tc>
        <w:tc>
          <w:p>
            <w:hyperlink w:history="1" r:id="rIdjgd3tnomroizedubn8zod">
              <w:r>
                <w:t xml:space="preserve">Cambridge</w:t>
              </w:r>
            </w:hyperlink>
            <w:r>
              <w:t xml:space="preserve">, </w:t>
            </w:r>
            <w:hyperlink w:history="1" r:id="rIdktvtmhwxzdb2dr8cwqpnf">
              <w:r>
                <w:t xml:space="preserve">LBS</w:t>
              </w:r>
            </w:hyperlink>
            <w:r>
              <w:t xml:space="preserve">, </w:t>
            </w:r>
            <w:hyperlink w:history="1" r:id="rIdilwz7dv7yvydav6klc3hm">
              <w:r>
                <w:t xml:space="preserve">Imperial</w:t>
              </w:r>
            </w:hyperlink>
          </w:p>
        </w:tc>
      </w:tr>
      <w:tr>
        <w:trPr>
          <w:tblHeader w:val="false"/>
        </w:trPr>
        <w:tc>
          <w:p>
            <w:r>
              <w:t xml:space="preserve">الولايات المتحدة</w:t>
            </w:r>
          </w:p>
        </w:tc>
        <w:tc>
          <w:p>
            <w:r>
              <w:t xml:space="preserve">Columbia University (Business School)، وغيرها</w:t>
            </w:r>
          </w:p>
        </w:tc>
        <w:tc>
          <w:p>
            <w:hyperlink w:history="1" r:id="rIddxaeefycqy5rl17idhazh">
              <w:r>
                <w:t xml:space="preserve">Columbia</w:t>
              </w:r>
            </w:hyperlink>
          </w:p>
        </w:tc>
      </w:tr>
      <w:tr>
        <w:trPr>
          <w:tblHeader w:val="false"/>
        </w:trPr>
        <w:tc>
          <w:p>
            <w:r>
              <w:t xml:space="preserve">إسبانيا</w:t>
            </w:r>
          </w:p>
        </w:tc>
        <w:tc>
          <w:p>
            <w:r>
              <w:t xml:space="preserve">IE Business School</w:t>
            </w:r>
          </w:p>
        </w:tc>
        <w:tc>
          <w:p>
            <w:hyperlink w:history="1" r:id="rIdom85tnftop4g2bmhfvnhv">
              <w:r>
                <w:t xml:space="preserve">IE — LIFE Scholarship</w:t>
              </w:r>
            </w:hyperlink>
          </w:p>
        </w:tc>
      </w:tr>
    </w:tbl>
    <w:p>
      <w:pPr>
        <w:pStyle w:val="Quote"/>
        <w:jc w:val="left"/>
      </w:pPr>
      <w:r>
        <w:t xml:space="preserve">ملاحظة: منح الإجازة مخصّصة للجامعات الشريكة في لبنان فقط. أمّا منح الدراسات العليا فهي
للجامعات الشريكة الدولية فقط. قد تُحدَّث قائمة الشركاء سنويًا — راجع
</w:t>
      </w:r>
      <w:hyperlink w:history="1" r:id="rIdf57ru5gj0okgxc6qrrc1q">
        <w:r>
          <w:t xml:space="preserve">lifelebanon.com/scholarship</w:t>
        </w:r>
      </w:hyperlink>
      <w:r>
        <w:t xml:space="preserve"> للاطلاع على آخر تحديث.</w:t>
      </w:r>
    </w:p>
    <w:p/>
    <w:p>
      <w:pPr>
        <w:pStyle w:val="Heading1"/>
      </w:pPr>
      <w:r>
        <w:t xml:space="preserve">Benefits</w:t>
      </w:r>
    </w:p>
    <w:p>
      <w:pPr>
        <w:pStyle w:val="ListParagraph"/>
        <w:numPr>
          <w:ilvl w:val="0"/>
          <w:numId w:val="1"/>
        </w:numPr>
      </w:pPr>
      <w:r>
        <w:rPr>
          <w:b/>
          <w:bCs/>
        </w:rPr>
        <w:t xml:space="preserve">الأقساط (لبنان):</w:t>
      </w:r>
      <w:r>
        <w:t xml:space="preserve"> حتى </w:t>
      </w:r>
      <w:r>
        <w:rPr>
          <w:b/>
          <w:bCs/>
        </w:rPr>
        <w:t xml:space="preserve">6,000 دولار/سنة</w:t>
      </w:r>
      <w:r>
        <w:t xml:space="preserve"> (حتى 4,000 دولار/سنة بحسب بعض المصادر؛ قد تختلف القيم بحسب الشراكة مع كل جامعة)</w:t>
      </w:r>
    </w:p>
    <w:p>
      <w:pPr>
        <w:pStyle w:val="ListParagraph"/>
        <w:numPr>
          <w:ilvl w:val="0"/>
          <w:numId w:val="1"/>
        </w:numPr>
      </w:pPr>
      <w:r>
        <w:rPr>
          <w:b/>
          <w:bCs/>
        </w:rPr>
        <w:t xml:space="preserve">الأقساط (خارج لبنان):</w:t>
      </w:r>
      <w:r>
        <w:t xml:space="preserve"> حتى </w:t>
      </w:r>
      <w:r>
        <w:rPr>
          <w:b/>
          <w:bCs/>
        </w:rPr>
        <w:t xml:space="preserve">12,000 دولار/سنة</w:t>
      </w:r>
    </w:p>
    <w:p>
      <w:pPr>
        <w:pStyle w:val="ListParagraph"/>
        <w:numPr>
          <w:ilvl w:val="0"/>
          <w:numId w:val="1"/>
        </w:numPr>
      </w:pPr>
      <w:r>
        <w:rPr>
          <w:b/>
          <w:bCs/>
        </w:rPr>
        <w:t xml:space="preserve">LIFE Academy:</w:t>
      </w:r>
      <w:r>
        <w:t xml:space="preserve"> تدريب على المهارات اللينة والمهارات ذات الصلة بسوق العمل</w:t>
      </w:r>
    </w:p>
    <w:p>
      <w:pPr>
        <w:pStyle w:val="ListParagraph"/>
        <w:numPr>
          <w:ilvl w:val="0"/>
          <w:numId w:val="1"/>
        </w:numPr>
      </w:pPr>
      <w:r>
        <w:rPr>
          <w:b/>
          <w:bCs/>
        </w:rPr>
        <w:t xml:space="preserve">الإرشاد:</w:t>
      </w:r>
      <w:r>
        <w:t xml:space="preserve"> مرشد محترف مخصّص من شبكة أعضاء LIFE حول العالم</w:t>
      </w:r>
    </w:p>
    <w:p>
      <w:pPr>
        <w:pStyle w:val="ListParagraph"/>
        <w:numPr>
          <w:ilvl w:val="0"/>
          <w:numId w:val="1"/>
        </w:numPr>
      </w:pPr>
      <w:r>
        <w:rPr>
          <w:b/>
          <w:bCs/>
        </w:rPr>
        <w:t xml:space="preserve">الدعم المهني:</w:t>
      </w:r>
      <w:r>
        <w:t xml:space="preserve"> المساعدة في إيجاد فرص التدريب، الاستشارة الوظيفية، وفرص التواصل مع محترفين في المالية والأعمال</w:t>
      </w:r>
    </w:p>
    <w:p>
      <w:pPr>
        <w:pStyle w:val="ListParagraph"/>
        <w:numPr>
          <w:ilvl w:val="0"/>
          <w:numId w:val="1"/>
        </w:numPr>
      </w:pPr>
      <w:r>
        <w:rPr>
          <w:b/>
          <w:bCs/>
        </w:rPr>
        <w:t xml:space="preserve">الدعم النفسي:</w:t>
      </w:r>
      <w:r>
        <w:t xml:space="preserve"> متاح للمستفيدين</w:t>
      </w:r>
    </w:p>
    <w:p>
      <w:pPr>
        <w:pStyle w:val="ListParagraph"/>
        <w:numPr>
          <w:ilvl w:val="0"/>
          <w:numId w:val="1"/>
        </w:numPr>
      </w:pPr>
      <w:r>
        <w:rPr>
          <w:b/>
          <w:bCs/>
        </w:rPr>
        <w:t xml:space="preserve">التزام الخرّيجين:</w:t>
      </w:r>
      <w:r>
        <w:t xml:space="preserve"> يلتزم المستفيدون بتمويل منح LIFE للأجيال اللاحقة بعد التخرّج</w:t>
      </w:r>
    </w:p>
    <w:p>
      <w:r>
        <w:t xml:space="preserve">المراجع: </w:t>
      </w:r>
      <w:hyperlink w:history="1" r:id="rIdgezoqufzzdpftwfaggnip">
        <w:r>
          <w:t xml:space="preserve">Myriad Canada — LIFE</w:t>
        </w:r>
      </w:hyperlink>
      <w:r>
        <w:t xml:space="preserve"> |
</w:t>
      </w:r>
      <w:hyperlink w:history="1" r:id="rIder3hsyxime6yhfz0vfqet">
        <w:r>
          <w:t xml:space="preserve">Bachelorsportal — LIFE</w:t>
        </w:r>
      </w:hyperlink>
      <w:r>
        <w:t xml:space="preserve"> |
</w:t>
      </w:r>
      <w:hyperlink w:history="1" r:id="rIdkevpxokq8dhxltlpliy9i">
        <w:r>
          <w:t xml:space="preserve">AUB — LIFE</w:t>
        </w:r>
      </w:hyperlink>
    </w:p>
    <w:p/>
    <w:p>
      <w:pPr>
        <w:pStyle w:val="Heading1"/>
      </w:pPr>
      <w:r>
        <w:t xml:space="preserve">Contacts of recipients</w:t>
      </w:r>
    </w:p>
    <w:p>
      <w:r>
        <w:t xml:space="preserve">مستفيدون سابقون وافقوا على الإجابة عن الأسئلة: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p>
            <w:r>
              <w:t xml:space="preserve">الاسم</w:t>
            </w:r>
          </w:p>
        </w:tc>
        <w:tc>
          <w:p>
            <w:r>
              <w:t xml:space="preserve">السنة</w:t>
            </w:r>
          </w:p>
        </w:tc>
        <w:tc>
          <w:p>
            <w:r>
              <w:t xml:space="preserve">الجامعة</w:t>
            </w:r>
          </w:p>
        </w:tc>
        <w:tc>
          <w:p>
            <w:r>
              <w:t xml:space="preserve">وسيلة التواصل</w:t>
            </w:r>
          </w:p>
        </w:tc>
      </w:tr>
      <w:tr>
        <w:trPr>
          <w:tblHeader w:val="false"/>
        </w:trPr>
        <w:tc>
          <w:p>
            <w:r>
              <w:t xml:space="preserve">&gt; ملاحظة</w:t>
            </w:r>
          </w:p>
        </w:tc>
        <w:tc>
          <w:p>
            <w:r>
              <w:t xml:space="preserve">—</w:t>
            </w:r>
          </w:p>
        </w:tc>
        <w:tc>
          <w:p>
            <w:r>
              <w:t xml:space="preserve">—</w:t>
            </w:r>
          </w:p>
        </w:tc>
        <w:tc>
          <w:p>
            <w:r>
              <w:t xml:space="preserve">—</w:t>
            </w:r>
          </w:p>
        </w:tc>
      </w:tr>
    </w:tbl>
    <w:p>
      <w:r>
        <w:rPr>
          <w:b/>
          <w:bCs/>
        </w:rPr>
        <w:t xml:space="preserve">جهة اتصال البرنامج الرسمية:</w:t>
      </w:r>
    </w:p>
    <w:p>
      <w:pPr>
        <w:pStyle w:val="ListParagraph"/>
        <w:numPr>
          <w:ilvl w:val="0"/>
          <w:numId w:val="1"/>
        </w:numPr>
      </w:pPr>
      <w:r>
        <w:t xml:space="preserve">الموقع: </w:t>
      </w:r>
      <w:hyperlink w:history="1" r:id="rIdpbniylyk3h0h3imsebu4s">
        <w:r>
          <w:t xml:space="preserve">lifelebanon.com</w:t>
        </w:r>
      </w:hyperlink>
    </w:p>
    <w:p>
      <w:pPr>
        <w:pStyle w:val="ListParagraph"/>
        <w:numPr>
          <w:ilvl w:val="0"/>
          <w:numId w:val="1"/>
        </w:numPr>
      </w:pPr>
      <w:r>
        <w:t xml:space="preserve">بوّابة المنح: </w:t>
      </w:r>
      <w:hyperlink w:history="1" r:id="rId96erklp6-d50llurl2hwy">
        <w:r>
          <w:t xml:space="preserve">lifelebanon.com/scholarship</w:t>
        </w:r>
      </w:hyperlink>
    </w:p>
    <w:p>
      <w:pPr>
        <w:pStyle w:val="ListParagraph"/>
        <w:numPr>
          <w:ilvl w:val="0"/>
          <w:numId w:val="1"/>
        </w:numPr>
      </w:pPr>
      <w:r>
        <w:t xml:space="preserve">بوّابة التقديم: </w:t>
      </w:r>
      <w:hyperlink w:history="1" r:id="rIdafobuyv9lu5dooladx2at">
        <w:r>
          <w:t xml:space="preserve">lifelebanon.com/scholarship/life</w:t>
        </w:r>
      </w:hyperlink>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uote">
    <w:name w:val="Quote"/>
    <w:basedOn w:val="Normal"/>
    <w:next w:val="Normal"/>
    <w:qFormat/>
    <w:pPr>
      <w:ind w:left="720"/>
    </w:pPr>
    <w:rPr>
      <w:i/>
      <w:i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cyp1-shyd0yvezlmrxjh" Type="http://schemas.openxmlformats.org/officeDocument/2006/relationships/hyperlink" Target="https://www.lifelebanon.com/scholarship/life" TargetMode="External"/><Relationship Id="rIdr0lgn_vkxtl-hlxqpevcj" Type="http://schemas.openxmlformats.org/officeDocument/2006/relationships/hyperlink" Target="https://www.myriadcanada.org/en/project/scholarships-for-lebanese-students-with-life/" TargetMode="External"/><Relationship Id="rId5_eqi01xojqq_jnut394s" Type="http://schemas.openxmlformats.org/officeDocument/2006/relationships/hyperlink" Target="https://boldly.aub.edu.lb/impact-stories/life-scholarship-provides-life-changing-opportunities-for-aub-students/" TargetMode="External"/><Relationship Id="rIddd5vlb7hm8dok3cbimged" Type="http://schemas.openxmlformats.org/officeDocument/2006/relationships/hyperlink" Target="https://www.bachelorsportal.com/scholarships/8480/life-scholarship.html" TargetMode="External"/><Relationship Id="rIdrdtrmw_xccasuv5ok6a-e" Type="http://schemas.openxmlformats.org/officeDocument/2006/relationships/hyperlink" Target="https://www.lifelebanon.com/scholarship/life" TargetMode="External"/><Relationship Id="rId5zljui9kuaqidxoplcd-o" Type="http://schemas.openxmlformats.org/officeDocument/2006/relationships/hyperlink" Target="https://www.lifelebanon.com/scholarship/life" TargetMode="External"/><Relationship Id="rId5yj9bfrzmd0spbmgfddur" Type="http://schemas.openxmlformats.org/officeDocument/2006/relationships/hyperlink" Target="https://www.lifelebanon.com/scholarship/life" TargetMode="External"/><Relationship Id="rIdnkzppfksuhz3_buxwmd_z" Type="http://schemas.openxmlformats.org/officeDocument/2006/relationships/hyperlink" Target="https://www.lifelebanon.com/scholarship/life" TargetMode="External"/><Relationship Id="rIdfkvpxmrcs4smiuhadlesx" Type="http://schemas.openxmlformats.org/officeDocument/2006/relationships/hyperlink" Target="https://www.lifelebanon.com/scholarship/life" TargetMode="External"/><Relationship Id="rId23_h5l-hm4mdtk2m1v71n" Type="http://schemas.openxmlformats.org/officeDocument/2006/relationships/hyperlink" Target="https://www.lifelebanon.com/scholarship" TargetMode="External"/><Relationship Id="rId3ratrqvppswpn6ao_vczu" Type="http://schemas.openxmlformats.org/officeDocument/2006/relationships/hyperlink" Target="https://www.lifelebanon.com/scholarship/life" TargetMode="External"/><Relationship Id="rIdwyjr_6qzkt3kzsxiv5klq" Type="http://schemas.openxmlformats.org/officeDocument/2006/relationships/hyperlink" Target="https://www.lifelebanon.com/scholarship/life" TargetMode="External"/><Relationship Id="rIdjgd3tnomroizedubn8zod" Type="http://schemas.openxmlformats.org/officeDocument/2006/relationships/hyperlink" Target="https://www.jbs.cam.ac.uk/scholarships-loans/lebanese-international-finance-executives-life-scholarship/" TargetMode="External"/><Relationship Id="rIdktvtmhwxzdb2dr8cwqpnf" Type="http://schemas.openxmlformats.org/officeDocument/2006/relationships/hyperlink" Target="https://www.london.edu/masters-degrees/financial-aid/search-for-funding/life-scholarship-for-lebanese-nationals" TargetMode="External"/><Relationship Id="rIdilwz7dv7yvydav6klc3hm" Type="http://schemas.openxmlformats.org/officeDocument/2006/relationships/hyperlink" Target="https://www.imperial.ac.uk/study/fees-and-funding/scholarships-search/life-scholarship-20242025.php" TargetMode="External"/><Relationship Id="rIddxaeefycqy5rl17idhazh" Type="http://schemas.openxmlformats.org/officeDocument/2006/relationships/hyperlink" Target="https://business.columbia.edu/scholarship/lebanese-international-finance-executives-life-scholarship" TargetMode="External"/><Relationship Id="rIdom85tnftop4g2bmhfvnhv" Type="http://schemas.openxmlformats.org/officeDocument/2006/relationships/hyperlink" Target="https://static.ie.edu/marketing/financial_aid/The-IE-LIFE-Scholarship.pdf" TargetMode="External"/><Relationship Id="rIdf57ru5gj0okgxc6qrrc1q" Type="http://schemas.openxmlformats.org/officeDocument/2006/relationships/hyperlink" Target="https://www.lifelebanon.com/scholarship" TargetMode="External"/><Relationship Id="rIdgezoqufzzdpftwfaggnip" Type="http://schemas.openxmlformats.org/officeDocument/2006/relationships/hyperlink" Target="https://www.myriadcanada.org/en/project/scholarships-for-lebanese-students-with-life/" TargetMode="External"/><Relationship Id="rIder3hsyxime6yhfz0vfqet" Type="http://schemas.openxmlformats.org/officeDocument/2006/relationships/hyperlink" Target="https://www.bachelorsportal.com/scholarships/8480/life-scholarship.html" TargetMode="External"/><Relationship Id="rIdkevpxokq8dhxltlpliy9i" Type="http://schemas.openxmlformats.org/officeDocument/2006/relationships/hyperlink" Target="https://boldly.aub.edu.lb/impact-stories/life-scholarship-provides-life-changing-opportunities-for-aub-students/" TargetMode="External"/><Relationship Id="rIdpbniylyk3h0h3imsebu4s" Type="http://schemas.openxmlformats.org/officeDocument/2006/relationships/hyperlink" Target="https://www.lifelebanon.com/" TargetMode="External"/><Relationship Id="rId96erklp6-d50llurl2hwy" Type="http://schemas.openxmlformats.org/officeDocument/2006/relationships/hyperlink" Target="https://www.lifelebanon.com/scholarship" TargetMode="External"/><Relationship Id="rIdafobuyv9lu5dooladx2at" Type="http://schemas.openxmlformats.org/officeDocument/2006/relationships/hyperlink" Target="https://www.lifelebanon.com/scholarship/life"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2026-05-04T01:31:39.431Z</dcterms:created>
  <dcterms:modified xsi:type="dcterms:W3CDTF">2026-05-04T01:31:39.431Z</dcterms:modified>
</cp:coreProperties>
</file>

<file path=docProps/custom.xml><?xml version="1.0" encoding="utf-8"?>
<Properties xmlns="http://schemas.openxmlformats.org/officeDocument/2006/custom-properties" xmlns:vt="http://schemas.openxmlformats.org/officeDocument/2006/docPropsVTypes"/>
</file>