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Key</w:t>
            </w:r>
          </w:p>
        </w:tc>
        <w:tc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Fulbright Program</w:t>
            </w:r>
          </w:p>
        </w:tc>
      </w:tr>
      <w:tr>
        <w:tc>
          <w:p>
            <w:r>
              <w:t xml:space="preserve">sidebar_label</w:t>
            </w:r>
          </w:p>
        </w:tc>
        <w:tc>
          <w:p>
            <w:r>
              <w:t xml:space="preserve">Fulbright</w:t>
            </w:r>
          </w:p>
        </w:tc>
      </w:tr>
      <w:tr>
        <w:tc>
          <w:p>
            <w:r>
              <w:t xml:space="preserve">sidebar_position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apply_url</w:t>
            </w:r>
          </w:p>
        </w:tc>
        <w:tc>
          <w:p>
            <w:r>
              <w:t xml:space="preserve">https://apply.iie.org/ffsp2027</w:t>
            </w:r>
          </w:p>
        </w:tc>
      </w:tr>
      <w:tr>
        <w:tc>
          <w:p>
            <w:r>
              <w:t xml:space="preserve">page_h1</w:t>
            </w:r>
          </w:p>
        </w:tc>
        <w:tc>
          <w:p>
            <w:r>
              <w:t xml:space="preserve">Fulbright Foreign Student Program (Lebanon)</w:t>
            </w:r>
          </w:p>
        </w:tc>
      </w:tr>
    </w:tbl>
    <w:p/>
    <w:p>
      <w:pPr>
        <w:pStyle w:val="Heading1"/>
      </w:pPr>
      <w:r>
        <w:t xml:space="preserve">Overview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Provider:</w:t>
      </w:r>
      <w:r>
        <w:t xml:space="preserve"> U.S. Department of State, Bureau of Educational and Cultural Affairs (ECA); administered locally by </w:t>
      </w:r>
      <w:hyperlink w:history="1" r:id="rIdlwujhked_rlm3yinqtb_p">
        <w:r>
          <w:t xml:space="preserve">AMIDEAST Lebanon</w:t>
        </w:r>
      </w:hyperlink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Type:</w:t>
      </w:r>
      <w:r>
        <w:t xml:space="preserve"> Government-funded scholarship (US-backed)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Founded:</w:t>
      </w:r>
      <w:r>
        <w:t xml:space="preserve"> 1946 (globally); operating in Lebanon through AMIDEAST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Description:</w:t>
      </w:r>
      <w:r>
        <w:t xml:space="preserve"> The Fulbright Foreign Student Program provides grants for Lebanese
graduates to pursue </w:t>
      </w:r>
      <w:r>
        <w:rPr>
          <w:b/>
          <w:bCs/>
        </w:rPr>
        <w:t xml:space="preserve">Master's-level study or graduate research</w:t>
      </w:r>
      <w:r>
        <w:t xml:space="preserve"> at U.S. universities.
It is the flagship international educational exchange program of the U.S. government,
designed to increase mutual understanding between the people of the United States and
other countries. The program covers a maximum of </w:t>
      </w:r>
      <w:r>
        <w:rPr>
          <w:b/>
          <w:bCs/>
        </w:rPr>
        <w:t xml:space="preserve">two academic years</w:t>
      </w:r>
      <w:r>
        <w:t xml:space="preserve"> of graduate study,
beginning in August of the award year. Recipients must return to Lebanon for at least
</w:t>
      </w:r>
      <w:r>
        <w:rPr>
          <w:b/>
          <w:bCs/>
        </w:rPr>
        <w:t xml:space="preserve">two years</w:t>
      </w:r>
      <w:r>
        <w:t xml:space="preserve"> upon completion of their program (J-1 visa home-residency requirement).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Official links:</w:t>
      </w:r>
    </w:p>
    <w:p>
      <w:pPr>
        <w:pStyle w:val="ListParagraph"/>
        <w:numPr>
          <w:ilvl w:val="1"/>
          <w:numId w:val="1"/>
        </w:numPr>
      </w:pPr>
      <w:hyperlink w:history="1" r:id="rIdguabiexqbzyzip7o2wzfn">
        <w:r>
          <w:t xml:space="preserve">AMIDEAST — Fulbright Lebanon</w:t>
        </w:r>
      </w:hyperlink>
    </w:p>
    <w:p>
      <w:pPr>
        <w:pStyle w:val="ListParagraph"/>
        <w:numPr>
          <w:ilvl w:val="1"/>
          <w:numId w:val="1"/>
        </w:numPr>
      </w:pPr>
      <w:hyperlink w:history="1" r:id="rIdewwnsxqngflv69jpu2plf">
        <w:r>
          <w:t xml:space="preserve">U.S. Embassy Beirut — Fulbright 2027-2028</w:t>
        </w:r>
      </w:hyperlink>
    </w:p>
    <w:p>
      <w:pPr>
        <w:pStyle w:val="ListParagraph"/>
        <w:numPr>
          <w:ilvl w:val="1"/>
          <w:numId w:val="1"/>
        </w:numPr>
      </w:pPr>
      <w:hyperlink w:history="1" r:id="rIdsrof37ejhthsnnytxomh-">
        <w:r>
          <w:t xml:space="preserve">ECA — Fulbright in Lebanon</w:t>
        </w:r>
      </w:hyperlink>
    </w:p>
    <w:p>
      <w:pPr>
        <w:pStyle w:val="ListParagraph"/>
        <w:numPr>
          <w:ilvl w:val="1"/>
          <w:numId w:val="1"/>
        </w:numPr>
      </w:pPr>
      <w:hyperlink w:history="1" r:id="rIduxbrmjvwaxohsvomhr8oq">
        <w:r>
          <w:t xml:space="preserve">Fulbright Online Application Portal</w:t>
        </w:r>
      </w:hyperlink>
    </w:p>
    <w:p>
      <w:r>
        <w:t xml:space="preserve">References: </w:t>
      </w:r>
      <w:hyperlink w:history="1" r:id="rIdjfnl-hunuj3qgbkbvxmy-">
        <w:r>
          <w:t xml:space="preserve">AMIDEAST — Fulbright Lebanon</w:t>
        </w:r>
      </w:hyperlink>
      <w:r>
        <w:t xml:space="preserve"> |
</w:t>
      </w:r>
      <w:hyperlink w:history="1" r:id="rIdkodaqhcwbknknypduiwxj">
        <w:r>
          <w:t xml:space="preserve">U.S. Embassy Beirut</w:t>
        </w:r>
      </w:hyperlink>
    </w:p>
    <w:p/>
    <w:p>
      <w:pPr>
        <w:pStyle w:val="Heading1"/>
      </w:pPr>
      <w:r>
        <w:t xml:space="preserve">Grade &amp; background requirements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Nationality:</w:t>
      </w:r>
      <w:r>
        <w:t xml:space="preserve"> Lebanese citizen, or permanent resident holding a Lebanese passport, or holder of the Special Travel Document for Palestinian Refugees issued by the Lebanese Government. U.S. citizens or legal permanent residents are </w:t>
      </w:r>
      <w:r>
        <w:rPr>
          <w:b/>
          <w:bCs/>
        </w:rPr>
        <w:t xml:space="preserve">not</w:t>
      </w:r>
      <w:r>
        <w:t xml:space="preserve"> eligible.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Residency:</w:t>
      </w:r>
      <w:r>
        <w:t xml:space="preserve"> Must reside in Lebanon throughout the application, selection, nomination, and placement processes.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Academic level:</w:t>
      </w:r>
      <w:r>
        <w:t xml:space="preserve"> Must hold a U.S.-equivalent </w:t>
      </w:r>
      <w:r>
        <w:rPr>
          <w:b/>
          <w:bCs/>
        </w:rPr>
        <w:t xml:space="preserve">bachelor's degree</w:t>
      </w:r>
      <w:r>
        <w:t xml:space="preserve"> from an accredited institution by the program start date.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GPA:</w:t>
      </w:r>
      <w:r>
        <w:t xml:space="preserve"> Strong academic background required; no specific minimum GPA is published, but competitive applicants typically have high academic standing.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English proficiency:</w:t>
      </w:r>
      <w:r>
        <w:t xml:space="preserve"> TOEFL, IELTS, or Duolingo scores must be submitted. Recommended minimums: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Test</w:t>
            </w:r>
          </w:p>
        </w:tc>
        <w:tc>
          <w:p>
            <w:r>
              <w:t xml:space="preserve">Recommended minimum score</w:t>
            </w:r>
          </w:p>
        </w:tc>
        <w:tc>
          <w:p>
            <w:r>
              <w:t xml:space="preserve">Reference</w:t>
            </w:r>
          </w:p>
        </w:tc>
      </w:tr>
      <w:tr>
        <w:trPr>
          <w:tblHeader w:val="false"/>
        </w:trPr>
        <w:tc>
          <w:p>
            <w:r>
              <w:t xml:space="preserve">TOEFL PBT</w:t>
            </w:r>
          </w:p>
        </w:tc>
        <w:tc>
          <w:p>
            <w:r>
              <w:t xml:space="preserve">550</w:t>
            </w:r>
          </w:p>
        </w:tc>
        <w:tc>
          <w:p>
            <w:hyperlink w:history="1" r:id="rIdielvg5xhxmfjdw4s4anhq">
              <w:r>
                <w:t xml:space="preserve">AMIDEAST — Fulbright Lebanon</w:t>
              </w:r>
            </w:hyperlink>
          </w:p>
        </w:tc>
      </w:tr>
      <w:tr>
        <w:trPr>
          <w:tblHeader w:val="false"/>
        </w:trPr>
        <w:tc>
          <w:p>
            <w:r>
              <w:t xml:space="preserve">TOEFL iBT</w:t>
            </w:r>
          </w:p>
        </w:tc>
        <w:tc>
          <w:p>
            <w:r>
              <w:t xml:space="preserve">79-80</w:t>
            </w:r>
          </w:p>
        </w:tc>
        <w:tc>
          <w:p>
            <w:hyperlink w:history="1" r:id="rIdvozny4wcx7u_p97ytseci">
              <w:r>
                <w:t xml:space="preserve">AMIDEAST — Fulbright Lebanon</w:t>
              </w:r>
            </w:hyperlink>
          </w:p>
        </w:tc>
      </w:tr>
      <w:tr>
        <w:trPr>
          <w:tblHeader w:val="false"/>
        </w:trPr>
        <w:tc>
          <w:p>
            <w:r>
              <w:t xml:space="preserve">IELTS</w:t>
            </w:r>
          </w:p>
        </w:tc>
        <w:tc>
          <w:p>
            <w:r>
              <w:t xml:space="preserve">6.5 overall</w:t>
            </w:r>
          </w:p>
        </w:tc>
        <w:tc>
          <w:p>
            <w:hyperlink w:history="1" r:id="rId2thskbzsjhtowuiczpmai">
              <w:r>
                <w:t xml:space="preserve">AMIDEAST — Fulbright Lebanon</w:t>
              </w:r>
            </w:hyperlink>
          </w:p>
        </w:tc>
      </w:tr>
      <w:tr>
        <w:trPr>
          <w:tblHeader w:val="false"/>
        </w:trPr>
        <w:tc>
          <w:p>
            <w:r>
              <w:t xml:space="preserve">Duolingo</w:t>
            </w:r>
          </w:p>
        </w:tc>
        <w:tc>
          <w:p>
            <w:r>
              <w:t xml:space="preserve">Accepted (no minimum published)</w:t>
            </w:r>
          </w:p>
        </w:tc>
        <w:tc>
          <w:p>
            <w:hyperlink w:history="1" r:id="rIdwcs45npb6cbxlwenbpdyg">
              <w:r>
                <w:t xml:space="preserve">AMIDEAST — Fulbright Lebanon</w:t>
              </w:r>
            </w:hyperlink>
          </w:p>
        </w:tc>
      </w:tr>
    </w:tbl>
    <w:p>
      <w:r>
        <w:t xml:space="preserve">Applicants who do not meet the English requirement may be placed in a </w:t>
      </w:r>
      <w:r>
        <w:rPr>
          <w:b/>
          <w:bCs/>
        </w:rPr>
        <w:t xml:space="preserve">Long-Term English (LTE)</w:t>
      </w:r>
      <w:r>
        <w:t xml:space="preserve"> program (6-8 months) prior to their academic program.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Work experience:</w:t>
      </w:r>
      <w:r>
        <w:t xml:space="preserve"> Two years of professional work experience required by May of the application year </w:t>
      </w:r>
      <w:r>
        <w:rPr>
          <w:b/>
          <w:bCs/>
        </w:rPr>
        <w:t xml:space="preserve">for MBA applicants only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U.S. experience:</w:t>
      </w:r>
      <w:r>
        <w:t xml:space="preserve"> Preference is given to applicants with </w:t>
      </w:r>
      <w:r>
        <w:rPr>
          <w:b/>
          <w:bCs/>
        </w:rPr>
        <w:t xml:space="preserve">little or no previous experience</w:t>
      </w:r>
      <w:r>
        <w:t xml:space="preserve"> studying or living in the United States. Applicants who have resided in the U.S. for 5+ consecutive years in the preceding 6-year period are ineligible.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Employment restriction:</w:t>
      </w:r>
      <w:r>
        <w:t xml:space="preserve"> Cannot be employed by a U.S. diplomatic mission or AMIDEAST during the application period.</w:t>
      </w:r>
    </w:p>
    <w:p>
      <w:r>
        <w:t xml:space="preserve">Reference: </w:t>
      </w:r>
      <w:hyperlink w:history="1" r:id="rIdna6f0o55g8_vfl6asrxjj">
        <w:r>
          <w:t xml:space="preserve">AMIDEAST — Fulbright Lebanon</w:t>
        </w:r>
      </w:hyperlink>
    </w:p>
    <w:p/>
    <w:p>
      <w:pPr>
        <w:pStyle w:val="Heading1"/>
      </w:pPr>
      <w:r>
        <w:t xml:space="preserve">Application window</w:t>
      </w:r>
    </w:p>
    <w:p>
      <w:r>
        <w:t xml:space="preserve">The most recent open cycle is for </w:t>
      </w:r>
      <w:r>
        <w:rPr>
          <w:b/>
          <w:bCs/>
        </w:rPr>
        <w:t xml:space="preserve">2027-2028</w:t>
      </w:r>
      <w:r>
        <w:t xml:space="preserve"> (study begins August 2027):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Stage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Reference</w:t>
            </w:r>
          </w:p>
        </w:tc>
      </w:tr>
      <w:tr>
        <w:trPr>
          <w:tblHeader w:val="false"/>
        </w:trPr>
        <w:tc>
          <w:p>
            <w:r>
              <w:t xml:space="preserve">Applications open</w:t>
            </w:r>
          </w:p>
        </w:tc>
        <w:tc>
          <w:p>
            <w:r>
              <w:t xml:space="preserve">February 2, 2026</w:t>
            </w:r>
          </w:p>
        </w:tc>
        <w:tc>
          <w:p>
            <w:hyperlink w:history="1" r:id="rId8no0-n6txcqsb7gu8pual">
              <w:r>
                <w:t xml:space="preserve">AMIDEAST — Fulbright Lebanon</w:t>
              </w:r>
            </w:hyperlink>
          </w:p>
        </w:tc>
      </w:tr>
      <w:tr>
        <w:trPr>
          <w:tblHeader w:val="false"/>
        </w:trPr>
        <w:tc>
          <w:p>
            <w:r>
              <w:t xml:space="preserve">Applications close</w:t>
            </w:r>
          </w:p>
        </w:tc>
        <w:tc>
          <w:p>
            <w:r>
              <w:rPr>
                <w:b/>
                <w:bCs/>
              </w:rPr>
              <w:t xml:space="preserve">May 4, 2026</w:t>
            </w:r>
            <w:r>
              <w:t xml:space="preserve"> (11:59 PM Beirut time)</w:t>
            </w:r>
          </w:p>
        </w:tc>
        <w:tc>
          <w:p>
            <w:hyperlink w:history="1" r:id="rId6hdvjanpeggc_sss-aaoc">
              <w:r>
                <w:t xml:space="preserve">AMIDEAST — Fulbright Lebanon</w:t>
              </w:r>
            </w:hyperlink>
          </w:p>
        </w:tc>
      </w:tr>
      <w:tr>
        <w:trPr>
          <w:tblHeader w:val="false"/>
        </w:trPr>
        <w:tc>
          <w:p>
            <w:r>
              <w:t xml:space="preserve">Interviews (shortlisted)</w:t>
            </w:r>
          </w:p>
        </w:tc>
        <w:tc>
          <w:p>
            <w:r>
              <w:t xml:space="preserve">June 2026 (in Beirut)</w:t>
            </w:r>
          </w:p>
        </w:tc>
        <w:tc>
          <w:p>
            <w:hyperlink w:history="1" r:id="rId9lafdhso70pnf5riguvrs">
              <w:r>
                <w:t xml:space="preserve">AMIDEAST — Fulbright Lebanon</w:t>
              </w:r>
            </w:hyperlink>
          </w:p>
        </w:tc>
      </w:tr>
      <w:tr>
        <w:trPr>
          <w:tblHeader w:val="false"/>
        </w:trPr>
        <w:tc>
          <w:p>
            <w:r>
              <w:t xml:space="preserve">Program begins</w:t>
            </w:r>
          </w:p>
        </w:tc>
        <w:tc>
          <w:p>
            <w:r>
              <w:t xml:space="preserve">August 2027</w:t>
            </w:r>
          </w:p>
        </w:tc>
        <w:tc>
          <w:p>
            <w:hyperlink w:history="1" r:id="rId3tm_5qamk9_r3ejvt42_2">
              <w:r>
                <w:t xml:space="preserve">U.S. Embassy Beirut</w:t>
              </w:r>
            </w:hyperlink>
          </w:p>
        </w:tc>
      </w:tr>
    </w:tbl>
    <w:p>
      <w:r>
        <w:rPr>
          <w:b/>
          <w:bCs/>
        </w:rPr>
        <w:t xml:space="preserve">Required documents:</w:t>
      </w:r>
    </w:p>
    <w:p>
      <w:pPr>
        <w:pStyle w:val="ListParagraph"/>
        <w:numPr>
          <w:ilvl w:val="0"/>
          <w:numId w:val="1"/>
        </w:numPr>
      </w:pPr>
      <w:r>
        <w:t xml:space="preserve">Online application via </w:t>
      </w:r>
      <w:hyperlink w:history="1" r:id="rIdusymsumjlqn566b8aevcm">
        <w:r>
          <w:t xml:space="preserve">apply.iie.org/ffsp2027</w:t>
        </w:r>
      </w:hyperlink>
    </w:p>
    <w:p>
      <w:pPr>
        <w:pStyle w:val="ListParagraph"/>
        <w:numPr>
          <w:ilvl w:val="0"/>
          <w:numId w:val="1"/>
        </w:numPr>
      </w:pPr>
      <w:r>
        <w:t xml:space="preserve">Academic transcripts with certified English translations</w:t>
      </w:r>
    </w:p>
    <w:p>
      <w:pPr>
        <w:pStyle w:val="ListParagraph"/>
        <w:numPr>
          <w:ilvl w:val="0"/>
          <w:numId w:val="1"/>
        </w:numPr>
      </w:pPr>
      <w:r>
        <w:t xml:space="preserve">TOEFL, IELTS, or Duolingo scores</w:t>
      </w:r>
    </w:p>
    <w:p>
      <w:pPr>
        <w:pStyle w:val="ListParagraph"/>
        <w:numPr>
          <w:ilvl w:val="0"/>
          <w:numId w:val="1"/>
        </w:numPr>
      </w:pPr>
      <w:r>
        <w:t xml:space="preserve">Current resume / CV</w:t>
      </w:r>
    </w:p>
    <w:p>
      <w:pPr>
        <w:pStyle w:val="ListParagraph"/>
        <w:numPr>
          <w:ilvl w:val="0"/>
          <w:numId w:val="1"/>
        </w:numPr>
      </w:pPr>
      <w:r>
        <w:t xml:space="preserve">Three recommendation letters in English</w:t>
      </w:r>
    </w:p>
    <w:p>
      <w:pPr>
        <w:pStyle w:val="ListParagraph"/>
        <w:numPr>
          <w:ilvl w:val="0"/>
          <w:numId w:val="1"/>
        </w:numPr>
      </w:pPr>
      <w:r>
        <w:t xml:space="preserve">Personal statement (max 600 words)</w:t>
      </w:r>
    </w:p>
    <w:p>
      <w:pPr>
        <w:pStyle w:val="ListParagraph"/>
        <w:numPr>
          <w:ilvl w:val="0"/>
          <w:numId w:val="1"/>
        </w:numPr>
      </w:pPr>
      <w:r>
        <w:t xml:space="preserve">Study / research objective statement</w:t>
      </w:r>
    </w:p>
    <w:p>
      <w:pPr>
        <w:pStyle w:val="ListParagraph"/>
        <w:numPr>
          <w:ilvl w:val="0"/>
          <w:numId w:val="1"/>
        </w:numPr>
      </w:pPr>
      <w:r>
        <w:t xml:space="preserve">Passport copy</w:t>
      </w:r>
    </w:p>
    <w:p>
      <w:r>
        <w:rPr>
          <w:b/>
          <w:bCs/>
        </w:rPr>
        <w:t xml:space="preserve">Note:</w:t>
      </w:r>
      <w:r>
        <w:t xml:space="preserve"> Applicants needing computer or internet access can use the AMIDEAST advising center in Beirut for free.</w:t>
      </w:r>
    </w:p>
    <w:p>
      <w:r>
        <w:t xml:space="preserve">Reference: </w:t>
      </w:r>
      <w:hyperlink w:history="1" r:id="rId5g4yvj17mflzrukbqf4zw">
        <w:r>
          <w:t xml:space="preserve">AMIDEAST — Fulbright Lebanon</w:t>
        </w:r>
      </w:hyperlink>
    </w:p>
    <w:p/>
    <w:p>
      <w:pPr>
        <w:pStyle w:val="Heading1"/>
      </w:pPr>
      <w:r>
        <w:t xml:space="preserve">Supported universities</w:t>
      </w:r>
    </w:p>
    <w:p>
      <w:r>
        <w:t xml:space="preserve">Fulbright funds </w:t>
      </w:r>
      <w:r>
        <w:rPr>
          <w:b/>
          <w:bCs/>
        </w:rPr>
        <w:t xml:space="preserve">graduate study at accredited U.S. universities</w:t>
      </w:r>
      <w:r>
        <w:t xml:space="preserve">. There is no fixed list of partner institutions — AMIDEAST advisors help nominees identify and apply to suitable programs, but the U.S. Department of State and/or the relevant Fulbright Commission make final placement decisions.</w:t>
      </w:r>
    </w:p>
    <w:p>
      <w:r>
        <w:rPr>
          <w:b/>
          <w:bCs/>
        </w:rPr>
        <w:t xml:space="preserve">Eligible fields of study:</w:t>
      </w:r>
      <w:r>
        <w:t xml:space="preserve"> Humanities, social sciences, science, technology, and engineering.</w:t>
      </w:r>
    </w:p>
    <w:p>
      <w:r>
        <w:rPr>
          <w:b/>
          <w:bCs/>
        </w:rPr>
        <w:t xml:space="preserve">Excluded fields:</w:t>
      </w:r>
      <w:r>
        <w:t xml:space="preserve"> Clinical medicine, dentistry, pharmacy, veterinary medicine, and nursing degree programs. However, related fields such as </w:t>
      </w:r>
      <w:r>
        <w:rPr>
          <w:b/>
          <w:bCs/>
        </w:rPr>
        <w:t xml:space="preserve">public health</w:t>
      </w:r>
      <w:r>
        <w:t xml:space="preserve">, </w:t>
      </w:r>
      <w:r>
        <w:rPr>
          <w:b/>
          <w:bCs/>
        </w:rPr>
        <w:t xml:space="preserve">nursing administration</w:t>
      </w:r>
      <w:r>
        <w:t xml:space="preserve">, and </w:t>
      </w:r>
      <w:r>
        <w:rPr>
          <w:b/>
          <w:bCs/>
        </w:rPr>
        <w:t xml:space="preserve">pharmaceutical sciences</w:t>
      </w:r>
      <w:r>
        <w:t xml:space="preserve"> are permitted.</w:t>
      </w:r>
    </w:p>
    <w:p>
      <w:pPr>
        <w:pStyle w:val="Quote"/>
        <w:jc w:val="left"/>
      </w:pPr>
      <w:r>
        <w:t xml:space="preserve">TODO: Confirm whether PhD-level study is available for Lebanese applicants (most MENA PhD Fulbrights are limited to Egypt and Morocco).</w:t>
      </w:r>
    </w:p>
    <w:p>
      <w:r>
        <w:t xml:space="preserve">References: </w:t>
      </w:r>
      <w:hyperlink w:history="1" r:id="rIdm5qd6qjhla1fwos76krn3">
        <w:r>
          <w:t xml:space="preserve">AMIDEAST — Fulbright FAQ</w:t>
        </w:r>
      </w:hyperlink>
      <w:r>
        <w:t xml:space="preserve"> |
</w:t>
      </w:r>
      <w:hyperlink w:history="1" r:id="rIduhfke2wlp2mhuqyoxosa3">
        <w:r>
          <w:t xml:space="preserve">AMIDEAST — Fulbright Lebanon</w:t>
        </w:r>
      </w:hyperlink>
    </w:p>
    <w:p/>
    <w:p>
      <w:pPr>
        <w:pStyle w:val="Heading1"/>
      </w:pPr>
      <w:r>
        <w:t xml:space="preserve">Benefits</w:t>
      </w:r>
    </w:p>
    <w:p>
      <w:r>
        <w:t xml:space="preserve">The Fulbright Foreign Student Program is </w:t>
      </w:r>
      <w:r>
        <w:rPr>
          <w:b/>
          <w:bCs/>
        </w:rPr>
        <w:t xml:space="preserve">fully funded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Benefit</w:t>
            </w:r>
          </w:p>
        </w:tc>
        <w:tc>
          <w:p>
            <w:r>
              <w:t xml:space="preserve">Coverage</w:t>
            </w:r>
          </w:p>
        </w:tc>
        <w:tc>
          <w:p>
            <w:r>
              <w:t xml:space="preserve">Reference</w:t>
            </w:r>
          </w:p>
        </w:tc>
      </w:tr>
      <w:tr>
        <w:trPr>
          <w:tblHeader w:val="false"/>
        </w:trPr>
        <w:tc>
          <w:p>
            <w:r>
              <w:t xml:space="preserve">Tuition</w:t>
            </w:r>
          </w:p>
        </w:tc>
        <w:tc>
          <w:p>
            <w:r>
              <w:t xml:space="preserve">Full tuition for the minimum required course credits</w:t>
            </w:r>
          </w:p>
        </w:tc>
        <w:tc>
          <w:p>
            <w:hyperlink w:history="1" r:id="rIdqcluimxb7-prkzfdwvvd6">
              <w:r>
                <w:t xml:space="preserve">AMIDEAST — Fulbright FAQ</w:t>
              </w:r>
            </w:hyperlink>
          </w:p>
        </w:tc>
      </w:tr>
      <w:tr>
        <w:trPr>
          <w:tblHeader w:val="false"/>
        </w:trPr>
        <w:tc>
          <w:p>
            <w:r>
              <w:t xml:space="preserve">Living stipend</w:t>
            </w:r>
          </w:p>
        </w:tc>
        <w:tc>
          <w:p>
            <w:r>
              <w:t xml:space="preserve">Monthly living allowance (approximately $3,231/month as of Fall 2025; varies by location)</w:t>
            </w:r>
          </w:p>
        </w:tc>
        <w:tc>
          <w:p>
            <w:hyperlink w:history="1" r:id="rId9gogrodjaa83a04-wyuzy">
              <w:r>
                <w:t xml:space="preserve">Fulbright Online — Award Benefits</w:t>
              </w:r>
            </w:hyperlink>
          </w:p>
        </w:tc>
      </w:tr>
      <w:tr>
        <w:trPr>
          <w:tblHeader w:val="false"/>
        </w:trPr>
        <w:tc>
          <w:p>
            <w:r>
              <w:t xml:space="preserve">Round-trip travel</w:t>
            </w:r>
          </w:p>
        </w:tc>
        <w:tc>
          <w:p>
            <w:r>
              <w:t xml:space="preserve">Airfare to and from the United States (most direct route per the Fly America Act)</w:t>
            </w:r>
          </w:p>
        </w:tc>
        <w:tc>
          <w:p>
            <w:hyperlink w:history="1" r:id="rIdwq1oy_fwosawbqc2lszp9">
              <w:r>
                <w:t xml:space="preserve">AMIDEAST — Fulbright FAQ</w:t>
              </w:r>
            </w:hyperlink>
          </w:p>
        </w:tc>
      </w:tr>
      <w:tr>
        <w:trPr>
          <w:tblHeader w:val="false"/>
        </w:trPr>
        <w:tc>
          <w:p>
            <w:r>
              <w:t xml:space="preserve">Health insurance</w:t>
            </w:r>
          </w:p>
        </w:tc>
        <w:tc>
          <w:p>
            <w:r>
              <w:t xml:space="preserve">Accident and Sickness Program for Exchanges (ASPE) plan; covers accidents and illness (not routine or preventative care)</w:t>
            </w:r>
          </w:p>
        </w:tc>
        <w:tc>
          <w:p>
            <w:hyperlink w:history="1" r:id="rIdyn7un-nikitvlzngbpvz7">
              <w:r>
                <w:t xml:space="preserve">AMIDEAST — Fulbright FAQ</w:t>
              </w:r>
            </w:hyperlink>
          </w:p>
        </w:tc>
      </w:tr>
      <w:tr>
        <w:trPr>
          <w:tblHeader w:val="false"/>
        </w:trPr>
        <w:tc>
          <w:p>
            <w:r>
              <w:t xml:space="preserve">Books and supplies</w:t>
            </w:r>
          </w:p>
        </w:tc>
        <w:tc>
          <w:p>
            <w:r>
              <w:t xml:space="preserve">Book and supplies allowance</w:t>
            </w:r>
          </w:p>
        </w:tc>
        <w:tc>
          <w:p>
            <w:hyperlink w:history="1" r:id="rIdmb1otpoirkm6n5cmtazju">
              <w:r>
                <w:t xml:space="preserve">Fulbright — Foreign Student Program</w:t>
              </w:r>
            </w:hyperlink>
          </w:p>
        </w:tc>
      </w:tr>
      <w:tr>
        <w:trPr>
          <w:tblHeader w:val="false"/>
        </w:trPr>
        <w:tc>
          <w:p>
            <w:r>
              <w:t xml:space="preserve">J-1 visa</w:t>
            </w:r>
          </w:p>
        </w:tc>
        <w:tc>
          <w:p>
            <w:r>
              <w:t xml:space="preserve">J-1 visa sponsorship provided</w:t>
            </w:r>
          </w:p>
        </w:tc>
        <w:tc>
          <w:p>
            <w:hyperlink w:history="1" r:id="rIdpbwi53ima29o8h0ffrxj3">
              <w:r>
                <w:t xml:space="preserve">AMIDEAST — Fulbright Lebanon</w:t>
              </w:r>
            </w:hyperlink>
          </w:p>
        </w:tc>
      </w:tr>
      <w:tr>
        <w:trPr>
          <w:tblHeader w:val="false"/>
        </w:trPr>
        <w:tc>
          <w:p>
            <w:r>
              <w:t xml:space="preserve">Duration</w:t>
            </w:r>
          </w:p>
        </w:tc>
        <w:tc>
          <w:p>
            <w:r>
              <w:t xml:space="preserve">Up to 2 academic years; LTE pre-program of 6-8 months if needed</w:t>
            </w:r>
          </w:p>
        </w:tc>
        <w:tc>
          <w:p>
            <w:hyperlink w:history="1" r:id="rIdjut4yfuu8rczizpisfmvi">
              <w:r>
                <w:t xml:space="preserve">AMIDEAST — Fulbright FAQ</w:t>
              </w:r>
            </w:hyperlink>
          </w:p>
        </w:tc>
      </w:tr>
      <w:tr>
        <w:trPr>
          <w:tblHeader w:val="false"/>
        </w:trPr>
        <w:tc>
          <w:p>
            <w:r>
              <w:t xml:space="preserve">Alumni network</w:t>
            </w:r>
          </w:p>
        </w:tc>
        <w:tc>
          <w:p>
            <w:r>
              <w:t xml:space="preserve">Access to the global Fulbright alumni network and enrichment seminars</w:t>
            </w:r>
          </w:p>
        </w:tc>
        <w:tc>
          <w:p>
            <w:hyperlink w:history="1" r:id="rIdwfspqipibvr4mod8vp6qv">
              <w:r>
                <w:t xml:space="preserve">AMIDEAST — Fulbright FAQ</w:t>
              </w:r>
            </w:hyperlink>
          </w:p>
        </w:tc>
      </w:tr>
    </w:tbl>
    <w:p>
      <w:r>
        <w:rPr>
          <w:b/>
          <w:bCs/>
        </w:rPr>
        <w:t xml:space="preserve">Post-award obligation:</w:t>
      </w:r>
      <w:r>
        <w:t xml:space="preserve"> Recipients must return to Lebanon (or country of nomination) for at least </w:t>
      </w:r>
      <w:r>
        <w:rPr>
          <w:b/>
          <w:bCs/>
        </w:rPr>
        <w:t xml:space="preserve">two years</w:t>
      </w:r>
      <w:r>
        <w:t xml:space="preserve"> upon completion of the program.</w:t>
      </w:r>
    </w:p>
    <w:p/>
    <w:p>
      <w:pPr>
        <w:pStyle w:val="Heading1"/>
      </w:pPr>
      <w:r>
        <w:t xml:space="preserve">Contacts of recipients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Name</w:t>
            </w:r>
          </w:p>
        </w:tc>
        <w:tc>
          <w:p>
            <w:r>
              <w:t xml:space="preserve">Year</w:t>
            </w:r>
          </w:p>
        </w:tc>
        <w:tc>
          <w:p>
            <w:r>
              <w:t xml:space="preserve">University</w:t>
            </w:r>
          </w:p>
        </w:tc>
        <w:tc>
          <w:p>
            <w:r>
              <w:t xml:space="preserve">Contact</w:t>
            </w:r>
          </w:p>
        </w:tc>
      </w:tr>
      <w:tr>
        <w:trPr>
          <w:tblHeader w:val="false"/>
        </w:trPr>
        <w:tc>
          <w:p>
            <w:r>
              <w:t xml:space="preserve">&gt; TODO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>
      <w:r>
        <w:rPr>
          <w:b/>
          <w:bCs/>
        </w:rPr>
        <w:t xml:space="preserve">Official program contacts: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AMIDEAST Lebanon:</w:t>
      </w:r>
      <w:r>
        <w:t xml:space="preserve"> Bazerkan Building, 1st Floor, Nejmeh Square, Beirut</w:t>
      </w:r>
    </w:p>
    <w:p>
      <w:pPr>
        <w:pStyle w:val="ListParagraph"/>
        <w:numPr>
          <w:ilvl w:val="1"/>
          <w:numId w:val="1"/>
        </w:numPr>
      </w:pPr>
      <w:r>
        <w:t xml:space="preserve">Phone: 01-989901 ext. 162</w:t>
      </w:r>
    </w:p>
    <w:p>
      <w:pPr>
        <w:pStyle w:val="ListParagraph"/>
        <w:numPr>
          <w:ilvl w:val="1"/>
          <w:numId w:val="1"/>
        </w:numPr>
      </w:pPr>
      <w:r>
        <w:t xml:space="preserve">WhatsApp: 71-423734</w:t>
      </w:r>
    </w:p>
    <w:p>
      <w:pPr>
        <w:pStyle w:val="ListParagraph"/>
        <w:numPr>
          <w:ilvl w:val="1"/>
          <w:numId w:val="1"/>
        </w:numPr>
      </w:pPr>
      <w:r>
        <w:t xml:space="preserve">Email: </w:t>
      </w:r>
      <w:hyperlink w:history="1" r:id="rId8lw8bihvjeo9t4tgg0464">
        <w:r>
          <w:t xml:space="preserve">lebanon@amideast.org</w:t>
        </w:r>
      </w:hyperlink>
    </w:p>
    <w:p>
      <w:pPr>
        <w:pStyle w:val="ListParagraph"/>
        <w:numPr>
          <w:ilvl w:val="1"/>
          <w:numId w:val="1"/>
        </w:numPr>
      </w:pPr>
      <w:r>
        <w:t xml:space="preserve">Website: </w:t>
      </w:r>
      <w:hyperlink w:history="1" r:id="rIdlhospr5-csvf7n4ieo6bl">
        <w:r>
          <w:t xml:space="preserve">amideast.org — Fulbright Lebanon</w:t>
        </w:r>
      </w:hyperlink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U.S. Embassy Beirut — Public Diplomacy:</w:t>
      </w:r>
      <w:r>
        <w:t xml:space="preserve"> </w:t>
      </w:r>
      <w:hyperlink w:history="1" r:id="rId_arral0azgonawbevolh_">
        <w:r>
          <w:t xml:space="preserve">BeirutPD@state.gov</w:t>
        </w:r>
      </w:hyperlink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Fulbright Program Status:</w:t>
      </w:r>
      <w:r>
        <w:t xml:space="preserve"> </w:t>
      </w:r>
      <w:hyperlink w:history="1" r:id="rIdzjg-7j_oo_lj0p2sukukw">
        <w:r>
          <w:t xml:space="preserve">fulbright.org/status</w:t>
        </w:r>
      </w:hyperlink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</w:lvl>
    <w:lvl w:ilvl="2" w15:tentative="1">
      <w:start w:val="1"/>
      <w:numFmt w:val="lowerRoman"/>
      <w:lvlText w:val="%3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qFormat/>
    <w:pPr>
      <w:ind w:left="720"/>
    </w:pPr>
    <w:rPr>
      <w:i/>
      <w:i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wujhked_rlm3yinqtb_p" Type="http://schemas.openxmlformats.org/officeDocument/2006/relationships/hyperlink" Target="https://www.amideast.org/our-work/find-a-scholarship/graduate-study/fulbright/how-to-apply/fulbright-foreign-student-program-for-lebanon" TargetMode="External"/><Relationship Id="rIdguabiexqbzyzip7o2wzfn" Type="http://schemas.openxmlformats.org/officeDocument/2006/relationships/hyperlink" Target="https://www.amideast.org/our-work/find-a-scholarship/graduate-study/fulbright/how-to-apply/fulbright-foreign-student-program-for-lebanon" TargetMode="External"/><Relationship Id="rIdewwnsxqngflv69jpu2plf" Type="http://schemas.openxmlformats.org/officeDocument/2006/relationships/hyperlink" Target="https://lb.usembassy.gov/fulbright-foreign-student-program-2027-2028/" TargetMode="External"/><Relationship Id="rIdsrof37ejhthsnnytxomh-" Type="http://schemas.openxmlformats.org/officeDocument/2006/relationships/hyperlink" Target="https://eca.state.gov/fulbright/country/lebanon" TargetMode="External"/><Relationship Id="rIduxbrmjvwaxohsvomhr8oq" Type="http://schemas.openxmlformats.org/officeDocument/2006/relationships/hyperlink" Target="https://foreign.fulbrightonline.org/apply" TargetMode="External"/><Relationship Id="rIdjfnl-hunuj3qgbkbvxmy-" Type="http://schemas.openxmlformats.org/officeDocument/2006/relationships/hyperlink" Target="https://www.amideast.org/our-work/find-a-scholarship/graduate-study/fulbright/how-to-apply/fulbright-foreign-student-program-for-lebanon" TargetMode="External"/><Relationship Id="rIdkodaqhcwbknknypduiwxj" Type="http://schemas.openxmlformats.org/officeDocument/2006/relationships/hyperlink" Target="https://lb.usembassy.gov/fulbright-foreign-student-program-2027-2028/" TargetMode="External"/><Relationship Id="rIdielvg5xhxmfjdw4s4anhq" Type="http://schemas.openxmlformats.org/officeDocument/2006/relationships/hyperlink" Target="https://www.amideast.org/our-work/find-a-scholarship/graduate-study/fulbright/how-to-apply/fulbright-foreign-student-program-for-lebanon" TargetMode="External"/><Relationship Id="rIdvozny4wcx7u_p97ytseci" Type="http://schemas.openxmlformats.org/officeDocument/2006/relationships/hyperlink" Target="https://www.amideast.org/our-work/find-a-scholarship/graduate-study/fulbright/how-to-apply/fulbright-foreign-student-program-for-lebanon" TargetMode="External"/><Relationship Id="rId2thskbzsjhtowuiczpmai" Type="http://schemas.openxmlformats.org/officeDocument/2006/relationships/hyperlink" Target="https://www.amideast.org/our-work/find-a-scholarship/graduate-study/fulbright/how-to-apply/fulbright-foreign-student-program-for-lebanon" TargetMode="External"/><Relationship Id="rIdwcs45npb6cbxlwenbpdyg" Type="http://schemas.openxmlformats.org/officeDocument/2006/relationships/hyperlink" Target="https://www.amideast.org/our-work/find-a-scholarship/graduate-study/fulbright/how-to-apply/fulbright-foreign-student-program-for-lebanon" TargetMode="External"/><Relationship Id="rIdna6f0o55g8_vfl6asrxjj" Type="http://schemas.openxmlformats.org/officeDocument/2006/relationships/hyperlink" Target="https://www.amideast.org/our-work/find-a-scholarship/graduate-study/fulbright/how-to-apply/fulbright-foreign-student-program-for-lebanon" TargetMode="External"/><Relationship Id="rId8no0-n6txcqsb7gu8pual" Type="http://schemas.openxmlformats.org/officeDocument/2006/relationships/hyperlink" Target="https://www.amideast.org/our-work/find-a-scholarship/graduate-study/fulbright/how-to-apply/fulbright-foreign-student-program-for-lebanon" TargetMode="External"/><Relationship Id="rId6hdvjanpeggc_sss-aaoc" Type="http://schemas.openxmlformats.org/officeDocument/2006/relationships/hyperlink" Target="https://www.amideast.org/our-work/find-a-scholarship/graduate-study/fulbright/how-to-apply/fulbright-foreign-student-program-for-lebanon" TargetMode="External"/><Relationship Id="rId9lafdhso70pnf5riguvrs" Type="http://schemas.openxmlformats.org/officeDocument/2006/relationships/hyperlink" Target="https://www.amideast.org/our-work/find-a-scholarship/graduate-study/fulbright/how-to-apply/fulbright-foreign-student-program-for-lebanon" TargetMode="External"/><Relationship Id="rId3tm_5qamk9_r3ejvt42_2" Type="http://schemas.openxmlformats.org/officeDocument/2006/relationships/hyperlink" Target="https://lb.usembassy.gov/fulbright-foreign-student-program-2027-2028/" TargetMode="External"/><Relationship Id="rIdusymsumjlqn566b8aevcm" Type="http://schemas.openxmlformats.org/officeDocument/2006/relationships/hyperlink" Target="https://apply.iie.org/ffsp2027" TargetMode="External"/><Relationship Id="rId5g4yvj17mflzrukbqf4zw" Type="http://schemas.openxmlformats.org/officeDocument/2006/relationships/hyperlink" Target="https://www.amideast.org/our-work/find-a-scholarship/graduate-study/fulbright/how-to-apply/fulbright-foreign-student-program-for-lebanon" TargetMode="External"/><Relationship Id="rIdm5qd6qjhla1fwos76krn3" Type="http://schemas.openxmlformats.org/officeDocument/2006/relationships/hyperlink" Target="https://www.amideast.org/our-work/find-a-scholarship/graduate-study/fulbright/resources/fulbright-foreign-student-program-frequently-asked" TargetMode="External"/><Relationship Id="rIduhfke2wlp2mhuqyoxosa3" Type="http://schemas.openxmlformats.org/officeDocument/2006/relationships/hyperlink" Target="https://www.amideast.org/our-work/find-a-scholarship/graduate-study/fulbright/how-to-apply/fulbright-foreign-student-program-for-lebanon" TargetMode="External"/><Relationship Id="rIdqcluimxb7-prkzfdwvvd6" Type="http://schemas.openxmlformats.org/officeDocument/2006/relationships/hyperlink" Target="https://www.amideast.org/our-work/find-a-scholarship/graduate-study/fulbright/resources/fulbright-foreign-student-program-frequently-asked" TargetMode="External"/><Relationship Id="rId9gogrodjaa83a04-wyuzy" Type="http://schemas.openxmlformats.org/officeDocument/2006/relationships/hyperlink" Target="https://us.fulbrightonline.org/about/award-benefits" TargetMode="External"/><Relationship Id="rIdwq1oy_fwosawbqc2lszp9" Type="http://schemas.openxmlformats.org/officeDocument/2006/relationships/hyperlink" Target="https://www.amideast.org/our-work/find-a-scholarship/graduate-study/fulbright/resources/fulbright-foreign-student-program-frequently-asked" TargetMode="External"/><Relationship Id="rIdyn7un-nikitvlzngbpvz7" Type="http://schemas.openxmlformats.org/officeDocument/2006/relationships/hyperlink" Target="https://www.amideast.org/our-work/find-a-scholarship/graduate-study/fulbright/resources/fulbright-foreign-student-program-frequently-asked" TargetMode="External"/><Relationship Id="rIdmb1otpoirkm6n5cmtazju" Type="http://schemas.openxmlformats.org/officeDocument/2006/relationships/hyperlink" Target="https://foreign.fulbrightonline.org/about/foreign-student-program" TargetMode="External"/><Relationship Id="rIdpbwi53ima29o8h0ffrxj3" Type="http://schemas.openxmlformats.org/officeDocument/2006/relationships/hyperlink" Target="https://www.amideast.org/our-work/find-a-scholarship/graduate-study/fulbright/how-to-apply/fulbright-foreign-student-program-for-lebanon" TargetMode="External"/><Relationship Id="rIdjut4yfuu8rczizpisfmvi" Type="http://schemas.openxmlformats.org/officeDocument/2006/relationships/hyperlink" Target="https://www.amideast.org/our-work/find-a-scholarship/graduate-study/fulbright/resources/fulbright-foreign-student-program-frequently-asked" TargetMode="External"/><Relationship Id="rIdwfspqipibvr4mod8vp6qv" Type="http://schemas.openxmlformats.org/officeDocument/2006/relationships/hyperlink" Target="https://www.amideast.org/our-work/find-a-scholarship/graduate-study/fulbright/resources/fulbright-foreign-student-program-frequently-asked" TargetMode="External"/><Relationship Id="rId8lw8bihvjeo9t4tgg0464" Type="http://schemas.openxmlformats.org/officeDocument/2006/relationships/hyperlink" Target="mailto:lebanon@amideast.org" TargetMode="External"/><Relationship Id="rIdlhospr5-csvf7n4ieo6bl" Type="http://schemas.openxmlformats.org/officeDocument/2006/relationships/hyperlink" Target="https://www.amideast.org/our-work/find-a-scholarship/graduate-study/fulbright/how-to-apply/fulbright-foreign-student-program-for-lebanon" TargetMode="External"/><Relationship Id="rId_arral0azgonawbevolh_" Type="http://schemas.openxmlformats.org/officeDocument/2006/relationships/hyperlink" Target="mailto:BeirutPD@state.gov" TargetMode="External"/><Relationship Id="rIdzjg-7j_oo_lj0p2sukukw" Type="http://schemas.openxmlformats.org/officeDocument/2006/relationships/hyperlink" Target="https://fulbright.org/status" TargetMode="External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2026-05-04T01:31:39.078Z</dcterms:created>
  <dcterms:modified xsi:type="dcterms:W3CDTF">2026-05-04T01:31:39.078Z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