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Simple Document</w:t>
      </w:r>
    </w:p>
    <w:p>
      <w:r>
        <w:t>This is a simple test document for validating basic DOCX parsing. It contains only paragraphs without any complex formatting.</w:t>
      </w:r>
    </w:p>
    <w:p>
      <w:r>
        <w:t>The second paragraph contains information about carbon credits. Carbon credits represent verified reductions in greenhouse gas emissions.</w:t>
      </w:r>
    </w:p>
    <w:p>
      <w:r>
        <w:t>Methodologies define the rules for quantifying emission reductions. They specify baseline scenarios, project boundaries, and monitoring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