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7C76" w14:textId="1B41E89F" w:rsidR="00993938" w:rsidRDefault="00993938" w:rsidP="2339E390">
      <w:pPr>
        <w:pStyle w:val="Title"/>
        <w:jc w:val="center"/>
      </w:pPr>
      <w:r w:rsidRPr="008B406F">
        <w:t>A Machine Learning–Enhanced Digital Twin Framework for Real-Time Traffic Signal Management at Intersections</w:t>
      </w:r>
    </w:p>
    <w:p w14:paraId="0941163E" w14:textId="13A4A015" w:rsidR="005104D1" w:rsidRDefault="00E8651A" w:rsidP="00792894">
      <w:pPr>
        <w:jc w:val="center"/>
        <w:rPr>
          <w:b/>
          <w:bCs/>
        </w:rPr>
      </w:pPr>
      <w:r w:rsidRPr="00792894">
        <w:rPr>
          <w:b/>
          <w:bCs/>
        </w:rPr>
        <w:t>Hashiim Mohammed Sheriff Sathick Batcha,</w:t>
      </w:r>
      <w:r w:rsidR="004A5799" w:rsidRPr="0091768F">
        <w:rPr>
          <w:b/>
          <w:bCs/>
          <w:vertAlign w:val="superscript"/>
        </w:rPr>
        <w:t>1</w:t>
      </w:r>
      <w:r w:rsidRPr="00792894">
        <w:rPr>
          <w:b/>
          <w:bCs/>
        </w:rPr>
        <w:t xml:space="preserve"> </w:t>
      </w:r>
      <w:r w:rsidR="000E3022" w:rsidRPr="00792894">
        <w:rPr>
          <w:b/>
          <w:bCs/>
        </w:rPr>
        <w:t>Gnanika Siddula,</w:t>
      </w:r>
      <w:r w:rsidR="001B6FC8" w:rsidRPr="001B6FC8">
        <w:rPr>
          <w:b/>
          <w:bCs/>
          <w:vertAlign w:val="superscript"/>
        </w:rPr>
        <w:t>2</w:t>
      </w:r>
      <w:r w:rsidR="000E3022" w:rsidRPr="00792894">
        <w:rPr>
          <w:b/>
          <w:bCs/>
        </w:rPr>
        <w:t xml:space="preserve"> </w:t>
      </w:r>
      <w:r w:rsidR="00BC4153" w:rsidRPr="00792894">
        <w:rPr>
          <w:b/>
          <w:bCs/>
        </w:rPr>
        <w:t xml:space="preserve">Kim-Doang </w:t>
      </w:r>
      <w:r w:rsidR="000C7434" w:rsidRPr="00792894">
        <w:rPr>
          <w:b/>
          <w:bCs/>
        </w:rPr>
        <w:t>Nguyen</w:t>
      </w:r>
      <w:r w:rsidR="008C1290" w:rsidRPr="00792894">
        <w:rPr>
          <w:b/>
          <w:bCs/>
        </w:rPr>
        <w:t xml:space="preserve"> Ph.</w:t>
      </w:r>
      <w:r w:rsidR="0048496C">
        <w:rPr>
          <w:b/>
          <w:bCs/>
        </w:rPr>
        <w:t>D.</w:t>
      </w:r>
      <w:r w:rsidR="008C1290" w:rsidRPr="00792894">
        <w:rPr>
          <w:b/>
          <w:bCs/>
        </w:rPr>
        <w:t>,</w:t>
      </w:r>
      <w:r w:rsidR="001B6FC8" w:rsidRPr="001B6FC8">
        <w:rPr>
          <w:b/>
          <w:bCs/>
          <w:vertAlign w:val="superscript"/>
        </w:rPr>
        <w:t>3</w:t>
      </w:r>
      <w:r w:rsidR="009E5374" w:rsidRPr="00792894">
        <w:rPr>
          <w:b/>
          <w:bCs/>
        </w:rPr>
        <w:t xml:space="preserve"> and Rodrigo Mesa-Arango, Ph.D.</w:t>
      </w:r>
      <w:r w:rsidR="0048496C" w:rsidRPr="0048496C">
        <w:rPr>
          <w:b/>
          <w:bCs/>
          <w:vertAlign w:val="superscript"/>
        </w:rPr>
        <w:t>4</w:t>
      </w:r>
    </w:p>
    <w:p w14:paraId="146285A9" w14:textId="1FB9DE4B" w:rsidR="0005209C" w:rsidRPr="001E2D0A" w:rsidRDefault="00311CCF" w:rsidP="001E2D0A">
      <w:pPr>
        <w:spacing w:after="0"/>
      </w:pPr>
      <w:r w:rsidRPr="0007289C">
        <w:rPr>
          <w:vertAlign w:val="superscript"/>
        </w:rPr>
        <w:t>1</w:t>
      </w:r>
      <w:r w:rsidR="006C5092">
        <w:t xml:space="preserve">Department of </w:t>
      </w:r>
      <w:r w:rsidR="006C5092" w:rsidRPr="006C5092">
        <w:t>Electrical Engineering and Computer Science</w:t>
      </w:r>
      <w:r w:rsidR="006C5092">
        <w:t>, Florida Institute of Technology</w:t>
      </w:r>
      <w:r w:rsidR="00BB7DCE">
        <w:t xml:space="preserve">, </w:t>
      </w:r>
      <w:r w:rsidR="00BB7DCE" w:rsidRPr="00BB7DCE">
        <w:t>150 W. University Blvd., Melbourne, FL 32901</w:t>
      </w:r>
      <w:r w:rsidR="00CC566B">
        <w:t xml:space="preserve">; email: </w:t>
      </w:r>
      <w:hyperlink r:id="rId11" w:history="1">
        <w:r w:rsidRPr="005F1FCB">
          <w:rPr>
            <w:rStyle w:val="Hyperlink"/>
          </w:rPr>
          <w:t>hmohammedshe2021@my.fit.edu</w:t>
        </w:r>
      </w:hyperlink>
      <w:r w:rsidR="00FD6D74">
        <w:br/>
      </w:r>
      <w:r w:rsidRPr="0007289C">
        <w:rPr>
          <w:vertAlign w:val="superscript"/>
        </w:rPr>
        <w:t>2</w:t>
      </w:r>
      <w:r>
        <w:t xml:space="preserve">Department of </w:t>
      </w:r>
      <w:r w:rsidRPr="006C5092">
        <w:t>Electrical Engineering and Computer Science</w:t>
      </w:r>
      <w:r>
        <w:t xml:space="preserve">, Florida Institute of Technology, </w:t>
      </w:r>
      <w:r w:rsidRPr="00BB7DCE">
        <w:t>150 W. University Blvd., Melbourne, FL 32901</w:t>
      </w:r>
      <w:r>
        <w:t>; email:</w:t>
      </w:r>
      <w:r w:rsidR="00F5443A">
        <w:t xml:space="preserve"> </w:t>
      </w:r>
      <w:hyperlink r:id="rId12" w:history="1">
        <w:r w:rsidR="00E51965" w:rsidRPr="005F1FCB">
          <w:rPr>
            <w:rStyle w:val="Hyperlink"/>
          </w:rPr>
          <w:t>gsiddula2023@my.fit.edu</w:t>
        </w:r>
      </w:hyperlink>
      <w:r w:rsidR="00FD6D74">
        <w:br/>
      </w:r>
      <w:r w:rsidR="0005209C" w:rsidRPr="0007289C">
        <w:rPr>
          <w:vertAlign w:val="superscript"/>
        </w:rPr>
        <w:t>3</w:t>
      </w:r>
      <w:r w:rsidR="005040C9">
        <w:t xml:space="preserve">Department of Mechanical and Civil Engineering, Florida Institute of </w:t>
      </w:r>
      <w:r w:rsidR="00336DBB">
        <w:t>T</w:t>
      </w:r>
      <w:r w:rsidR="005040C9">
        <w:t>echnology</w:t>
      </w:r>
      <w:r w:rsidR="00912425">
        <w:t xml:space="preserve">, </w:t>
      </w:r>
      <w:r w:rsidRPr="00BB7DCE">
        <w:t xml:space="preserve">150 W. </w:t>
      </w:r>
      <w:r w:rsidRPr="001E2D0A">
        <w:t>University Blvd., Melbourne, FL 32901; email:</w:t>
      </w:r>
      <w:r w:rsidR="00F5443A" w:rsidRPr="001E2D0A">
        <w:t xml:space="preserve"> </w:t>
      </w:r>
      <w:hyperlink r:id="rId13" w:history="1">
        <w:r w:rsidR="00F5443A" w:rsidRPr="001E2D0A">
          <w:rPr>
            <w:rStyle w:val="Hyperlink"/>
          </w:rPr>
          <w:t>knguyen@fit.edu</w:t>
        </w:r>
      </w:hyperlink>
      <w:r w:rsidR="00FD6D74" w:rsidRPr="001E2D0A">
        <w:br/>
      </w:r>
      <w:r w:rsidR="0007289C" w:rsidRPr="001E2D0A">
        <w:rPr>
          <w:vertAlign w:val="superscript"/>
        </w:rPr>
        <w:t>4</w:t>
      </w:r>
      <w:r w:rsidR="0005209C" w:rsidRPr="001E2D0A">
        <w:t>Department of Mechanical and Civil Engineering, Florida Institute of Technology</w:t>
      </w:r>
      <w:r w:rsidR="00912425" w:rsidRPr="001E2D0A">
        <w:t xml:space="preserve">, </w:t>
      </w:r>
      <w:r w:rsidR="0005209C" w:rsidRPr="001E2D0A">
        <w:t xml:space="preserve">150 W. University Blvd., Melbourne, FL 32901; email: </w:t>
      </w:r>
      <w:hyperlink r:id="rId14" w:history="1">
        <w:r w:rsidR="0005209C" w:rsidRPr="001E2D0A">
          <w:rPr>
            <w:rStyle w:val="Hyperlink"/>
          </w:rPr>
          <w:t>rmesaarango@fit.edu</w:t>
        </w:r>
      </w:hyperlink>
    </w:p>
    <w:p w14:paraId="24ADC470" w14:textId="06437345" w:rsidR="008B406F" w:rsidRPr="001E2D0A" w:rsidRDefault="008B406F" w:rsidP="001E2D0A">
      <w:pPr>
        <w:pStyle w:val="Heading1"/>
      </w:pPr>
      <w:r w:rsidRPr="001E2D0A">
        <w:t>A</w:t>
      </w:r>
      <w:r w:rsidR="4C2B26CF" w:rsidRPr="001E2D0A">
        <w:t>BSTRACT</w:t>
      </w:r>
    </w:p>
    <w:p w14:paraId="7063E524" w14:textId="111E1E0C" w:rsidR="005913A5" w:rsidRDefault="00CE7AD5" w:rsidP="001E2D0A">
      <w:pPr>
        <w:spacing w:after="0"/>
        <w:rPr>
          <w:rFonts w:eastAsia="Times New Roman"/>
        </w:rPr>
      </w:pPr>
      <w:r>
        <w:t>This paper presents a trajectory-calibrated, data-driven digital twin</w:t>
      </w:r>
      <w:r w:rsidR="00A94A38">
        <w:t xml:space="preserve"> (DT)</w:t>
      </w:r>
      <w:r>
        <w:t xml:space="preserve"> of a real signalized intersection, built to improve microscopic accuracy between real traffic and its virtual model. Motivated by past work that validates </w:t>
      </w:r>
      <w:r w:rsidR="00A94A38">
        <w:t>DT</w:t>
      </w:r>
      <w:r>
        <w:t>s mostly with aggregate measures (flows, speeds, delays), we create a modular video-to-simulation pipeline using publicly available drone footage from the South Cleveland Avenue–Daniels Parkway intersection in Fort Myers, Florida. The system converts aerial video into time-stamped vehicle paths, maps them into the Simulation of Urban Mobility (SUMO) coordinate space, builds lane-consistent routes and departures, and runs them in a microscopic simulation. Calibration uses path-level metrics (</w:t>
      </w:r>
      <w:r w:rsidR="09C221E8">
        <w:t>RMSE</w:t>
      </w:r>
      <w:r>
        <w:t>, timing drift</w:t>
      </w:r>
      <w:r w:rsidR="055A67C1">
        <w:t xml:space="preserve"> (TD)</w:t>
      </w:r>
      <w:r>
        <w:t>, lane agreement) along with common measures such as queues and delays. Results show that the approach closely reproduces real traffic with strong spatial and temporal accuracy and offers a clear SUMO–</w:t>
      </w:r>
      <w:proofErr w:type="spellStart"/>
      <w:r>
        <w:t>TraCI</w:t>
      </w:r>
      <w:proofErr w:type="spellEnd"/>
      <w:r>
        <w:t xml:space="preserve"> platform that supports future machine-learning-based prediction and control</w:t>
      </w:r>
      <w:r w:rsidR="00452730">
        <w:t>.</w:t>
      </w:r>
    </w:p>
    <w:p w14:paraId="0E35CEDC" w14:textId="7335CC58" w:rsidR="02ECC0C1" w:rsidRDefault="02ECC0C1" w:rsidP="001E2D0A">
      <w:pPr>
        <w:pStyle w:val="Heading1"/>
      </w:pPr>
      <w:r>
        <w:t>I</w:t>
      </w:r>
      <w:r w:rsidR="5E345B48">
        <w:t>NTRODUCTION</w:t>
      </w:r>
    </w:p>
    <w:p w14:paraId="2AC6F2F5" w14:textId="565AC207" w:rsidR="00F427DB" w:rsidRPr="00F427DB" w:rsidRDefault="00F427DB" w:rsidP="00195CD2">
      <w:pPr>
        <w:spacing w:after="0"/>
      </w:pPr>
      <w:r w:rsidRPr="00F427DB">
        <w:t>Urban intersections are key pinch points in road networks, where small changes in control can cause large shifts in delay, emissions, and safety. Digital twins (DTs) of traffic systems</w:t>
      </w:r>
      <w:r w:rsidR="00195CD2">
        <w:t xml:space="preserve">, i.e., </w:t>
      </w:r>
      <w:r w:rsidRPr="00F427DB">
        <w:t>virtual copies that update with real data</w:t>
      </w:r>
      <w:r w:rsidR="00195CD2">
        <w:t xml:space="preserve">, </w:t>
      </w:r>
      <w:r w:rsidRPr="00F427DB">
        <w:t>have become useful tools for studying and improving intersection operations. With progress in sensing, computer vision, and microscopic simulation, recent work shows that DTs can support adaptive signals, scenario tests, and real-time monitoring. Still, most traffic DTs are checked only with aggregate measures (flows, speeds, delays), giving weak assurance that simulated vehicle paths truly match real, microscopic behavior.</w:t>
      </w:r>
    </w:p>
    <w:p w14:paraId="2D6371A1" w14:textId="791D41BF" w:rsidR="00F427DB" w:rsidRPr="00F427DB" w:rsidRDefault="00F427DB" w:rsidP="00195CD2">
      <w:pPr>
        <w:spacing w:after="0"/>
        <w:ind w:firstLine="720"/>
      </w:pPr>
      <w:r w:rsidRPr="00F427DB">
        <w:t>This lack of path-level checks is especially important at signalized intersections, where lane choice, turns, and phase compliance are highly detailed behaviors. Simulation of Urban M</w:t>
      </w:r>
      <w:r w:rsidR="00FD0015">
        <w:t>o</w:t>
      </w:r>
      <w:r w:rsidRPr="00F427DB">
        <w:t xml:space="preserve">bility (SUMO), a widely used open-source microscopic simulator, underpins many DT systems that use </w:t>
      </w:r>
      <w:proofErr w:type="gramStart"/>
      <w:r w:rsidRPr="00F427DB">
        <w:t>detector</w:t>
      </w:r>
      <w:proofErr w:type="gramEnd"/>
      <w:r w:rsidRPr="00F427DB">
        <w:t xml:space="preserve"> or probe data to tune flows and speeds. Yet these systems rarely </w:t>
      </w:r>
      <w:r w:rsidRPr="00F427DB">
        <w:lastRenderedPageBreak/>
        <w:t>confirm whether simulated paths match real ones in space and time. Recent studies have begun adding sensor-based trajectories into SUMO, but these efforts are often static, narrow in scope, or not tied to continuous DT updates. Further, physical–digital sync is usually coarse, with few systems aligning simulation time to exact video timestamps.</w:t>
      </w:r>
    </w:p>
    <w:p w14:paraId="5B0AF20C" w14:textId="6AE3B790" w:rsidR="00F427DB" w:rsidRPr="00F427DB" w:rsidRDefault="00F427DB" w:rsidP="00195CD2">
      <w:pPr>
        <w:spacing w:after="0"/>
        <w:ind w:firstLine="720"/>
      </w:pPr>
      <w:r w:rsidRPr="00F427DB">
        <w:t>Machine learning (ML) has also become a key tool for prediction and control in DTs. ML models can forecast flows, queues, and lane-level patterns or optimize signals through reinforcement learning. However, most DT</w:t>
      </w:r>
      <w:r w:rsidR="00EF44E7">
        <w:t>-</w:t>
      </w:r>
      <w:r w:rsidRPr="00F427DB">
        <w:t xml:space="preserve">ML systems still rely on aggregated data and ignore the value of detailed trajectories. As a result, they may perform well </w:t>
      </w:r>
      <w:proofErr w:type="gramStart"/>
      <w:r w:rsidRPr="00F427DB">
        <w:t>at</w:t>
      </w:r>
      <w:proofErr w:type="gramEnd"/>
      <w:r w:rsidRPr="00F427DB">
        <w:t xml:space="preserve"> a broad scale but still fail to capture true microscopic driving behavior.</w:t>
      </w:r>
    </w:p>
    <w:p w14:paraId="4DF497EA" w14:textId="45EBBCFC" w:rsidR="00F427DB" w:rsidRPr="00F427DB" w:rsidRDefault="00F427DB" w:rsidP="00195CD2">
      <w:pPr>
        <w:spacing w:after="0"/>
        <w:ind w:firstLine="720"/>
      </w:pPr>
      <w:r>
        <w:t xml:space="preserve">This paper fills these gaps by building a trajectory-calibrated, data-driven </w:t>
      </w:r>
      <w:r w:rsidR="00A94A38">
        <w:t>DT</w:t>
      </w:r>
      <w:r>
        <w:t xml:space="preserve"> of a real signalized intersection that blends video sensing, microscopic simulation, and support for ML. Using public drone footage of the South Cleveland Avenue</w:t>
      </w:r>
      <w:r w:rsidR="00EF44E7">
        <w:t>-</w:t>
      </w:r>
      <w:r>
        <w:t xml:space="preserve">Daniels Parkway site in Fort Myers, Florida, we design a modular pipeline that turns raw aerial video into time-stamped vehicle paths, maps them to SUMO coordinates, </w:t>
      </w:r>
      <w:proofErr w:type="gramStart"/>
      <w:r>
        <w:t>creates</w:t>
      </w:r>
      <w:proofErr w:type="gramEnd"/>
      <w:r>
        <w:t xml:space="preserve"> lane-correct routes and departures, and runs them in a microscopic simulator. The twin is then checked using trajectory-level metrics (RMSE, </w:t>
      </w:r>
      <w:r w:rsidR="26DBB9B6">
        <w:t>TD</w:t>
      </w:r>
      <w:r>
        <w:t>) and standard measures such as queues and delays.</w:t>
      </w:r>
    </w:p>
    <w:p w14:paraId="3B74D8E1" w14:textId="77777777" w:rsidR="00F427DB" w:rsidRPr="00F427DB" w:rsidRDefault="00F427DB" w:rsidP="00195CD2">
      <w:pPr>
        <w:spacing w:after="0"/>
        <w:ind w:firstLine="720"/>
      </w:pPr>
      <w:r w:rsidRPr="00F427DB">
        <w:t>This work offers four main contributions. (1) A full video-to-simulation pipeline that creates high-resolution paths and loads them into a SUMO-based DT with clear spatial and temporal sync. (2) A path-level calibration method that compares real and simulated trajectories for detailed lane and turning accuracy. (3) An open, modular SUMO–</w:t>
      </w:r>
      <w:proofErr w:type="spellStart"/>
      <w:r w:rsidRPr="00F427DB">
        <w:t>TraCI</w:t>
      </w:r>
      <w:proofErr w:type="spellEnd"/>
      <w:r w:rsidRPr="00F427DB">
        <w:t xml:space="preserve"> setup that supports both replay and free simulation for transparent and repeatable testing. (4) Demonstration that ML models trained on trajectory-based features can boost the twin’s predictive and decision-support power beyond standard car-following alone.</w:t>
      </w:r>
    </w:p>
    <w:p w14:paraId="738195B4" w14:textId="7AE13ED5" w:rsidR="00AD4ABC" w:rsidRPr="00AD4ABC" w:rsidRDefault="00F427DB" w:rsidP="00147831">
      <w:pPr>
        <w:ind w:firstLine="720"/>
      </w:pPr>
      <w:r w:rsidRPr="00F427DB">
        <w:t>The rest of the paper is structured as follows: Section 2 reviews related DT, trajectory, sync, and ML studies and identifies key gaps. Section 3 outlines the full methodology and system architecture. Section 4 presents the Fort Myers case study and results, including geometry rebuild, path mapping, calibration, and visual outputs. Section 5 discusses broader implications, limits, and practical use. Section 6 provides conclusions and future research directions</w:t>
      </w:r>
      <w:r w:rsidR="00AD4ABC" w:rsidRPr="00AD4ABC">
        <w:t>.</w:t>
      </w:r>
    </w:p>
    <w:p w14:paraId="674D3A0E" w14:textId="6FA462D4" w:rsidR="00DE4470" w:rsidRPr="00D64D94" w:rsidRDefault="00DE4470" w:rsidP="001E2D0A">
      <w:pPr>
        <w:pStyle w:val="Heading1"/>
      </w:pPr>
      <w:r>
        <w:t>L</w:t>
      </w:r>
      <w:r w:rsidR="7D6B9269">
        <w:t>ITERATURE</w:t>
      </w:r>
      <w:r>
        <w:t xml:space="preserve"> R</w:t>
      </w:r>
      <w:r w:rsidR="7509C3CD">
        <w:t>EVIEW</w:t>
      </w:r>
    </w:p>
    <w:p w14:paraId="6832BAE3" w14:textId="7DD81C09" w:rsidR="00774460" w:rsidRDefault="0010472D" w:rsidP="006F74C8">
      <w:pPr>
        <w:spacing w:after="0"/>
      </w:pPr>
      <w:r>
        <w:t xml:space="preserve">DTs for traffic systems have grown quickly with new tools in sensing, simulation, and </w:t>
      </w:r>
      <w:r w:rsidR="1108E652">
        <w:t>ML</w:t>
      </w:r>
      <w:r>
        <w:t>. Recent studies have used SUMO-based microsimulation, real-time data feeds, and adaptive control methods to improve traffic flow. However, most current frameworks still depend on aggregate measures</w:t>
      </w:r>
      <w:r w:rsidR="00BD01E5">
        <w:t xml:space="preserve"> (</w:t>
      </w:r>
      <w:r>
        <w:t>flows, speeds, and delays</w:t>
      </w:r>
      <w:r w:rsidR="00BD01E5">
        <w:t xml:space="preserve">) </w:t>
      </w:r>
      <w:r>
        <w:t>and lack high-detail trajectory checks needed to ensure true microscopic accuracy between the real and virtual systems. This section reviews key work in DT-based traffic management and points to the ongoing gaps that motivate our trajectory-level calibration approach</w:t>
      </w:r>
      <w:r w:rsidR="00774460">
        <w:t>.</w:t>
      </w:r>
    </w:p>
    <w:p w14:paraId="2D4A95F3" w14:textId="2C8C0873" w:rsidR="00774460" w:rsidRDefault="00481F30" w:rsidP="006F74C8">
      <w:pPr>
        <w:spacing w:after="0"/>
      </w:pPr>
      <w:r w:rsidRPr="00481F30">
        <w:rPr>
          <w:b/>
          <w:bCs/>
        </w:rPr>
        <w:t>Digital Twins for Adaptive Traffic Control</w:t>
      </w:r>
      <w:r w:rsidR="00AD493B">
        <w:rPr>
          <w:b/>
          <w:bCs/>
        </w:rPr>
        <w:t xml:space="preserve">. </w:t>
      </w:r>
      <w:r w:rsidR="00EB7672" w:rsidRPr="00EB7672">
        <w:t xml:space="preserve">Building on early advances in </w:t>
      </w:r>
      <w:r w:rsidR="00A94A38">
        <w:t>DT</w:t>
      </w:r>
      <w:r w:rsidR="00EB7672" w:rsidRPr="00EB7672">
        <w:t>s, several foundational studies have demonstrated how real-time data can drive adaptive traffic signal control.</w:t>
      </w:r>
      <w:r w:rsidR="0009281C" w:rsidRPr="00E61966">
        <w:t xml:space="preserve"> </w:t>
      </w:r>
      <w:r w:rsidR="0009281C">
        <w:fldChar w:fldCharType="begin"/>
      </w:r>
      <w:r w:rsidR="00FA54CF">
        <w:instrText xml:space="preserve"> ADDIN ZOTERO_ITEM CSL_CITATION {"citationID":"ZLTDzI8Q","properties":{"formattedCitation":"(Dasgupta et al., 2023)","plainCitation":"(Dasgupta et al., 2023)","dontUpdate":true,"noteIndex":0},"citationItems":[{"id":4424,"uris":["http://zotero.org/groups/6237269/items/KYXU9FQE"],"itemData":{"id":4424,"type":"article","abstract":"A transportation digital twin represents a digital version of a transportation physical object or process, such as a traffic signal controller, and thereby a two-way real-time data exchange between the physical twin and digital twin. This paper introduces a digital twin approach for adaptive traffic signal control (ATSC) to improve a traveler's driving experience by reducing and redistributing waiting time at an intersection. While an ATSC combined with a connected vehicle concept can reduce waiting time at an intersection and improve travel time in a signalized corridor, it is nearly impossible to reduce traffic delay for congested traffic conditions. To remedy this defect of the traditional ATCS with connected vehicle data, we have developed a digital twin-based ATSC (DT-based ATSC) that considers the waiting time of approaching vehicles towards a subject intersection along with the waiting time of those vehicles at the immediate upstream intersection. We conducted a case study using a microscopic traffic simulation, Simulation of Urban Mobility (SUMO), by developing a digital replica of a roadway network with signalized intersections in an urban setting where vehicle and traffic signal data were collected in real-time. Our analyses reveal that the DT-based ATSC outperforms the connected vehicle-based baseline ATSC in terms of average cumulative waiting time, distribution of drivers' waiting time, and level of services for each approach for different traffic demands and therefore demonstrates our method's superior efficacy.","DOI":"10.48550/arXiv.2109.10863","note":"arXiv:2109.10863 [physics]","number":"arXiv:2109.10863","publisher":"arXiv","source":"arXiv.org","title":"A Transportation Digital-Twin Approach for Adaptive Traffic Control Systems","URL":"http://arxiv.org/abs/2109.10863","author":[{"family":"Dasgupta","given":"Sagar"},{"family":"Rahman","given":"Mizanur"},{"family":"Lidbe","given":"Abhay D."},{"family":"Lu","given":"Weike"},{"family":"Jones","given":"Steven"}],"accessed":{"date-parts":[["2025",10,15]]},"issued":{"date-parts":[["2023",7,1]]}}}],"schema":"https://github.com/citation-style-language/schema/raw/master/csl-citation.json"} </w:instrText>
      </w:r>
      <w:r w:rsidR="0009281C">
        <w:fldChar w:fldCharType="separate"/>
      </w:r>
      <w:r w:rsidR="0009281C" w:rsidRPr="00976702">
        <w:t>Dasgupta et al.</w:t>
      </w:r>
      <w:r w:rsidR="0009281C">
        <w:t xml:space="preserve"> (</w:t>
      </w:r>
      <w:r w:rsidR="0009281C" w:rsidRPr="00976702">
        <w:t>2023)</w:t>
      </w:r>
      <w:r w:rsidR="0009281C">
        <w:fldChar w:fldCharType="end"/>
      </w:r>
      <w:r w:rsidR="0009281C" w:rsidRPr="00E61966">
        <w:t xml:space="preserve"> </w:t>
      </w:r>
      <w:r w:rsidR="0009281C" w:rsidRPr="0009281C">
        <w:t xml:space="preserve">developed one of the first intersection-level DTs that dynamically </w:t>
      </w:r>
      <w:r w:rsidR="0009281C" w:rsidRPr="0009281C">
        <w:lastRenderedPageBreak/>
        <w:t xml:space="preserve">optimized signal timings using real-time traffic data in SUMO. While effective at reducing delays, their </w:t>
      </w:r>
      <w:proofErr w:type="gramStart"/>
      <w:r w:rsidR="0009281C" w:rsidRPr="0009281C">
        <w:t>framework compared</w:t>
      </w:r>
      <w:proofErr w:type="gramEnd"/>
      <w:r w:rsidR="0009281C" w:rsidRPr="0009281C">
        <w:t xml:space="preserve"> only aggregate intersection performance, without examining the extent to which simulated vehicle trajectories reproduced real vehicle movements.</w:t>
      </w:r>
    </w:p>
    <w:p w14:paraId="137745EA" w14:textId="437B0825" w:rsidR="00774460" w:rsidRDefault="00135512" w:rsidP="006F74C8">
      <w:pPr>
        <w:spacing w:after="0"/>
        <w:ind w:firstLine="720"/>
      </w:pPr>
      <w:r w:rsidRPr="00135512">
        <w:t xml:space="preserve">Several studies expanded DT applications to larger networks. </w:t>
      </w:r>
      <w:r w:rsidR="00BB4F65">
        <w:fldChar w:fldCharType="begin"/>
      </w:r>
      <w:r w:rsidR="00FA54CF">
        <w:instrText xml:space="preserve"> ADDIN ZOTERO_ITEM CSL_CITATION {"citationID":"wUUiDmlm","properties":{"formattedCitation":"(Schaffland et al., 2024)","plainCitation":"(Schaffland et al., 2024)","dontUpdate":true,"noteIndex":0},"citationItems":[{"id":4436,"uris":["http://zotero.org/groups/6237269/items/AXS8Z35R"],"itemData":{"id":4436,"type":"article-journal","abstract":"For driving the roads of cities into enjoyable and relaxing places with parks, trees, and seating, a paradigm change in everyone’s commuter behavior is needed. Still, individual transport via cars increases, and thus, the space required for parking and driving these cars shapes our cities — not the people.  Next to the space needed, vehicles pollute the environment with CO2, diesel particulate, and even electric cars with tire abrasion. Alternative modes of locomotion, like public transportation and shared mobility, are still not attractive to many people. Intelligent intermodal mobility networks can help address these challenges, allowing for efficient use between various transportation modalities. These mobility networks require good databases and simulation combined into digital twins. This paper presents how such a digital twin can be created in the Simulation of Urban Mobility (SUMO) software using data from available and future city sensors. The digital twin aims to simulate, analyze, and evaluate the different behaviors and interactions between traffic participants when changing commuting incentives. Using the city of Osnabrück and its different available sensor types, the data availability is compared with other towns to discuss how the data density can be improved. Creating a static network from open street data and intersection side maps provided by the city of Osnabrück shows how these data can be integrated into SUMO for generating traffic flows and routes in SUMO based on a database of historical and live data. Within the conclusion, the paper discusses how developing a digital twin in SUMO from static and dynamic data can be improved in the future and what common misconceptions need to be overcome.","container-title":"SUMO Conference Proceedings","DOI":"10.52825/scp.v5i.1105","ISSN":"2750-4425","language":"en","license":"Copyright (c) 2024 Axel Schaffland, Jonas Nelson, Julius Schöning","page":"113-125","source":"www.tib-op.org","title":"Simulating Traffic Networks: Driving SUMO Towards Digital Twins","title-short":"Simulating Traffic Networks","volume":"5","author":[{"family":"Schaffland","given":"Axel"},{"family":"Nelson","given":"Jonas"},{"family":"Schöning","given":"Julius"}],"issued":{"date-parts":[["2024",7,17]]}}}],"schema":"https://github.com/citation-style-language/schema/raw/master/csl-citation.json"} </w:instrText>
      </w:r>
      <w:r w:rsidR="00BB4F65">
        <w:fldChar w:fldCharType="separate"/>
      </w:r>
      <w:r w:rsidR="00BB4F65" w:rsidRPr="00976702">
        <w:t xml:space="preserve">Schaffland et al. </w:t>
      </w:r>
      <w:r w:rsidR="00BB4F65">
        <w:t>(</w:t>
      </w:r>
      <w:r w:rsidR="00BB4F65" w:rsidRPr="00976702">
        <w:t>2024)</w:t>
      </w:r>
      <w:r w:rsidR="00BB4F65">
        <w:fldChar w:fldCharType="end"/>
      </w:r>
      <w:r w:rsidRPr="00135512">
        <w:t xml:space="preserve"> integrated multiple </w:t>
      </w:r>
      <w:proofErr w:type="gramStart"/>
      <w:r w:rsidRPr="00135512">
        <w:t>sensor</w:t>
      </w:r>
      <w:proofErr w:type="gramEnd"/>
      <w:r w:rsidRPr="00135512">
        <w:t xml:space="preserve"> feeds to maintain consistency in a city-scale SUMO-based DT, focusing on flow-level calibration and network synchronization. Similarly, </w:t>
      </w:r>
      <w:r w:rsidR="00301703">
        <w:fldChar w:fldCharType="begin"/>
      </w:r>
      <w:r w:rsidR="00FA54CF">
        <w:instrText xml:space="preserve"> ADDIN ZOTERO_ITEM CSL_CITATION {"citationID":"20PQIRjs","properties":{"formattedCitation":"(Ku\\uc0\\u353{}i\\uc0\\u263{} et al., 2023)","plainCitation":"(Kušić et al., 2023)","dontUpdate":true,"noteIndex":0},"citationItems":[{"id":4455,"uris":["http://zotero.org/groups/6237269/items/PBLYMVQD"],"itemData":{"id":4455,"type":"article-journal","abstract":"The introduction of digital twins is expected to fundamentally change the technology in transportation systems, as they appear to be a compelling concept for monitoring the entire life cycle of the transport system. The advent of widespread information technology, particularly the availability of real-time traffic data, provides the foundation for supplementing predominated (offline) microscopic simulation approaches with actual data to create a detailed real-time digital representation of the physical traffic. However, the use of actual traffic data in real-time motorway analysis has not yet been explored. The reason is that there are no supporting models and the applicability of real-time data in the context of microscopic simulations has yet to be recognized. Thus, this article focuses on microscopic motorway simulation with real-time data integration during system run-time. As a result, we propose a novel paradigm in motorway traffic modeling and demonstrate it using the continuously synchronized digital twin model of the Geneva motorway (DT-GM). We analyze the application of the microscopic simulator SUMO in modeling and simulating on-the-fly synchronized digital replicas of real traffic by leveraging fine-grained actual traffic data streams from motorway traffic counters as input to DT-GM. Thus, the detailed methodological process of developing DT-GM is presented, highlighting the calibration features of SUMO that enable (dynamic) continuous calibration of running simulation scenarios. By doing so, the actual traffic data are directly fused into the running DT-GM every minute so that DT-GM is continuously calibrated as the physical equivalent changes. Accordingly, DT-GM raises a technology dimension in motorway traffic simulation to the next level by enabling simulation-based control optimization during system run-time that was previously unattainable. It, thus, forms the foundation for further evolution of real-time predictive analytics as support for safety–critical decisions in traffic management. Simulation results provide a solid basis for the future real-time analysis of an extended Swiss motorway network.","container-title":"Advanced Engineering Informatics","DOI":"10.1016/j.aei.2022.101858","ISSN":"1474-0346","journalAbbreviation":"Advanced Engineering Informatics","page":"101858","source":"ScienceDirect","title":"A digital twin in transportation: Real-time synergy of traffic data streams and simulation for virtualizing motorway dynamics","title-short":"A digital twin in transportation","volume":"55","author":[{"family":"Kušić","given":"Krešimir"},{"family":"Schumann","given":"René"},{"family":"Ivanjko","given":"Edouard"}],"issued":{"date-parts":[["2023",1,1]]}}}],"schema":"https://github.com/citation-style-language/schema/raw/master/csl-citation.json"} </w:instrText>
      </w:r>
      <w:r w:rsidR="00301703">
        <w:fldChar w:fldCharType="separate"/>
      </w:r>
      <w:r w:rsidR="00301703" w:rsidRPr="00BB50F3">
        <w:rPr>
          <w:kern w:val="0"/>
        </w:rPr>
        <w:t xml:space="preserve">Kušić et al. </w:t>
      </w:r>
      <w:r w:rsidR="00301703">
        <w:rPr>
          <w:kern w:val="0"/>
        </w:rPr>
        <w:t>(</w:t>
      </w:r>
      <w:r w:rsidR="00301703" w:rsidRPr="00BB50F3">
        <w:rPr>
          <w:kern w:val="0"/>
        </w:rPr>
        <w:t>2023)</w:t>
      </w:r>
      <w:r w:rsidR="00301703">
        <w:fldChar w:fldCharType="end"/>
      </w:r>
      <w:r w:rsidR="00301703">
        <w:t xml:space="preserve"> </w:t>
      </w:r>
      <w:r w:rsidRPr="00135512">
        <w:t>demonstrated a motorway DT where live sensor data updated simulation states continuously, enabling timely monitoring and scenario testing. Despite their scale, these DTs relied on aggregated metrics such as speeds and densities, leaving microscopic realism</w:t>
      </w:r>
      <w:r w:rsidR="00032983">
        <w:t xml:space="preserve">, e.g., </w:t>
      </w:r>
      <w:r w:rsidRPr="00135512">
        <w:t>vehicle paths, turning behavior, and movement timing</w:t>
      </w:r>
      <w:r w:rsidR="00032983">
        <w:t xml:space="preserve">, </w:t>
      </w:r>
      <w:r w:rsidRPr="00135512">
        <w:t>largely unvalidated.</w:t>
      </w:r>
    </w:p>
    <w:p w14:paraId="65279C35" w14:textId="53C4CC1C" w:rsidR="00774460" w:rsidRDefault="0088743A" w:rsidP="006F74C8">
      <w:pPr>
        <w:spacing w:after="0"/>
        <w:ind w:firstLine="720"/>
      </w:pPr>
      <w:r w:rsidRPr="0088743A">
        <w:t xml:space="preserve">Other real-time DT systems have concentrated on monitoring instead of control. </w:t>
      </w:r>
      <w:r>
        <w:fldChar w:fldCharType="begin"/>
      </w:r>
      <w:r w:rsidR="00FA54CF">
        <w:instrText xml:space="preserve"> ADDIN ZOTERO_ITEM CSL_CITATION {"citationID":"Ult2L6sH","properties":{"formattedCitation":"(Afshari et al., 2025)","plainCitation":"(Afshari et al., 2025)","dontUpdate":true,"noteIndex":0},"citationItems":[{"id":4450,"uris":["http://zotero.org/groups/6237269/items/F2XWE96Z"],"itemData":{"id":4450,"type":"article-journal","abstract":"Emerging transportation challenges necessitate cutting-edge technologies for real-time infrastructure and traffic monitoring. To create a dynamic digital twin for intersection monitoring, data gathering, performance assessment, and calibration of microsimulation software, this study presents a state-of-the-art platform that combines high-resolution LiDAR sensor data with VISSIM simulation software. Intending to track traffic flow and evaluate important factors, including congestion, delays, and lane configurations, the platform gathers and analyzes real-time data. The technology allows proactive actions to improve safety and reduce interruptions by utilizing the comprehensive information that LiDAR provides, such as vehicle trajectories, speed profiles, and lane changes. The digital twin technique offers unparalleled precision in traffic and infrastructure state monitoring by fusing real data streams with simulation-based performance analysis. The results show how the platform can transform real-time monitoring and open the door to data-driven decision-making, safer intersections, and more intelligent traffic data collection methods. Using the proposed platform, this study calibrated a VISSIM simulation network to optimize the driving behavior parameters in the software. This study addresses current issues in urban traffic management with real-time solutions, demonstrating the revolutionary impact of emerging technology in intelligent infrastructure monitoring.","container-title":"Infrastructures","DOI":"10.3390/infrastructures10080204","ISSN":"2412-3811","issue":"8","language":"en","license":"http://creativecommons.org/licenses/by/3.0/","note":"publisher: Multidisciplinary Digital Publishing Institute","page":"204","source":"www.mdpi.com","title":"A Digital Twin Platform for Real-Time Intersection Traffic Monitoring, Performance Evaluation, and Calibration","volume":"10","author":[{"family":"Afshari","given":"Abolfazl"},{"family":"Lee","given":"Joyoung"},{"family":"Besenski","given":"Dejan"}],"issued":{"date-parts":[["2025",8]]}}}],"schema":"https://github.com/citation-style-language/schema/raw/master/csl-citation.json"} </w:instrText>
      </w:r>
      <w:r>
        <w:fldChar w:fldCharType="separate"/>
      </w:r>
      <w:r w:rsidRPr="00A5791F">
        <w:t xml:space="preserve">Afshari et al. </w:t>
      </w:r>
      <w:r>
        <w:t>(</w:t>
      </w:r>
      <w:r w:rsidRPr="00A5791F">
        <w:t>2025)</w:t>
      </w:r>
      <w:r>
        <w:fldChar w:fldCharType="end"/>
      </w:r>
      <w:r>
        <w:t xml:space="preserve"> </w:t>
      </w:r>
      <w:r w:rsidRPr="0088743A">
        <w:t>developed a DT platform for real-time intersection visualization, offering queue length and signal state displays. While informative, such monitoring systems do not close the loop between observed trajectories and simulation state, nor do they pursue fine-grained calibration.</w:t>
      </w:r>
    </w:p>
    <w:p w14:paraId="187B2912" w14:textId="79DBF3F2" w:rsidR="00774460" w:rsidRDefault="00B11847" w:rsidP="006F74C8">
      <w:pPr>
        <w:spacing w:after="0"/>
      </w:pPr>
      <w:r w:rsidRPr="00481F30">
        <w:rPr>
          <w:b/>
          <w:bCs/>
        </w:rPr>
        <w:t>SUMO-Based and Trajectory-Informed Modeling</w:t>
      </w:r>
      <w:r>
        <w:rPr>
          <w:b/>
          <w:bCs/>
        </w:rPr>
        <w:t xml:space="preserve">. </w:t>
      </w:r>
      <w:r w:rsidR="00A942C3" w:rsidRPr="00A942C3">
        <w:t>While these early DT systems focused mainly on aggregate performance, subsequent research began incorporating higher-resolution data through SUMO–trajectory integration.</w:t>
      </w:r>
      <w:r w:rsidR="00A942C3">
        <w:t xml:space="preserve"> </w:t>
      </w:r>
      <w:r w:rsidR="009A400E">
        <w:fldChar w:fldCharType="begin"/>
      </w:r>
      <w:r w:rsidR="00FA54CF">
        <w:instrText xml:space="preserve"> ADDIN ZOTERO_ITEM CSL_CITATION {"citationID":"p4rNBhyz","properties":{"formattedCitation":"(Schrader et al., 2024)","plainCitation":"(Schrader et al., 2024)","dontUpdate":true,"noteIndex":0},"citationItems":[{"id":4430,"uris":["http://zotero.org/groups/6237269/items/N64YMPK8"],"itemData":{"id":4430,"type":"article-journal","abstract":"This paper presents an innovative calibration method for car-following (CF) models in the Simulation of Urban MObility (SUMO) using real-world trajectory data from a 1.5 km signalized urban corridor, captured by roadside radars. By applying a sophisticated track-level association and fusion methodology, the study extends trajectory analysis beyond individual radar fields of view. The enhanced data is then utilized to refine the Krauss, IDM, and W99 CF models within SUMO, addressing the literature gap by integrating SUMO into the calibration loop, thereby accommodating the simulator's integration scheme and any model adaptations. The research identifies that default SUMO models tend to exhibit shorter time headways compared to real-world data, with calibration effectively reducing this discrepancy. Moreover, the W99 model, despite its unrealistic acceleration profiles when calibrated without considering acceleration, most accurately captures the higher-end energy consumption distribution. Conversely, the IDM model, with its default parameters, provides the closest approximation to observed acceleration behaviors, highlighting the nuanced performance of CF models in traffic simulation and their implications for energy consumption estimation. Detailed results of optimized parameters for each CF model are provided in appendix in addition to distribution information that may be useful for other modelers to use directly or other datasets to be compared in the future (including expansion of the work to include vehicle classification).","container-title":"SUMO Conference Proceedings","DOI":"10.52825/scp.v5i.1127","ISSN":"2750-4425","language":"en","license":"Copyright (c) 2024 Maxwell Schrader, Arya Karnik, Alexander Hainen, Joshua Bittle","page":"209-233","source":"www.tib-op.org","title":"Calibrating Car-Following Models Using SUMO-in-the-Loop and Vehicle Trajectories From Roadside Radar: Calibrating CF Model Parameters","title-short":"Calibrating Car-Following Models Using SUMO-in-the-Loop and Vehicle Trajectories From Roadside Radar","volume":"5","author":[{"family":"Schrader","given":"Maxwell"},{"family":"Karnik","given":"Arya"},{"family":"Hainen","given":"Alexander"},{"family":"Bittle","given":"Joshua"}],"issued":{"date-parts":[["2024",7,17]]}}}],"schema":"https://github.com/citation-style-language/schema/raw/master/csl-citation.json"} </w:instrText>
      </w:r>
      <w:r w:rsidR="009A400E">
        <w:fldChar w:fldCharType="separate"/>
      </w:r>
      <w:r w:rsidR="009A400E" w:rsidRPr="00976702">
        <w:t xml:space="preserve">Schrader et </w:t>
      </w:r>
      <w:r w:rsidR="009A400E">
        <w:fldChar w:fldCharType="end"/>
      </w:r>
      <w:r w:rsidR="00C40DAA">
        <w:t>)</w:t>
      </w:r>
      <w:r w:rsidR="009A400E">
        <w:t xml:space="preserve"> </w:t>
      </w:r>
      <w:r w:rsidR="009A400E" w:rsidRPr="009A400E">
        <w:t>used radar trajectory data to refine car-following models, improving microscopic driver behavior fidelity. Their work shows the benefit of trajectory-informed calibration, but it focuses on longitudinal dynamics rather than complete intersection-level paths.</w:t>
      </w:r>
    </w:p>
    <w:p w14:paraId="398A4E57" w14:textId="4BE296D9" w:rsidR="00D6255E" w:rsidRPr="00D6255E" w:rsidRDefault="00D6255E" w:rsidP="006F74C8">
      <w:pPr>
        <w:spacing w:after="0"/>
        <w:ind w:firstLine="720"/>
      </w:pPr>
      <w:r>
        <w:t xml:space="preserve">More advanced vision-based efforts have emerged. </w:t>
      </w:r>
      <w:r>
        <w:fldChar w:fldCharType="begin"/>
      </w:r>
      <w:r>
        <w:instrText xml:space="preserve"> ADDIN ZOTERO_ITEM CSL_CITATION {"citationID":"MbenzBPO","properties":{"formattedCitation":"(Shirazi et al., 2023)","plainCitation":"(Shirazi et al., 2023)","dontUpdate":true,"noteIndex":0},"citationItems":[{"id":4429,"uris":["http://zotero.org/groups/6237269/items/KYE622HQ"],"itemData":{"id":4429,"type":"article-journal","abstract":"This paper presents intersection analysis using computer vision techniques with Simulation of Urban MObility (SUMO). First, an efficient deep-visual tracking pipeline is proposed by using the off-the-shelf YOLO object detection architecture and cascading it with a discriminative correlation filter to produce reliable trajectories for traffic analysis of vehicles and pedestrians. While a variety of traffic measurements can be directly estimated from the extracted trajectories (e.g., speed, turning movement count), a method of incorporating turning movement count (TMC) within SUMO is proposed in order to mimic a realistic traffic flow for an observed intersection and its comprehensive analysis. Experimental evaluations on the developed tracking system implies that the YOLOv5 variant is the best for traffic cameras and, after appropriate fine-tuning using the University of Nevada, Las Vegas pedestrian data set, the YOLOv5 performance manifested a significant improvement with a recall value of 0.62. The tracking system is further employed for monitoring three other intersections in the downtown area of Las Vegas and turning movement counts were estimated for peak hours in the morning and evening of one day (7:00–9:00 and 16:00–18:00) at 15-min intervals. Finally, the intersection design, including traffic signals with estimated TMC, is used to calibrate SUMO to provide critical parameters (e.g., lane density, travel time, occupancy) for traffic signal performance evaluation and comprehensive intersection analysis. The signal design treatment demonstrates a significant improvement in travel times and simulation results indicate that the turning-left ratio is a crucial factor affecting the travel time of vehicles on each intersection leg.","container-title":"Intelligent Transportation Infrastructure","DOI":"10.1093/iti/liad003","ISSN":"2752-9991","journalAbbreviation":"intell. transport. infrastruct.","page":"liad003","source":"Silverchair","title":"Intersection analysis using computer vision techniques with SUMO","volume":"2","author":[{"family":"Shirazi","given":"Mohammad Shokrolah"},{"family":"Morris","given":"Brendan Tran"},{"family":"Zhang","given":"Shiqi"}],"issued":{"date-parts":[["2023",5,1]]}}}],"schema":"https://github.com/citation-style-language/schema/raw/master/csl-citation.json"} </w:instrText>
      </w:r>
      <w:r>
        <w:fldChar w:fldCharType="separate"/>
      </w:r>
      <w:r>
        <w:t>Shirazi et al. (2023)</w:t>
      </w:r>
      <w:r>
        <w:fldChar w:fldCharType="end"/>
      </w:r>
      <w:r>
        <w:t xml:space="preserve"> extracted trajectories using</w:t>
      </w:r>
      <w:r w:rsidR="702324A0">
        <w:t xml:space="preserve"> You Only Look Once</w:t>
      </w:r>
      <w:r>
        <w:t xml:space="preserve"> </w:t>
      </w:r>
      <w:r w:rsidR="1DF30087">
        <w:t>(</w:t>
      </w:r>
      <w:r>
        <w:t>YOLO</w:t>
      </w:r>
      <w:r w:rsidR="427A645E">
        <w:t>)</w:t>
      </w:r>
      <w:r>
        <w:t xml:space="preserve">-based detection and imported them into SUMO for performance evaluation. However, their comparisons were static and did not implement continuous calibration or real-time DT feedback. </w:t>
      </w:r>
      <w:r>
        <w:fldChar w:fldCharType="begin"/>
      </w:r>
      <w:r>
        <w:instrText xml:space="preserve"> ADDIN ZOTERO_ITEM CSL_CITATION {"citationID":"B88HNP4t","properties":{"formattedCitation":"(Dobrilko &amp; Bublil, 2024)","plainCitation":"(Dobrilko &amp; Bublil, 2024)","dontUpdate":true,"noteIndex":0},"citationItems":[{"id":4435,"uris":["http://zotero.org/groups/6237269/items/4L6SF39W"],"itemData":{"id":4435,"type":"article-journal","abstract":"This paper illuminates the utilization of SUMO as a powerful tool for addressing real-world traffic management issues. There is a gap in testing and validating solutions to in-field conditions due to the high cost and complexity of urban and suburban road networks. The validation step is often skipped, which can lead to a higher risk in implementing sophisticated solutions that exist in our multimodal transportation environment. This challenge is addressed by introducing simulations as a crucial preliminary step before real-world application. Accurate simulations require detailed data on intersection geometries, vehicle distribution, and driver behavior to accurately mirror real-world conditions. To meet these criteria, detailed sensor data on trajectories, types of road users, and their locations are extensively employed. This data forms the foundation for calibrated traffic simulations by NoTraffic™ . In conclusion, an in-depth demonstration of the method used to address a real-world traffic problem with SUMO is provided, emphasizing SUMO’s effectiveness in building confidence for deploying solutions in the field.","container-title":"SUMO Conference Proceedings","DOI":"10.52825/scp.v5i.1120","ISSN":"2750-4425","language":"en","license":"Copyright (c) 2024 Olga Dobrilko, Alon Bublil","page":"179-194","source":"www.tib-op.org","title":"Leveraging SUMO for Real-World Traffic Optimization: A Comprehensive Approach","title-short":"Leveraging SUMO for Real-World Traffic Optimization","volume":"5","author":[{"family":"Dobrilko","given":"Olga"},{"family":"Bublil","given":"Alon"}],"issued":{"date-parts":[["2024",7,17]]}}}],"schema":"https://github.com/citation-style-language/schema/raw/master/csl-citation.json"} </w:instrText>
      </w:r>
      <w:r>
        <w:fldChar w:fldCharType="separate"/>
      </w:r>
      <w:r w:rsidR="006A072B">
        <w:t>Dobrilko &amp; Bublil (2024)</w:t>
      </w:r>
      <w:r>
        <w:fldChar w:fldCharType="end"/>
      </w:r>
      <w:r>
        <w:t xml:space="preserve"> demonstrated the usefulness of field trajectory data for computing performance indicators such as delay and queue lengths, but their validation also remained at the level of aggregated indicators rather than path-level accuracy.</w:t>
      </w:r>
    </w:p>
    <w:p w14:paraId="09EC4570" w14:textId="3BCBD8F5" w:rsidR="00D6255E" w:rsidRDefault="00974677" w:rsidP="006F74C8">
      <w:pPr>
        <w:spacing w:after="0"/>
        <w:ind w:firstLine="720"/>
      </w:pPr>
      <w:r>
        <w:t>T</w:t>
      </w:r>
      <w:r w:rsidRPr="00974677">
        <w:t xml:space="preserve">hese studies show rising interest in trajectory-based analysis, yet none fully use trajectories to support continuous, real-time simulation calibration. Our work fills this gap by matching simulated and real trajectories with quantitative metrics (e.g., RMSE and timing error) and updating the </w:t>
      </w:r>
      <w:r w:rsidR="00A94A38">
        <w:t>DT</w:t>
      </w:r>
      <w:r w:rsidRPr="00974677">
        <w:t xml:space="preserve"> accordingly</w:t>
      </w:r>
      <w:r w:rsidR="00D6255E" w:rsidRPr="00D6255E">
        <w:t>.</w:t>
      </w:r>
    </w:p>
    <w:p w14:paraId="55B980F7" w14:textId="10396E90" w:rsidR="006931F0" w:rsidRPr="006931F0" w:rsidRDefault="00B11847" w:rsidP="2E08EA56">
      <w:pPr>
        <w:spacing w:after="0"/>
        <w:ind w:firstLine="720"/>
      </w:pPr>
      <w:r w:rsidRPr="00481F30">
        <w:rPr>
          <w:b/>
          <w:bCs/>
        </w:rPr>
        <w:t>Physical–Digital Synchronization Challenges</w:t>
      </w:r>
      <w:r>
        <w:rPr>
          <w:b/>
          <w:bCs/>
        </w:rPr>
        <w:t xml:space="preserve">. </w:t>
      </w:r>
      <w:r w:rsidR="00152FA7" w:rsidRPr="00F77E08">
        <w:t xml:space="preserve">Beyond trajectory use, other studies have explored how synchronization challenges shape the reliability and stability of </w:t>
      </w:r>
      <w:r w:rsidR="00A94A38">
        <w:t>DT</w:t>
      </w:r>
      <w:r w:rsidR="00152FA7" w:rsidRPr="00F77E08">
        <w:t>s</w:t>
      </w:r>
      <w:r w:rsidR="006931F0" w:rsidRPr="00F77E08">
        <w:t xml:space="preserve">. </w:t>
      </w:r>
      <w:r w:rsidR="00F77E08" w:rsidRPr="00F77E08">
        <w:fldChar w:fldCharType="begin"/>
      </w:r>
      <w:r w:rsidR="00FA54CF">
        <w:instrText xml:space="preserve"> ADDIN ZOTERO_ITEM CSL_CITATION {"citationID":"Tp0IRi8j","properties":{"formattedCitation":"(Zhu et al., 2024)","plainCitation":"(Zhu et al., 2024)","dontUpdate":true,"noteIndex":0},"citationItems":[{"id":4434,"uris":["http://zotero.org/groups/6237269/items/2VC3D8AD"],"itemData":{"id":4434,"type":"article-journal","abstract":"Unmanned traffic signal control is regarded as a sustainable intelligent management methodology. However, it faces the challenge of unpredictable traffic flow due to stochastic arrivals. The digital twin (DT) has emerged as a promising approach to address the challenges of time-varying traffic demand in urban transportation. Previous studies of DT-based adaptive traffic signal control (ATSC) methods all assume ideal synchronization conditions between the DT and the physical twin (PT). It means that the DT can immediately figure out the next neglecting limitation of realistic conditions, i.e., discrepancies between the DT and PT and computational ability. This paper proposes a DT-ATSC framework aimed at reducing the total delay at isolated intersections under limited synchronization conditions. The framework contains two parts: (1) a cell transmission model-based intersection simulation model featuring less computational consumption and the parameter self-calibration mechanism; and (2) scheme searching algorithms that can guide the DT to create optimization-oriented signal timing scheme candidates. Three options are provided for the scheme searching algorithms, i.e., grid search (GS), the genetic algorithm (GA), and Bayesian optimization (BO). A testing platform is created to validate the effectiveness of the proposed DT-ATSC. Experimental results indicate that the proposed DT-ATSC-BO outperforms the DT-ATSC-GA and DT-ATSC-GS. Meanwhile, the average vehicle delay of the DT-ATSC-BO is up to 53% lower than that of the current adaptive signal control method, which indicates that the proposed DT-ATSC has achieved the expected effect. Moreover, compared to the previous related work, the proposed DT-ATSC framework is more likely to be able to be applied in realistic situations because synchronization issues are incorporated in the design of the DT-ATSC by assuming a limited margin time for a decision.","container-title":"Sustainability","DOI":"10.3390/su16135502","ISSN":"2071-1050","issue":"13","language":"en","license":"http://creativecommons.org/licenses/by/3.0/","note":"publisher: Multidisciplinary Digital Publishing Institute","page":"5502","source":"www.mdpi.com","title":"Digital Twin-Enhanced Adaptive Traffic Signal Framework under Limited Synchronization Conditions","volume":"16","author":[{"family":"Zhu","given":"Hong"},{"family":"Sun","given":"Fengmei"},{"family":"Tang","given":"Keshuang"},{"family":"Wu","given":"Hao"},{"family":"Feng","given":"Jialong"},{"family":"Tang","given":"Zhixian"}],"issued":{"date-parts":[["2024",1]]}}}],"schema":"https://github.com/citation-style-language/schema/raw/master/csl-citation.json"} </w:instrText>
      </w:r>
      <w:r w:rsidR="00F77E08" w:rsidRPr="00F77E08">
        <w:fldChar w:fldCharType="separate"/>
      </w:r>
      <w:r w:rsidR="00F77E08" w:rsidRPr="00F77E08">
        <w:t xml:space="preserve">Zhu et al. </w:t>
      </w:r>
      <w:r w:rsidR="00C732CB">
        <w:t>(</w:t>
      </w:r>
      <w:r w:rsidR="00F77E08" w:rsidRPr="00F77E08">
        <w:t>2024)</w:t>
      </w:r>
      <w:r w:rsidR="00F77E08" w:rsidRPr="00F77E08">
        <w:fldChar w:fldCharType="end"/>
      </w:r>
      <w:r w:rsidR="00C732CB">
        <w:t xml:space="preserve"> </w:t>
      </w:r>
      <w:r w:rsidR="006931F0" w:rsidRPr="00F77E08">
        <w:t>investigated maintaining DT stability under synchronization delays, proposing</w:t>
      </w:r>
      <w:r w:rsidR="006931F0" w:rsidRPr="006931F0">
        <w:t xml:space="preserve"> algorithms that compensate for latency in physical</w:t>
      </w:r>
      <w:r w:rsidR="007A328A">
        <w:t>-</w:t>
      </w:r>
      <w:r w:rsidR="006931F0" w:rsidRPr="006931F0">
        <w:t xml:space="preserve">digital communication. </w:t>
      </w:r>
      <w:r w:rsidR="007A328A">
        <w:fldChar w:fldCharType="begin"/>
      </w:r>
      <w:r w:rsidR="00FA54CF">
        <w:instrText xml:space="preserve"> ADDIN ZOTERO_ITEM CSL_CITATION {"citationID":"ynAZjzkk","properties":{"formattedCitation":"(Wang et al., 2023)","plainCitation":"(Wang et al., 2023)","dontUpdate":true,"noteIndex":0},"citationItems":[{"id":4433,"uris":["http://zotero.org/groups/6237269/items/KTK7KB3K"],"itemData":{"id":4433,"type":"article-journal","abstract":"Digital Twin is an emerging technology that replicates real-world entities into a digital space. It has attracted increasing attention in the transportation field and many researchers are exploring its future applications in the development of Intelligent Transportation System (ITS) technologies. Connected vehicles (CVs) and pedestrians are among the major traffic participants in ITS. However, the usage of Digital Twin in research involving both CV and pedestrian remains largely unexplored. In this study, a Digital Twin framework for CV and pedestrian in-the-loop simulation is proposed. The proposed framework consists of the physical world, the digital world, and data transmission in between. The features for the entities (CV and pedestrian) that need digital twining are divided into external state and internal state, and the attributes in each state are described. We also demonstrate a sample architecture under the proposed Digital Twin framework, which is based on Carla-Sumo Co-simulation and Cave automatic virtual environment (CAVE). A case study that investigates Vehicle-Pedestrian (V2P) warning system is conducted to validate the effectiveness of the presented architecture. The proposed framework is expected to provide guidance to the future Digital Twin research, and the architecture we build can serve as the testbed for further research and development of ITS applications on CV and pedestrians.","container-title":"IEEE Transactions on Intelligent Vehicles","DOI":"10.1109/TIV.2023.3250353","ISSN":"2379-8904, 2379-8858","issue":"4","journalAbbreviation":"IEEE Trans. Intell. Veh.","note":"arXiv:2212.05090 [cs]","page":"2674-2683","source":"arXiv.org","title":"Towards Next Generation of Pedestrian and Connected Vehicle In-the-loop Research: A Digital Twin Co-Simulation Framework","title-short":"Towards Next Generation of Pedestrian and Connected Vehicle In-the-loop Research","volume":"8","author":[{"family":"Wang","given":"Zijin"},{"family":"Zheng","given":"Ou"},{"family":"Li","given":"Liangding"},{"family":"Abdel-Aty","given":"Mohamed"},{"family":"Cruz-Neira","given":"Carolina"},{"family":"Islam","given":"Zubayer"}],"issued":{"date-parts":[["2023",4]]}}}],"schema":"https://github.com/citation-style-language/schema/raw/master/csl-citation.json"} </w:instrText>
      </w:r>
      <w:r w:rsidR="007A328A">
        <w:fldChar w:fldCharType="separate"/>
      </w:r>
      <w:r w:rsidR="007A328A" w:rsidRPr="007A328A">
        <w:t xml:space="preserve">Wang et al. </w:t>
      </w:r>
      <w:r w:rsidR="007A328A">
        <w:t>(</w:t>
      </w:r>
      <w:r w:rsidR="007A328A" w:rsidRPr="007A328A">
        <w:t>2023)</w:t>
      </w:r>
      <w:r w:rsidR="007A328A">
        <w:fldChar w:fldCharType="end"/>
      </w:r>
      <w:r w:rsidR="006931F0" w:rsidRPr="006931F0">
        <w:t xml:space="preserve"> addressed synchronization through CARLA</w:t>
      </w:r>
      <w:r w:rsidR="001D1022">
        <w:t>-</w:t>
      </w:r>
      <w:r w:rsidR="006931F0" w:rsidRPr="006931F0">
        <w:t xml:space="preserve">SUMO co-simulation, ensuring pedestrians and vehicles interact consistently across platforms. While important, these studies deal primarily with virtual synchronization or latency control rather than aligning simulation clocks to real-world video </w:t>
      </w:r>
      <w:r w:rsidR="00026872">
        <w:t>timestamps.</w:t>
      </w:r>
    </w:p>
    <w:p w14:paraId="48955CE5" w14:textId="4B770702" w:rsidR="006931F0" w:rsidRDefault="00C8489E" w:rsidP="006F74C8">
      <w:pPr>
        <w:spacing w:after="0"/>
        <w:ind w:firstLine="720"/>
      </w:pPr>
      <w:r w:rsidRPr="00C8489E">
        <w:lastRenderedPageBreak/>
        <w:t>Our study builds on these insights by directly correcting time mismatches between the physical and digital systems. Using frame-level timestamps from video trajectories, we closely align SUMO’s simulation clock with real-world time, reducing drift and enabling continuous calibration</w:t>
      </w:r>
      <w:r w:rsidR="006931F0" w:rsidRPr="00C8489E">
        <w:t>.</w:t>
      </w:r>
    </w:p>
    <w:p w14:paraId="4EDD9726" w14:textId="2A0FC171" w:rsidR="005E5A4A" w:rsidRPr="008E3C45" w:rsidRDefault="008E3C45" w:rsidP="006F74C8">
      <w:pPr>
        <w:spacing w:after="0"/>
        <w:rPr>
          <w:b/>
          <w:bCs/>
        </w:rPr>
      </w:pPr>
      <w:r w:rsidRPr="7344B3A2">
        <w:rPr>
          <w:b/>
          <w:bCs/>
        </w:rPr>
        <w:t xml:space="preserve">Machine Learning in Digital Twins. </w:t>
      </w:r>
      <w:r w:rsidR="002620B2">
        <w:t xml:space="preserve">As digital twins matured, </w:t>
      </w:r>
      <w:r w:rsidR="10BDD478">
        <w:t>ML</w:t>
      </w:r>
      <w:r w:rsidR="002620B2">
        <w:t xml:space="preserve"> emerged as a powerful tool for prediction and adaptive control within these simulation environments.</w:t>
      </w:r>
      <w:r w:rsidR="005E5A4A">
        <w:t xml:space="preserve"> The SURTRAC system </w:t>
      </w:r>
      <w:r>
        <w:fldChar w:fldCharType="begin"/>
      </w:r>
      <w:r>
        <w:instrText xml:space="preserve"> ADDIN ZOTERO_ITEM CSL_CITATION {"citationID":"oE7VB7FZ","properties":{"formattedCitation":"(Smith et al., 2013)","plainCitation":"(Smith et al., 2013)","noteIndex":0},"citationItems":[{"id":4469,"uris":["http://zotero.org/groups/6237269/items/DY9TCALZ"],"itemData":{"id":4469,"type":"article-journal","abstract":"This paper defines and evaluates a pilot implementation of a recently developed approach to realtime, adaptive traffic signal control. The pilot system, which is called SURTRAC (Scalable Urban Traffic Control), integrates concepts from traffic control theory with recent work in the field of multi-agent planning and has several important distinguishing characteristics. First, to promote scalability and reliability, SURTRAC operates in a totally decentralized manner; each intersection independently and asynchronously allocates its green time, based on current incoming vehicle flows. Second, SURTRAC aims at managing urban (grid-like) road networks with multiple (competing) traffic flows; network-level coordination is accomplished by communicating projected outflows to downstream neighbors, which gives these intersections a more informed basis for locally balancing competing inflows while simultaneously promoting establishment of larger \"green corridors\". Third, SURTRAC truly operates in real-time; each intersection recomputes its allocation plan and re-communicates projected outflows as frequently as once per second in rolling horizon fashion, enabling both effective operation in tightly spaced signal networks and responsiveness to sudden changes in traffic conditions. After describing our basic approach to adaptive traffic signal control and the pilot implementation of SURTRAC, we present the results of a field test conducted on a nine-intersection road network in the East Liberty section of Pittsburgh, Pennsylvania. In this pilot test, SURTRAC is seen to achieve major reductions in travel times and vehicle emissions over pre-existing signal control.","DOI":"10.1184/R1/6561035.v1","language":"en","note":"publisher: Carnegie Mellon University","source":"kilthub.cmu.edu","title":"SURTRAC: Scalable Urban Traffic Control","title-short":"SURTRAC","URL":"https://kilthub.cmu.edu/articles/journal_contribution/SURTRAC_Scalable_Urban_Traffic_Control/6561035/1","author":[{"family":"Smith","given":"Stephen F."},{"family":"Barlow","given":"Gregory"},{"family":"Xie","given":"Xiao-Feng"},{"family":"Rubinstein","given":"Zachary B."}],"accessed":{"date-parts":[["2025",10,22]]},"issued":{"date-parts":[["2013",1,1]]}}}],"schema":"https://github.com/citation-style-language/schema/raw/master/csl-citation.json"} </w:instrText>
      </w:r>
      <w:r>
        <w:fldChar w:fldCharType="separate"/>
      </w:r>
      <w:r w:rsidR="005E5A4A">
        <w:t>(Smith et al., 2013)</w:t>
      </w:r>
      <w:r>
        <w:fldChar w:fldCharType="end"/>
      </w:r>
      <w:r w:rsidR="00C43991">
        <w:t>, although</w:t>
      </w:r>
      <w:r w:rsidR="005E5A4A">
        <w:t xml:space="preserve"> not a DT, established the effectiveness of decentralized optimization for real-time signal control. More recent DT–ML integrations extend these ideas.</w:t>
      </w:r>
      <w:r w:rsidR="00F30797">
        <w:t xml:space="preserve"> </w:t>
      </w:r>
      <w:r>
        <w:fldChar w:fldCharType="begin"/>
      </w:r>
      <w:r>
        <w:instrText xml:space="preserve"> ADDIN ZOTERO_ITEM CSL_CITATION {"citationID":"Lk8pSe5r","properties":{"formattedCitation":"(Yousefzadeh et al., 2024)","plainCitation":"(Yousefzadeh et al., 2024)","dontUpdate":true,"noteIndex":0},"citationItems":[{"id":4427,"uris":["http://zotero.org/groups/6237269/items/B3B47WY8"],"itemData":{"id":4427,"type":"article","abstract":"Traffic congestion has significant economic, environmental, and social ramifications. Intersection traffic flow dynamics are influenced by numerous factors. While microscopic traffic simulators are valuable tools, they are computationally intensive and challenging to calibrate. Moreover, existing machine-learning approaches struggle to provide lane-specific waveforms or adapt to intersection topology and traffic patterns. In this study, we propose two efficient and accurate \"Digital Twin\" models for intersections, leveraging Graph Attention Neural Networks (GAT). These attentional graph auto-encoder digital twins capture temporal, spatial, and contextual aspects of traffic within intersections, incorporating various influential factors such as high-resolution loop detector waveforms, signal state records, driving behaviors, and turning-movement counts. Trained on diverse counterfactual scenarios across multiple intersections, our models generalize well, enabling the estimation of detailed traffic waveforms for any intersection approach and exit lanes. Multi-scale error metrics demonstrate that our models perform comparably to microsimulations. The primary application of our study lies in traffic signal optimization, a pivotal area in transportation systems research. These lightweight digital twins can seamlessly integrate into corridor and network signal timing optimization frameworks. Furthermore, our study's applications extend to lane reconfiguration, driving behavior analysis, and facilitating informed decisions regarding intersection safety and efficiency enhancements. A promising avenue for future research involves extending this approach to urban freeway corridors and integrating it with measures of effectiveness metrics.","DOI":"10.48550/arXiv.2404.07446","note":"arXiv:2404.07446 [cs]","number":"arXiv:2404.07446","publisher":"arXiv","source":"arXiv.org","title":"Graph Attention Network for Lane-Wise and Topology-Invariant Intersection Traffic Simulation","URL":"http://arxiv.org/abs/2404.07446","author":[{"family":"Yousefzadeh","given":"Nooshin"},{"family":"Sengupta","given":"Rahul"},{"family":"Karnati","given":"Yashaswi"},{"family":"Rangarajan","given":"Anand"},{"family":"Ranka","given":"Sanjay"}],"accessed":{"date-parts":[["2025",10,20]]},"issued":{"date-parts":[["2024",5,2]]}}}],"schema":"https://github.com/citation-style-language/schema/raw/master/csl-citation.json"} </w:instrText>
      </w:r>
      <w:r>
        <w:fldChar w:fldCharType="separate"/>
      </w:r>
      <w:r w:rsidR="00F30797">
        <w:t>Yousefzadeh et al. (2024)</w:t>
      </w:r>
      <w:r>
        <w:fldChar w:fldCharType="end"/>
      </w:r>
      <w:r w:rsidR="00F30797">
        <w:t xml:space="preserve"> </w:t>
      </w:r>
      <w:r w:rsidR="005E5A4A">
        <w:t xml:space="preserve">used Graph Attention Networks to predict lane-level dynamics; </w:t>
      </w:r>
      <w:r w:rsidR="0039289F" w:rsidRPr="7344B3A2">
        <w:rPr>
          <w:rFonts w:eastAsia="Times New Roman"/>
        </w:rPr>
        <w:t xml:space="preserve"> </w:t>
      </w:r>
      <w:r w:rsidRPr="7344B3A2">
        <w:rPr>
          <w:rFonts w:eastAsia="Times New Roman"/>
        </w:rPr>
        <w:fldChar w:fldCharType="begin"/>
      </w:r>
      <w:r w:rsidRPr="7344B3A2">
        <w:rPr>
          <w:rFonts w:eastAsia="Times New Roman"/>
        </w:rPr>
        <w:instrText xml:space="preserve"> ADDIN ZOTERO_ITEM CSL_CITATION {"citationID":"kbDwlQmM","properties":{"formattedCitation":"(Zhang et al., 2023)","plainCitation":"(Zhang et al., 2023)","dontUpdate":true,"noteIndex":0},"citationItems":[{"id":4451,"uris":["http://zotero.org/groups/6237269/items/SM35LMMA"],"itemData":{"id":4451,"type":"article-journal","abstract":"Traditional nonintelligent signal control systems are typically used in road traffic signal systems, which cannot provide optimal guidance and have low traffic efficiency during rush hour. This study proposes a traffic signal phase dynamic timing optimization strategy based on a time convolution network and attention mechanism to improve traffic efficiency at intersections. The corresponding optimization was performed after predicting traffic conditions with different impacts using the digital twinning technique. This method uses a time-convolution network to extract the cross-time nonlinear characteristics of traffic data at road intersections. An attention mechanism was introduced to capture the relationship between the importance distribution and duration of the historical time series to predict the traffic flow at an intersection. The interpretability and prediction accuracy of the model was effectively improved. The model was tested using traffic flow data from a signalized intersection in Shangrao, Jiangxi Province, China. The experimental results indicate that the model generated by training has a strong learning ability for the temporal characteristics of traffic flow. The model has high prediction accuracy, good optimization results, and wide application prospects in different scenarios.","container-title":"Sensors","DOI":"10.3390/s23156683","ISSN":"1424-8220","issue":"15","language":"en","license":"http://creativecommons.org/licenses/by/3.0/","note":"publisher: Multidisciplinary Digital Publishing Institute","page":"6683","source":"www.mdpi.com","title":"Research on Traffic Flow Prediction at Intersections Based on DT-TCN-Attention","volume":"23","author":[{"family":"Zhang","given":"Yulin"},{"family":"Shang","given":"Ke"},{"family":"Cui","given":"Zhiwei"},{"family":"Zhang","given":"Zihan"},{"family":"Zhang","given":"Feizhou"}],"issued":{"date-parts":[["2023",1]]}}}],"schema":"https://github.com/citation-style-language/schema/raw/master/csl-citation.json"} </w:instrText>
      </w:r>
      <w:r w:rsidRPr="7344B3A2">
        <w:rPr>
          <w:rFonts w:eastAsia="Times New Roman"/>
        </w:rPr>
        <w:fldChar w:fldCharType="separate"/>
      </w:r>
      <w:r w:rsidR="0039289F">
        <w:t>Zhang et al. (2023)</w:t>
      </w:r>
      <w:r w:rsidRPr="7344B3A2">
        <w:rPr>
          <w:rFonts w:eastAsia="Times New Roman"/>
        </w:rPr>
        <w:fldChar w:fldCharType="end"/>
      </w:r>
      <w:r w:rsidR="005E5A4A">
        <w:t xml:space="preserve"> embedded </w:t>
      </w:r>
      <w:r w:rsidR="75C1F409">
        <w:t>Temporal Convolutional Network (</w:t>
      </w:r>
      <w:r w:rsidR="005E5A4A">
        <w:t>TCN</w:t>
      </w:r>
      <w:r w:rsidR="678C40CA">
        <w:t>)</w:t>
      </w:r>
      <w:r w:rsidR="005E5A4A">
        <w:t xml:space="preserve">-Attention models to forecast flows for adaptive signal timing; </w:t>
      </w:r>
      <w:r>
        <w:fldChar w:fldCharType="begin"/>
      </w:r>
      <w:r>
        <w:instrText xml:space="preserve"> ADDIN ZOTERO_ITEM CSL_CITATION {"citationID":"cIPrqiic","properties":{"formattedCitation":"(Adarbah et al., 2024)","plainCitation":"(Adarbah et al., 2024)","dontUpdate":true,"noteIndex":0},"citationItems":[{"id":4449,"uris":["http://zotero.org/groups/6237269/items/IDJIHVRK"],"itemData":{"id":4449,"type":"article-journal","abstract":"Urban transportation networks are vital for the economic and environmental well-being of cities and they are faced with the integration of Human-Driven Vehicles (HVs) and Connected and Autonomous Vehicles (CAVs) challenge. Most of the traditional traffic management systems fail to effectively manage the dynamic and complex flows of mixed traffic, mainly because of large computational requirements and the restrictions that control models of traffic lights directly based on extensive and continuous training data. Most of the times, the operational flexibility of CAVs is severely compromised for the safety of HVs, or CAVs are given high priority without taking into account the efficiency of HVs leading to lower performance, especially at low CAV penetration rates. On the other hand, the existing adaptive traffic light approaches were usually partial and could not adapt to the real-time behaviors of the traffic system. Some systems operate with inflexible temporal control plans that cannot react to variations in traffic flow or use adaptive control strategies that are based on a limited set of static traffic conditions. This paper presents a novel traffic light control approach utilizing the BIRCH (Balanced Iterative Reducing and Clustering using Hierarchies) clustering algorithm combined with digital twins for a more adaptive and efficient system. The BIRCH is effective in processing large datasets because it clusters data points incrementally and dynamically into a small set of representatives. The suggested method does not only enable better simulation and prediction of traffic patterns but also makes possible the real-time adaptive control of traffic signals at signalized intersections. It also improves traffic flow, reduces congestion, and minimizes vehicle idling time by adjusting the green and red light durations dynamically based on both real-time and historical traffic data. This approach is assessed under different traffic intensities, which include low, moderate, and high, while efficiency, fuel consumption, and the number of stops are being compared with the traditional and the existing adaptive traffic management systems.","container-title":"Ad Hoc Networks","DOI":"10.1016/j.adhoc.2024.103613","ISSN":"1570-8705","journalAbbreviation":"Ad Hoc Networks","page":"103613","source":"ScienceDirect","title":"A digital twin-based traffic light management system using BIRCH algorithm","volume":"164","author":[{"family":"Adarbah","given":"Haitham Y."},{"family":"Sookhak","given":"Mehdi"},{"family":"Atiquzzaman","given":"Mohammed"}],"issued":{"date-parts":[["2024",11,1]]}}}],"schema":"https://github.com/citation-style-language/schema/raw/master/csl-citation.json"} </w:instrText>
      </w:r>
      <w:r>
        <w:fldChar w:fldCharType="separate"/>
      </w:r>
      <w:r w:rsidR="00D0031A">
        <w:t>Adarbah et )</w:t>
      </w:r>
      <w:r>
        <w:fldChar w:fldCharType="end"/>
      </w:r>
      <w:r w:rsidR="005E5A4A">
        <w:t xml:space="preserve"> leveraged clustering for DT-based traffic light management. These studies highlight the potential of ML-driven DTs but typically rely on volume-based or lane-level aggregated data.</w:t>
      </w:r>
    </w:p>
    <w:p w14:paraId="25FC7ABA" w14:textId="212E04A4" w:rsidR="005E5A4A" w:rsidRPr="005E5A4A" w:rsidRDefault="00A73828" w:rsidP="006F74C8">
      <w:pPr>
        <w:spacing w:after="0"/>
        <w:ind w:firstLine="720"/>
      </w:pPr>
      <w:r>
        <w:fldChar w:fldCharType="begin"/>
      </w:r>
      <w:r w:rsidR="00FA54CF">
        <w:instrText xml:space="preserve"> ADDIN ZOTERO_ITEM CSL_CITATION {"citationID":"FcP0tIyk","properties":{"formattedCitation":"(Kamal et al., 2024)","plainCitation":"(Kamal et al., 2024)","dontUpdate":true,"noteIndex":0},"citationItems":[{"id":4454,"uris":["http://zotero.org/groups/6237269/items/M8XR3QY6"],"itemData":{"id":4454,"type":"article-journal","abstract":"Urban vehicle emissions are one of the main contributors to air pollution since most vehicles still rely on fossil fuels, despite the growing popularity of alternative options such as hybrids and electric cars. Recently, Artificial Intelligence (AI) and automation-based controllers have gained attention for their potential use in adaptive traffic signal control. Studies have been conducted on applying Deep Reinforcement Learning (DRL) models to reduce travel time in adaptive traffic signal control. However, little research has been done on adapting traffic signal control to reduce CO2 emissions and fuel consumption of urban vehicles. As such, this paper proposes a digital-twin-based adaptive traffic signal control approach. This approach comprises five phases, from traffic data collection to control signal actuation. It uses the DRL Multi-Agent Deep Deterministic Policy Gradient (MADDPG) to optimise for reduced fuel consumption and CO2 emission. To assess the effectiveness and applicability of the proposed approach, a quantitative simulation is performed using synthetic and real-world traffic datasets from a multi-intersection network in a neighbourhood in Amman, Jordan, during peak hours. The findings suggest that the DRL approach based on digital twins on synthetic networks can reduce CO2 emissions and fuel consumption even when using a basic reward function based on stopped vehicles.","container-title":"IEEE Internet of Things Journal","DOI":"10.1109/JIOT.2024.3377600","ISSN":"2327-4662, 2372-2541","issue":"12","journalAbbreviation":"IEEE Internet Things J.","language":"en","license":"https://ieeexplore.ieee.org/Xplorehelp/downloads/license-information/IEEE.html","page":"21946-21953","source":"DOI.org (Crossref)","title":"Digital-Twin-Based Deep Reinforcement Learning Approach for Adaptive Traffic Signal Control","volume":"11","author":[{"family":"Kamal","given":"Hani"},{"family":"Yánez","given":"Wendy"},{"family":"Hassan","given":"Sara"},{"family":"Sobhy","given":"Dalia"}],"issued":{"date-parts":[["2024",6,15]]}}}],"schema":"https://github.com/citation-style-language/schema/raw/master/csl-citation.json"} </w:instrText>
      </w:r>
      <w:r>
        <w:fldChar w:fldCharType="separate"/>
      </w:r>
      <w:r w:rsidRPr="006F74C8">
        <w:t>Kamal</w:t>
      </w:r>
      <w:r w:rsidRPr="00832036">
        <w:t xml:space="preserve"> et al. </w:t>
      </w:r>
      <w:r>
        <w:t>(</w:t>
      </w:r>
      <w:r w:rsidRPr="00832036">
        <w:t>2024)</w:t>
      </w:r>
      <w:r>
        <w:rPr>
          <w:lang w:val="es-CO"/>
        </w:rPr>
        <w:fldChar w:fldCharType="end"/>
      </w:r>
      <w:r w:rsidR="00C43991" w:rsidRPr="00C43991">
        <w:t xml:space="preserve"> </w:t>
      </w:r>
      <w:r w:rsidR="005E5A4A" w:rsidRPr="005E5A4A">
        <w:t>introduced a deep reinforcement learning (DRL) framework operating within a DT to reduce emissions across a multi-intersection network. Although powerful, their validation remains at the macroscopic level</w:t>
      </w:r>
      <w:r w:rsidR="00CD0048">
        <w:t xml:space="preserve">, i.e., </w:t>
      </w:r>
      <w:r w:rsidR="005E5A4A" w:rsidRPr="005E5A4A">
        <w:t>delays, emissions, and network travel times</w:t>
      </w:r>
      <w:r w:rsidR="00CD0048">
        <w:t xml:space="preserve">, </w:t>
      </w:r>
      <w:r w:rsidR="005E5A4A" w:rsidRPr="005E5A4A">
        <w:t>without assessing whether simulated trajectories faithfully represent microscopic driving behavior.</w:t>
      </w:r>
    </w:p>
    <w:p w14:paraId="61FCF6F4" w14:textId="766F87A0" w:rsidR="005E5A4A" w:rsidRDefault="003C546F" w:rsidP="006F74C8">
      <w:pPr>
        <w:spacing w:after="0"/>
        <w:ind w:firstLine="720"/>
      </w:pPr>
      <w:r w:rsidRPr="003C546F">
        <w:t>Our approach differs because it links ML with trajectory-level accuracy. This lets learning algorithms use not only performance metrics but also detailed movement patterns from video, giving far richer behavioral information than flow data alone</w:t>
      </w:r>
      <w:r w:rsidR="005E5A4A" w:rsidRPr="005E5A4A">
        <w:t>.</w:t>
      </w:r>
    </w:p>
    <w:p w14:paraId="3A801745" w14:textId="7A3EAE50" w:rsidR="00EF057A" w:rsidRDefault="008E3C45" w:rsidP="006F74C8">
      <w:pPr>
        <w:spacing w:after="0"/>
      </w:pPr>
      <w:r w:rsidRPr="7344B3A2">
        <w:rPr>
          <w:b/>
          <w:bCs/>
        </w:rPr>
        <w:t xml:space="preserve">Research Trends, Gaps, and Our Novelty. </w:t>
      </w:r>
      <w:r w:rsidR="003F1AD5">
        <w:t xml:space="preserve">Reviewing how DTs have grown across simulation, sensing, and </w:t>
      </w:r>
      <w:r w:rsidR="099B2755">
        <w:t>ML</w:t>
      </w:r>
      <w:r w:rsidR="003F1AD5">
        <w:t xml:space="preserve"> shows clear trends and gaps that point to the need for more exact, trajectory-level calibration. Three patterns appear often in the literature: (1) broad use of SUMO for DT-based traffic analysis and signal control; (2) dependence on real-time sensor data for updates; and (3) rising use of ML to improve prediction and control. Yet key limits remain. Most systems validate performance with aggregated measures (counts, average speeds, and delays) without checking whether simulated movements truly match real, microscopic trajectories. Very few studies solve timestamp-level alignment between video and simulation clocks, and only a small share use trajectory-based calibration in a continuous real-time loop</w:t>
      </w:r>
      <w:r w:rsidR="00D35A46">
        <w:t>.</w:t>
      </w:r>
    </w:p>
    <w:p w14:paraId="15E4D7E0" w14:textId="75868C47" w:rsidR="005C0ADA" w:rsidRPr="005C0ADA" w:rsidRDefault="00EC13C2" w:rsidP="006F74C8">
      <w:pPr>
        <w:spacing w:after="0"/>
        <w:ind w:firstLine="720"/>
      </w:pPr>
      <w:r w:rsidRPr="00EC13C2">
        <w:t>Our study addresses these gaps through five contributions: (1) applying trajectory-level calibration using RMSE and timing error to compare real and simulated paths; (2) reaching real-time sync by matching SUMO states to video timestamps; (3) extracting high-detail trajectories from video with YOLO and OpenCV for accurate DT updates; (4) offering an open, reproducible SUMO–</w:t>
      </w:r>
      <w:proofErr w:type="spellStart"/>
      <w:r w:rsidRPr="00EC13C2">
        <w:t>TraCI</w:t>
      </w:r>
      <w:proofErr w:type="spellEnd"/>
      <w:r w:rsidRPr="00EC13C2">
        <w:t xml:space="preserve"> framework in modular Python; and (5) building ML-based control methods that use trajectory accuracy instead of flow-only metrics. Together, these advances produce a more precise and behaviorally realistic digital twin for intersection traffic management</w:t>
      </w:r>
      <w:r w:rsidR="00AD3F10" w:rsidRPr="00AD3F10">
        <w:t>.</w:t>
      </w:r>
    </w:p>
    <w:p w14:paraId="52A1E5DB" w14:textId="6C1D382B" w:rsidR="00DE4470" w:rsidRDefault="00DE4470" w:rsidP="001E2D0A">
      <w:pPr>
        <w:pStyle w:val="Heading1"/>
      </w:pPr>
      <w:r>
        <w:t>M</w:t>
      </w:r>
      <w:r w:rsidR="72BEFE86">
        <w:t>ETHODOLOGY</w:t>
      </w:r>
    </w:p>
    <w:p w14:paraId="5134727C" w14:textId="77777777" w:rsidR="00B2162E" w:rsidRDefault="00F303F9" w:rsidP="006F74C8">
      <w:pPr>
        <w:spacing w:after="0"/>
      </w:pPr>
      <w:r w:rsidRPr="00F303F9">
        <w:t>This section describes the methodological framework used to construct the digital twin.</w:t>
      </w:r>
    </w:p>
    <w:p w14:paraId="0E5EA00E" w14:textId="2BC1B9B5" w:rsidR="008E3C45" w:rsidRDefault="00F755FC" w:rsidP="00B2162E">
      <w:pPr>
        <w:spacing w:after="0"/>
        <w:ind w:firstLine="720"/>
      </w:pPr>
      <w:r w:rsidRPr="00F755FC">
        <w:lastRenderedPageBreak/>
        <w:t xml:space="preserve">The workflow in </w:t>
      </w:r>
      <w:r w:rsidR="00E8422F">
        <w:fldChar w:fldCharType="begin"/>
      </w:r>
      <w:r w:rsidR="00E8422F">
        <w:instrText xml:space="preserve"> REF _Ref215773490 \h </w:instrText>
      </w:r>
      <w:r w:rsidR="00E8422F">
        <w:fldChar w:fldCharType="separate"/>
      </w:r>
      <w:r w:rsidR="00E8422F">
        <w:t xml:space="preserve">Figure </w:t>
      </w:r>
      <w:r w:rsidR="00E8422F">
        <w:rPr>
          <w:noProof/>
        </w:rPr>
        <w:t>1</w:t>
      </w:r>
      <w:r w:rsidR="00E8422F">
        <w:fldChar w:fldCharType="end"/>
      </w:r>
      <w:r w:rsidR="008E3C45" w:rsidRPr="008E3C45">
        <w:t xml:space="preserve"> </w:t>
      </w:r>
      <w:r w:rsidRPr="00F755FC">
        <w:t>follows a step-by-step pipeline that moves from raw video input to a calibrated microscopic simulation, using six linked modules</w:t>
      </w:r>
      <w:r w:rsidR="00F142D7">
        <w:t xml:space="preserve">, i.e., </w:t>
      </w:r>
      <w:r w:rsidRPr="00F755FC">
        <w:t>video input, pre-processing, coordinate mapping, route generation, simulation, and calibration. The digital twin uses a modular setup where each part processes data and passes it to the next, combining visual sensing, feature extraction, spatial mapping, behavior modeling, and analysis. This structure supports both replay of observed trajectories and full simulation of traffic dynamics based on behavior models</w:t>
      </w:r>
      <w:r w:rsidR="008E3C45" w:rsidRPr="008E3C45">
        <w:t>.</w:t>
      </w:r>
    </w:p>
    <w:p w14:paraId="722CEF50" w14:textId="77777777" w:rsidR="00BA3CB6" w:rsidRDefault="00BA3CB6" w:rsidP="006F74C8">
      <w:pPr>
        <w:spacing w:after="0"/>
      </w:pPr>
    </w:p>
    <w:p w14:paraId="6C768773" w14:textId="637D3900" w:rsidR="001B4A3C" w:rsidRDefault="002B79A7" w:rsidP="001B4A3C">
      <w:pPr>
        <w:keepNext/>
      </w:pPr>
      <w:r>
        <w:rPr>
          <w:noProof/>
        </w:rPr>
        <w:drawing>
          <wp:inline distT="0" distB="0" distL="0" distR="0" wp14:anchorId="14AB342F" wp14:editId="6E3924F1">
            <wp:extent cx="5943600" cy="1389188"/>
            <wp:effectExtent l="0" t="0" r="0" b="1905"/>
            <wp:docPr id="1349454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389188"/>
                    </a:xfrm>
                    <a:prstGeom prst="rect">
                      <a:avLst/>
                    </a:prstGeom>
                    <a:noFill/>
                  </pic:spPr>
                </pic:pic>
              </a:graphicData>
            </a:graphic>
          </wp:inline>
        </w:drawing>
      </w:r>
    </w:p>
    <w:p w14:paraId="671DD9BD" w14:textId="68DE5840" w:rsidR="0064203A" w:rsidRDefault="001B4A3C" w:rsidP="00192762">
      <w:pPr>
        <w:pStyle w:val="Caption"/>
      </w:pPr>
      <w:bookmarkStart w:id="0" w:name="_Ref215773490"/>
      <w:r>
        <w:t xml:space="preserve">Figure </w:t>
      </w:r>
      <w:fldSimple w:instr=" SEQ Figure \* ARABIC ">
        <w:r w:rsidR="00C809B1">
          <w:rPr>
            <w:noProof/>
          </w:rPr>
          <w:t>1</w:t>
        </w:r>
      </w:fldSimple>
      <w:bookmarkEnd w:id="0"/>
      <w:r>
        <w:t xml:space="preserve">. </w:t>
      </w:r>
      <w:r w:rsidR="007023D6">
        <w:t>System Architecture</w:t>
      </w:r>
    </w:p>
    <w:p w14:paraId="1B280DB0" w14:textId="37442FBD" w:rsidR="001B4A3C" w:rsidRDefault="00DD39AE" w:rsidP="006F74C8">
      <w:pPr>
        <w:spacing w:after="0"/>
      </w:pPr>
      <w:r w:rsidRPr="001D7B26">
        <w:rPr>
          <w:b/>
          <w:bCs/>
        </w:rPr>
        <w:t>Video-Based Input Source</w:t>
      </w:r>
      <w:r w:rsidR="001D7B26" w:rsidRPr="001D7B26">
        <w:rPr>
          <w:b/>
          <w:bCs/>
        </w:rPr>
        <w:t>.</w:t>
      </w:r>
      <w:r w:rsidR="001D7B26" w:rsidRPr="001D7B26">
        <w:t xml:space="preserve"> </w:t>
      </w:r>
      <w:r w:rsidR="004E5FF0" w:rsidRPr="004E5FF0">
        <w:t>The pipeline begins with the acquisition of aerial imagery that provides an observable record of traffic conditions at the study intersection. The video acts as a surrogate sensor feed from which vehicle movements and traffic patterns can be inferred. This input serves as the basis for all subsequent data-driven components of the digital twin</w:t>
      </w:r>
      <w:r w:rsidR="004E5FF0">
        <w:t>.</w:t>
      </w:r>
    </w:p>
    <w:p w14:paraId="6A7CB77D" w14:textId="6F838DC8" w:rsidR="00117351" w:rsidRDefault="00976342" w:rsidP="006F74C8">
      <w:pPr>
        <w:spacing w:after="0"/>
      </w:pPr>
      <w:r w:rsidRPr="00976342">
        <w:rPr>
          <w:b/>
          <w:bCs/>
        </w:rPr>
        <w:t>Pre-Processing Layer.</w:t>
      </w:r>
      <w:r w:rsidRPr="00976342">
        <w:t xml:space="preserve"> </w:t>
      </w:r>
      <w:r w:rsidR="005E6881">
        <w:t>T</w:t>
      </w:r>
      <w:r w:rsidR="005E6881" w:rsidRPr="005E6881">
        <w:t>he pre-processing stage extracts usable traffic information from raw imagery. This involves detecting moving objects in each frame, associating them across time, and constructing continuous movement paths. The resulting trajectories form the behavioral dataset that drives downstream mapping, route generation, and simulation</w:t>
      </w:r>
      <w:r w:rsidR="002927AA">
        <w:t>.</w:t>
      </w:r>
    </w:p>
    <w:p w14:paraId="3A501E6E" w14:textId="4812730A" w:rsidR="002927AA" w:rsidRPr="008B2166" w:rsidRDefault="000A4BE0" w:rsidP="006F74C8">
      <w:pPr>
        <w:spacing w:after="0"/>
      </w:pPr>
      <w:r w:rsidRPr="000A4BE0">
        <w:rPr>
          <w:b/>
          <w:bCs/>
        </w:rPr>
        <w:t xml:space="preserve">Coordinate Transformation Module. </w:t>
      </w:r>
      <w:r w:rsidR="008B2166" w:rsidRPr="008B2166">
        <w:t>Extracted trajectories are converted from image coordinates into the simulation coordinate space using a geometric transformation. Reference features that appear in both domains are identified and used to establish a mapping between the two coordinate systems. This ensures that movements derived from video are represented spatially consistently within the simulation environment</w:t>
      </w:r>
      <w:r w:rsidR="00D93694">
        <w:t>.</w:t>
      </w:r>
    </w:p>
    <w:p w14:paraId="5DA1965E" w14:textId="6E2F4DAA" w:rsidR="001B4A3C" w:rsidRPr="001277FA" w:rsidRDefault="001277FA" w:rsidP="006F74C8">
      <w:pPr>
        <w:spacing w:after="0"/>
      </w:pPr>
      <w:r w:rsidRPr="001277FA">
        <w:rPr>
          <w:b/>
          <w:bCs/>
        </w:rPr>
        <w:t>Route Generation Module</w:t>
      </w:r>
      <w:r>
        <w:rPr>
          <w:b/>
          <w:bCs/>
        </w:rPr>
        <w:t>.</w:t>
      </w:r>
      <w:r w:rsidRPr="001277FA">
        <w:t xml:space="preserve"> </w:t>
      </w:r>
      <w:r w:rsidR="0028093C" w:rsidRPr="0028093C">
        <w:t>Once mapped to simulation coordinates, trajectories are used to generate functional movement representations. This includes assigning movements to appropriate lanes, reconstructing movement sequences through the network, and estimating entry times that reflect the temporal demand visible in the video. These elements allow the simulation to replicate realistic traffic loading and vehicle paths</w:t>
      </w:r>
      <w:r w:rsidR="0028093C">
        <w:t>.</w:t>
      </w:r>
    </w:p>
    <w:p w14:paraId="3198C077" w14:textId="53784D7B" w:rsidR="001B4A3C" w:rsidRPr="00842FA6" w:rsidRDefault="00842FA6" w:rsidP="006F74C8">
      <w:pPr>
        <w:spacing w:after="0"/>
      </w:pPr>
      <w:r w:rsidRPr="00842FA6">
        <w:rPr>
          <w:b/>
          <w:bCs/>
        </w:rPr>
        <w:t>Microscopic Simulation Engine.</w:t>
      </w:r>
      <w:r w:rsidRPr="00842FA6">
        <w:t xml:space="preserve"> </w:t>
      </w:r>
      <w:r w:rsidR="005F7DC3" w:rsidRPr="005F7DC3">
        <w:t xml:space="preserve">The digital twin is executed within a microscopic simulation engine that </w:t>
      </w:r>
      <w:proofErr w:type="gramStart"/>
      <w:r w:rsidR="005F7DC3" w:rsidRPr="005F7DC3">
        <w:t>models</w:t>
      </w:r>
      <w:proofErr w:type="gramEnd"/>
      <w:r w:rsidR="005F7DC3" w:rsidRPr="005F7DC3">
        <w:t xml:space="preserve"> vehicle behavior, manages interaction dynamics, and applies signal control logic. A programmatic interface allows external control over simulation states, supports replay of observed trajectories when required, and enables responsive updates during experimentation</w:t>
      </w:r>
      <w:r w:rsidR="005F7DC3">
        <w:t>.</w:t>
      </w:r>
    </w:p>
    <w:p w14:paraId="78204B41" w14:textId="5EE17AFA" w:rsidR="001B4A3C" w:rsidRPr="00B72741" w:rsidRDefault="00B72741" w:rsidP="006F74C8">
      <w:pPr>
        <w:spacing w:after="0"/>
      </w:pPr>
      <w:r w:rsidRPr="00B72741">
        <w:rPr>
          <w:b/>
          <w:bCs/>
        </w:rPr>
        <w:lastRenderedPageBreak/>
        <w:t>Calibration &amp; Output Analysis</w:t>
      </w:r>
      <w:r>
        <w:rPr>
          <w:b/>
          <w:bCs/>
        </w:rPr>
        <w:t>.</w:t>
      </w:r>
      <w:r w:rsidRPr="00B72741">
        <w:t xml:space="preserve"> </w:t>
      </w:r>
      <w:r w:rsidR="004532C3" w:rsidRPr="004532C3">
        <w:t>The final stage evaluates how closely the simulated system aligns with observed traffic conditions. This involves comparing simulated and real trajectories, assessing performance indicators such as queues or delays, and verifying that simulated signal-related movements correspond to observed timing patterns. These analyses guide iterative refinement of the digital twin and validate its fidelity</w:t>
      </w:r>
      <w:r w:rsidR="004532C3">
        <w:t>.</w:t>
      </w:r>
    </w:p>
    <w:p w14:paraId="6E22E7AC" w14:textId="3050F11B" w:rsidR="001B4A3C" w:rsidRDefault="0060192A" w:rsidP="3D9EF01B">
      <w:r w:rsidRPr="0060192A">
        <w:rPr>
          <w:b/>
          <w:bCs/>
        </w:rPr>
        <w:t>Documentation and Reproducibility.</w:t>
      </w:r>
      <w:r>
        <w:rPr>
          <w:b/>
          <w:bCs/>
        </w:rPr>
        <w:t xml:space="preserve"> </w:t>
      </w:r>
      <w:r w:rsidR="007667B0" w:rsidRPr="007667B0">
        <w:t>All components of the digital twin</w:t>
      </w:r>
      <w:r w:rsidR="007667B0">
        <w:t xml:space="preserve">, i.e., </w:t>
      </w:r>
      <w:r w:rsidR="007667B0" w:rsidRPr="007667B0">
        <w:t>network files, scripts, configuration settings, and calibration procedures</w:t>
      </w:r>
      <w:r w:rsidR="007667B0">
        <w:t xml:space="preserve">, </w:t>
      </w:r>
      <w:r w:rsidR="007667B0" w:rsidRPr="007667B0">
        <w:t>are maintained in an organized repository with version control. This structure ensures transparency, traceability, and full reproducibility of the pipeline from raw input through calibrated simulation.</w:t>
      </w:r>
    </w:p>
    <w:p w14:paraId="58D48A3E" w14:textId="6E88E414" w:rsidR="002079E6" w:rsidRDefault="0016450F" w:rsidP="001E2D0A">
      <w:pPr>
        <w:pStyle w:val="Heading1"/>
      </w:pPr>
      <w:r w:rsidRPr="0016450F">
        <w:t>CASE STUDY AND NUMERICAL RESULTS</w:t>
      </w:r>
    </w:p>
    <w:p w14:paraId="59689928" w14:textId="516F7349" w:rsidR="002079E6" w:rsidRDefault="006B1149" w:rsidP="006F74C8">
      <w:pPr>
        <w:spacing w:after="0"/>
      </w:pPr>
      <w:r w:rsidRPr="006B1149">
        <w:t>This section presents the case study implementation and numerical results obtained by applying the proposed methodology to a real-world signalized intersection. The selected site is the four-leg intersection of South Cleveland Avenue (US-41) and Daniels Parkway in Fort Myers, Florida, observed through publicly available drone footage. The digital twin was constructed following the system architecture described in Section 3, with results corresponding to each of the pipeline modules.</w:t>
      </w:r>
    </w:p>
    <w:p w14:paraId="2B1966D6" w14:textId="2520951E" w:rsidR="00F142D7" w:rsidRDefault="008A69B4" w:rsidP="006F74C8">
      <w:pPr>
        <w:spacing w:after="0"/>
      </w:pPr>
      <w:r w:rsidRPr="008A69B4">
        <w:rPr>
          <w:b/>
          <w:bCs/>
        </w:rPr>
        <w:t>Video-Based Input Source</w:t>
      </w:r>
      <w:r>
        <w:rPr>
          <w:b/>
          <w:bCs/>
        </w:rPr>
        <w:t>.</w:t>
      </w:r>
      <w:r w:rsidRPr="008A69B4">
        <w:t xml:space="preserve"> </w:t>
      </w:r>
      <w:r w:rsidR="00497CBC">
        <w:t>The case study begins with the acquisition of a high-quality drone video publicly posted on YouTube. The footage satisfies key criteria for DT construction: a stable aerial perspective, clear visualization of lane markings and stop lines, visibility of all four approaches, and minimal camera jitter. These characteristics ensured that vehicles, crosswalks, medians, and turning paths were consistently visible throughout the sequence.</w:t>
      </w:r>
      <w:r w:rsidR="00A37D56">
        <w:t xml:space="preserve"> </w:t>
      </w:r>
      <w:r w:rsidR="00497CBC">
        <w:t>From this footage, sensor-equivalent traffic data were extracted, including per-frame vehicle positions, timestamps, speeds, turning ratios, queue lengths during red phases, arrivals, and inferred signal states.</w:t>
      </w:r>
      <w:r w:rsidR="00A37D56">
        <w:t xml:space="preserve"> </w:t>
      </w:r>
      <w:r w:rsidR="00962E3A">
        <w:fldChar w:fldCharType="begin"/>
      </w:r>
      <w:r w:rsidR="00962E3A">
        <w:instrText xml:space="preserve"> REF _Ref215776515 \h </w:instrText>
      </w:r>
      <w:r w:rsidR="00962E3A">
        <w:fldChar w:fldCharType="separate"/>
      </w:r>
      <w:r w:rsidR="00962E3A">
        <w:t xml:space="preserve">Figure </w:t>
      </w:r>
      <w:r w:rsidR="00962E3A">
        <w:rPr>
          <w:noProof/>
        </w:rPr>
        <w:t>2</w:t>
      </w:r>
      <w:r w:rsidR="00962E3A">
        <w:fldChar w:fldCharType="end"/>
      </w:r>
      <w:r w:rsidR="00B5395D">
        <w:t xml:space="preserve"> </w:t>
      </w:r>
      <w:r w:rsidR="00497CBC">
        <w:t>compare</w:t>
      </w:r>
      <w:r w:rsidR="00B5395D">
        <w:t>s</w:t>
      </w:r>
      <w:r w:rsidR="00497CBC">
        <w:t xml:space="preserve"> the real intersection view and its reconstructed digital counterpart in SUMO NETEDIT, illustrating the geometric fidelity achieved during network creation</w:t>
      </w:r>
      <w:r w:rsidR="00F142D7">
        <w:t>.</w:t>
      </w:r>
    </w:p>
    <w:p w14:paraId="0FF431D0" w14:textId="77777777" w:rsidR="008E516E" w:rsidRDefault="008E516E" w:rsidP="006F74C8">
      <w:pPr>
        <w:spacing w:after="0"/>
      </w:pPr>
    </w:p>
    <w:p w14:paraId="788DAACB" w14:textId="77777777" w:rsidR="008E516E" w:rsidRDefault="008E516E" w:rsidP="008E516E">
      <w:pPr>
        <w:keepNext/>
        <w:jc w:val="center"/>
      </w:pPr>
      <w:r>
        <w:rPr>
          <w:noProof/>
        </w:rPr>
        <w:drawing>
          <wp:inline distT="0" distB="0" distL="0" distR="0" wp14:anchorId="00FFC4BC" wp14:editId="76B9CF09">
            <wp:extent cx="4846320" cy="2256767"/>
            <wp:effectExtent l="0" t="0" r="0" b="0"/>
            <wp:docPr id="2110133724" name="Picture 7" descr="A cross-section of a road with cars and a crosswa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33724" name="Picture 7" descr="A cross-section of a road with cars and a crosswalk&#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46320" cy="2256767"/>
                    </a:xfrm>
                    <a:prstGeom prst="rect">
                      <a:avLst/>
                    </a:prstGeom>
                    <a:noFill/>
                  </pic:spPr>
                </pic:pic>
              </a:graphicData>
            </a:graphic>
          </wp:inline>
        </w:drawing>
      </w:r>
    </w:p>
    <w:p w14:paraId="6DDE3763" w14:textId="77777777" w:rsidR="008E516E" w:rsidRPr="00192762" w:rsidRDefault="008E516E" w:rsidP="008E516E">
      <w:pPr>
        <w:pStyle w:val="Caption"/>
      </w:pPr>
      <w:bookmarkStart w:id="1" w:name="_Ref215776515"/>
      <w:r w:rsidRPr="00192762">
        <w:t xml:space="preserve">Figure </w:t>
      </w:r>
      <w:fldSimple w:instr=" SEQ Figure \* ARABIC ">
        <w:r w:rsidRPr="00192762">
          <w:t>2</w:t>
        </w:r>
      </w:fldSimple>
      <w:bookmarkEnd w:id="1"/>
      <w:r w:rsidRPr="00192762">
        <w:t>. Comparison of the intersection and its digital twin: (a) drone video view</w:t>
      </w:r>
      <w:r>
        <w:t xml:space="preserve">; and </w:t>
      </w:r>
      <w:r w:rsidRPr="00192762">
        <w:t>(b) SUMO NETEDIT model</w:t>
      </w:r>
    </w:p>
    <w:p w14:paraId="771C35E2" w14:textId="3357C8B4" w:rsidR="008E516E" w:rsidRDefault="008E516E" w:rsidP="008E516E">
      <w:pPr>
        <w:spacing w:after="0"/>
      </w:pPr>
      <w:r w:rsidRPr="00CB434E">
        <w:rPr>
          <w:b/>
          <w:bCs/>
        </w:rPr>
        <w:lastRenderedPageBreak/>
        <w:t>Pre-Processing Layer</w:t>
      </w:r>
      <w:r>
        <w:rPr>
          <w:b/>
          <w:bCs/>
        </w:rPr>
        <w:t>.</w:t>
      </w:r>
      <w:r w:rsidRPr="00CB434E">
        <w:t xml:space="preserve"> </w:t>
      </w:r>
      <w:r w:rsidRPr="00184728">
        <w:t xml:space="preserve">The raw video was converted into structured trajectory data using a two-stage vision pipeline. First, YOLO-based detection identified vehicles in each frame. Second, </w:t>
      </w:r>
      <w:proofErr w:type="spellStart"/>
      <w:r w:rsidRPr="00184728">
        <w:t>DeepSORT</w:t>
      </w:r>
      <w:proofErr w:type="spellEnd"/>
      <w:r w:rsidRPr="00184728">
        <w:t>/</w:t>
      </w:r>
      <w:proofErr w:type="spellStart"/>
      <w:r w:rsidRPr="00184728">
        <w:t>ByteTrack</w:t>
      </w:r>
      <w:proofErr w:type="spellEnd"/>
      <w:r w:rsidRPr="00184728">
        <w:t xml:space="preserve"> associated detections over time, producing continuous trajectories in the form</w:t>
      </w:r>
      <w:r>
        <w:t xml:space="preserve"> </w:t>
      </w:r>
      <m:oMath>
        <m:r>
          <w:rPr>
            <w:rFonts w:ascii="Cambria Math" w:hAnsi="Cambria Math"/>
          </w:rPr>
          <m:t>trajectory=(vehicle_id,timestamp,x,y)</m:t>
        </m:r>
      </m:oMath>
      <w:r w:rsidRPr="7344B3A2">
        <w:rPr>
          <w:rFonts w:eastAsiaTheme="minorEastAsia"/>
        </w:rPr>
        <w:t xml:space="preserve">, where </w:t>
      </w:r>
      <m:oMath>
        <m:r>
          <w:rPr>
            <w:rFonts w:ascii="Cambria Math" w:hAnsi="Cambria Math"/>
          </w:rPr>
          <m:t>vehicle_id</m:t>
        </m:r>
      </m:oMath>
      <w:r w:rsidRPr="7344B3A2">
        <w:rPr>
          <w:rFonts w:eastAsiaTheme="minorEastAsia"/>
        </w:rPr>
        <w:t xml:space="preserve"> is a unique identifier assigned to each tracked vehicle, </w:t>
      </w:r>
      <m:oMath>
        <m:r>
          <w:rPr>
            <w:rFonts w:ascii="Cambria Math" w:hAnsi="Cambria Math"/>
          </w:rPr>
          <m:t>timestamp</m:t>
        </m:r>
      </m:oMath>
      <w:r w:rsidRPr="7344B3A2">
        <w:rPr>
          <w:rFonts w:eastAsiaTheme="minorEastAsia"/>
        </w:rPr>
        <w:t xml:space="preserve"> is the time at which the vehicle’s position is recorded, and </w:t>
      </w:r>
      <m:oMath>
        <m:r>
          <w:rPr>
            <w:rFonts w:ascii="Cambria Math" w:eastAsiaTheme="minorEastAsia" w:hAnsi="Cambria Math"/>
          </w:rPr>
          <m:t>x</m:t>
        </m:r>
      </m:oMath>
      <w:r w:rsidRPr="7344B3A2">
        <w:rPr>
          <w:rFonts w:eastAsiaTheme="minorEastAsia"/>
        </w:rPr>
        <w:t xml:space="preserve"> and </w:t>
      </w:r>
      <m:oMath>
        <m:r>
          <w:rPr>
            <w:rFonts w:ascii="Cambria Math" w:eastAsiaTheme="minorEastAsia" w:hAnsi="Cambria Math"/>
          </w:rPr>
          <m:t>y</m:t>
        </m:r>
      </m:oMath>
      <w:r w:rsidRPr="7344B3A2">
        <w:rPr>
          <w:rFonts w:eastAsiaTheme="minorEastAsia"/>
        </w:rPr>
        <w:t xml:space="preserve"> are the vehicle’s horizontal and vertical coordinates in the given reference frame. </w:t>
      </w:r>
      <w:r w:rsidRPr="00833014">
        <w:t>A smoothing filter removed detection noise and ensured continuity.</w:t>
      </w:r>
      <w:r>
        <w:t xml:space="preserve"> </w:t>
      </w:r>
      <w:r>
        <w:rPr>
          <w:highlight w:val="yellow"/>
        </w:rPr>
        <w:fldChar w:fldCharType="begin"/>
      </w:r>
      <w:r>
        <w:instrText xml:space="preserve"> REF _Ref215777176 \h </w:instrText>
      </w:r>
      <w:r>
        <w:rPr>
          <w:highlight w:val="yellow"/>
        </w:rPr>
      </w:r>
      <w:r>
        <w:rPr>
          <w:highlight w:val="yellow"/>
        </w:rPr>
        <w:fldChar w:fldCharType="separate"/>
      </w:r>
      <w:r>
        <w:t xml:space="preserve">Figure </w:t>
      </w:r>
      <w:r>
        <w:rPr>
          <w:noProof/>
        </w:rPr>
        <w:t>3</w:t>
      </w:r>
      <w:r>
        <w:rPr>
          <w:highlight w:val="yellow"/>
        </w:rPr>
        <w:fldChar w:fldCharType="end"/>
      </w:r>
      <w:r>
        <w:t xml:space="preserve"> </w:t>
      </w:r>
      <w:r w:rsidRPr="00833014">
        <w:t xml:space="preserve">shows a portion of the extracted </w:t>
      </w:r>
      <w:r w:rsidR="78E2A075" w:rsidRPr="00833014">
        <w:t>Comma-Separated Values (</w:t>
      </w:r>
      <w:r w:rsidRPr="00833014">
        <w:t>CSV</w:t>
      </w:r>
      <w:r w:rsidR="0F6A1E9F" w:rsidRPr="00833014">
        <w:t>)</w:t>
      </w:r>
      <w:r w:rsidRPr="00833014">
        <w:t xml:space="preserve"> trajectory dataset.</w:t>
      </w:r>
      <w:r>
        <w:t xml:space="preserve"> </w:t>
      </w:r>
      <w:r w:rsidRPr="005818C9">
        <w:t xml:space="preserve">In total, </w:t>
      </w:r>
      <w:r w:rsidRPr="00586799">
        <w:t>603 unique trajectories were</w:t>
      </w:r>
      <w:r w:rsidRPr="005818C9">
        <w:t xml:space="preserve"> collected, covering all movement types (left, </w:t>
      </w:r>
      <w:proofErr w:type="spellStart"/>
      <w:r w:rsidRPr="005818C9">
        <w:t>through</w:t>
      </w:r>
      <w:proofErr w:type="spellEnd"/>
      <w:r w:rsidRPr="005818C9">
        <w:t>, right). These trajectories form the behavioral foundation of the digital twin.</w:t>
      </w:r>
    </w:p>
    <w:p w14:paraId="3BFF5BE3" w14:textId="63CD6F99" w:rsidR="00D260C7" w:rsidRDefault="003548C7" w:rsidP="006F74C8">
      <w:pPr>
        <w:spacing w:after="0"/>
      </w:pPr>
      <w:r w:rsidRPr="7344B3A2">
        <w:rPr>
          <w:b/>
          <w:bCs/>
        </w:rPr>
        <w:t>Coordinate Transformation Module.</w:t>
      </w:r>
      <w:r>
        <w:t xml:space="preserve"> </w:t>
      </w:r>
      <w:r w:rsidR="00EF387F">
        <w:t xml:space="preserve">To embed real trajectories in SUMO, pixel coordinates were mapped to simulation coordinates through a </w:t>
      </w:r>
      <w:proofErr w:type="spellStart"/>
      <w:r w:rsidR="00EF387F">
        <w:t>homography</w:t>
      </w:r>
      <w:proofErr w:type="spellEnd"/>
      <w:r w:rsidR="00EF387F">
        <w:t xml:space="preserve"> transformation. Six to eight ground control points</w:t>
      </w:r>
      <w:r w:rsidR="7D0E8671">
        <w:t xml:space="preserve"> (GCP)</w:t>
      </w:r>
      <w:r w:rsidR="00EF387F">
        <w:t xml:space="preserve"> were manually matched between the video and SUMO network. Thess points include crosswalk corners, median endpoints, stop-line markings, and edge boundaries</w:t>
      </w:r>
      <w:r w:rsidR="0000514B">
        <w:t>.</w:t>
      </w:r>
      <w:r w:rsidR="00521933">
        <w:t xml:space="preserve"> </w:t>
      </w:r>
      <w:r w:rsidR="00EF387F">
        <w:t>Quantitative evaluation of the mapping showed</w:t>
      </w:r>
      <w:r w:rsidR="00521933">
        <w:t xml:space="preserve"> </w:t>
      </w:r>
      <w:r w:rsidR="005D4A2B">
        <w:t xml:space="preserve">a </w:t>
      </w:r>
      <w:r w:rsidR="00521933">
        <w:t>m</w:t>
      </w:r>
      <w:r w:rsidR="00EF387F">
        <w:t>ean projection error</w:t>
      </w:r>
      <w:r w:rsidR="00521933">
        <w:t xml:space="preserve"> of </w:t>
      </w:r>
      <w:r w:rsidR="005D4A2B">
        <w:t xml:space="preserve">0.73 </w:t>
      </w:r>
      <w:r w:rsidR="00EF387F">
        <w:t>meters</w:t>
      </w:r>
      <w:r w:rsidR="00521933">
        <w:t xml:space="preserve">, and </w:t>
      </w:r>
      <w:r w:rsidR="005D4A2B">
        <w:t xml:space="preserve">a </w:t>
      </w:r>
      <w:r w:rsidR="00521933">
        <w:t>m</w:t>
      </w:r>
      <w:r w:rsidR="00EF387F">
        <w:t>aximum deviation on turning paths</w:t>
      </w:r>
      <w:r w:rsidR="00521933">
        <w:t xml:space="preserve"> of</w:t>
      </w:r>
      <w:r w:rsidR="00EF387F">
        <w:t xml:space="preserve"> </w:t>
      </w:r>
      <w:r w:rsidR="005D4A2B">
        <w:t>2.30</w:t>
      </w:r>
      <w:r w:rsidR="00EF387F">
        <w:t xml:space="preserve"> meters</w:t>
      </w:r>
      <w:r w:rsidR="00521933">
        <w:t>.</w:t>
      </w:r>
      <w:r w:rsidR="006D3B87">
        <w:t xml:space="preserve"> </w:t>
      </w:r>
      <w:r w:rsidR="00EF387F">
        <w:t>Visual inspection of transformed trajectories confirmed that paths accurately followed lane centerlines, including curved left-turn radii.</w:t>
      </w:r>
    </w:p>
    <w:p w14:paraId="5E9C7922" w14:textId="77777777" w:rsidR="008E516E" w:rsidRDefault="008E516E" w:rsidP="006F74C8">
      <w:pPr>
        <w:spacing w:after="0"/>
      </w:pPr>
    </w:p>
    <w:p w14:paraId="15D28D77" w14:textId="77777777" w:rsidR="008E516E" w:rsidRDefault="008E516E" w:rsidP="008E516E">
      <w:pPr>
        <w:keepNext/>
        <w:jc w:val="center"/>
      </w:pPr>
      <w:r>
        <w:rPr>
          <w:noProof/>
        </w:rPr>
        <w:drawing>
          <wp:inline distT="0" distB="0" distL="0" distR="0" wp14:anchorId="48822444" wp14:editId="1B005496">
            <wp:extent cx="4846320" cy="1662167"/>
            <wp:effectExtent l="0" t="0" r="0" b="0"/>
            <wp:docPr id="156388602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86026" name="drawing" descr="A screenshot of a computer&#10;&#10;AI-generated content may be incorrect."/>
                    <pic:cNvPicPr/>
                  </pic:nvPicPr>
                  <pic:blipFill rotWithShape="1">
                    <a:blip r:embed="rId17">
                      <a:extLst>
                        <a:ext uri="{28A0092B-C50C-407E-A947-70E740481C1C}">
                          <a14:useLocalDpi xmlns:a14="http://schemas.microsoft.com/office/drawing/2010/main"/>
                        </a:ext>
                      </a:extLst>
                    </a:blip>
                    <a:srcRect t="7582" b="45381"/>
                    <a:stretch>
                      <a:fillRect/>
                    </a:stretch>
                  </pic:blipFill>
                  <pic:spPr bwMode="auto">
                    <a:xfrm>
                      <a:off x="0" y="0"/>
                      <a:ext cx="4846320" cy="1662167"/>
                    </a:xfrm>
                    <a:prstGeom prst="rect">
                      <a:avLst/>
                    </a:prstGeom>
                    <a:ln>
                      <a:noFill/>
                    </a:ln>
                    <a:extLst>
                      <a:ext uri="{53640926-AAD7-44D8-BBD7-CCE9431645EC}">
                        <a14:shadowObscured xmlns:a14="http://schemas.microsoft.com/office/drawing/2010/main"/>
                      </a:ext>
                    </a:extLst>
                  </pic:spPr>
                </pic:pic>
              </a:graphicData>
            </a:graphic>
          </wp:inline>
        </w:drawing>
      </w:r>
    </w:p>
    <w:p w14:paraId="4989DA22" w14:textId="77777777" w:rsidR="008E516E" w:rsidRPr="00612B5F" w:rsidRDefault="008E516E" w:rsidP="008E516E">
      <w:pPr>
        <w:pStyle w:val="Caption"/>
      </w:pPr>
      <w:bookmarkStart w:id="2" w:name="_Ref215777176"/>
      <w:r>
        <w:t xml:space="preserve">Figure </w:t>
      </w:r>
      <w:fldSimple w:instr=" SEQ Figure \* ARABIC ">
        <w:r>
          <w:rPr>
            <w:noProof/>
          </w:rPr>
          <w:t>3</w:t>
        </w:r>
      </w:fldSimple>
      <w:bookmarkEnd w:id="2"/>
      <w:r>
        <w:t xml:space="preserve">: </w:t>
      </w:r>
      <w:r w:rsidRPr="00612B5F">
        <w:t>Extracted Trajectory Data from Video (CSV Format)</w:t>
      </w:r>
    </w:p>
    <w:p w14:paraId="5748903E" w14:textId="77777777" w:rsidR="008E516E" w:rsidRPr="003548C7" w:rsidRDefault="008E516E" w:rsidP="006F74C8">
      <w:pPr>
        <w:spacing w:after="0"/>
      </w:pPr>
    </w:p>
    <w:p w14:paraId="49080808" w14:textId="168A3E6A" w:rsidR="00B047AF" w:rsidRPr="00B047AF" w:rsidRDefault="00293422" w:rsidP="006F74C8">
      <w:pPr>
        <w:spacing w:after="0"/>
      </w:pPr>
      <w:r w:rsidRPr="00293422">
        <w:rPr>
          <w:b/>
          <w:bCs/>
        </w:rPr>
        <w:t>Route Generation Module.</w:t>
      </w:r>
      <w:r w:rsidRPr="00293422">
        <w:t xml:space="preserve"> </w:t>
      </w:r>
      <w:r w:rsidR="00B047AF" w:rsidRPr="00B047AF">
        <w:t xml:space="preserve">With the coordinate transformation complete, each trajectory was assigned to a SUMO lane sequence. Lane </w:t>
      </w:r>
      <w:proofErr w:type="gramStart"/>
      <w:r w:rsidR="00B047AF" w:rsidRPr="00B047AF">
        <w:t>assignment</w:t>
      </w:r>
      <w:proofErr w:type="gramEnd"/>
      <w:r w:rsidR="00B047AF" w:rsidRPr="00B047AF">
        <w:t xml:space="preserve"> used a combination of</w:t>
      </w:r>
      <w:r w:rsidR="004E72AC">
        <w:t xml:space="preserve"> (1) </w:t>
      </w:r>
      <w:r w:rsidR="00253816">
        <w:t>d</w:t>
      </w:r>
      <w:r w:rsidR="00B047AF" w:rsidRPr="00B047AF">
        <w:t>istance to lane centerlines</w:t>
      </w:r>
      <w:r w:rsidR="00253816">
        <w:t>; (2) o</w:t>
      </w:r>
      <w:r w:rsidR="00B047AF" w:rsidRPr="00B047AF">
        <w:t>rientation similarity</w:t>
      </w:r>
      <w:r w:rsidR="00253816">
        <w:t>; (3) l</w:t>
      </w:r>
      <w:r w:rsidR="00B047AF" w:rsidRPr="00B047AF">
        <w:t>egal turning movements</w:t>
      </w:r>
      <w:r w:rsidR="00253816">
        <w:t xml:space="preserve">; and (4) </w:t>
      </w:r>
      <w:r w:rsidR="00B047AF" w:rsidRPr="00B047AF">
        <w:t>Temporal continuity</w:t>
      </w:r>
      <w:r w:rsidR="00253816">
        <w:t>.</w:t>
      </w:r>
      <w:r w:rsidR="00D453F6">
        <w:t xml:space="preserve"> </w:t>
      </w:r>
      <w:r w:rsidR="00B047AF" w:rsidRPr="00B047AF">
        <w:t>The resulting paths were then converted into SUMO edge sequences, producing realistic route files. Vehicle departure times were inferred from the moment each object first appeared near an approach boundary.</w:t>
      </w:r>
      <w:r w:rsidR="00976847">
        <w:t xml:space="preserve"> </w:t>
      </w:r>
      <w:r w:rsidR="00B047AF" w:rsidRPr="00B047AF">
        <w:t>This ensured that the simulation reproduced true traffic demand patterns, including peak arrivals and turning ratios derived from the video.</w:t>
      </w:r>
    </w:p>
    <w:p w14:paraId="766D3EC1" w14:textId="4FB2CB9D" w:rsidR="00D260C7" w:rsidRPr="00223A7A" w:rsidRDefault="000B4ED8" w:rsidP="006F74C8">
      <w:pPr>
        <w:spacing w:after="0"/>
      </w:pPr>
      <w:r w:rsidRPr="000B4ED8">
        <w:rPr>
          <w:b/>
          <w:bCs/>
        </w:rPr>
        <w:t>Microscopic Simulation Engine</w:t>
      </w:r>
      <w:r>
        <w:rPr>
          <w:b/>
          <w:bCs/>
        </w:rPr>
        <w:t>.</w:t>
      </w:r>
      <w:r>
        <w:t xml:space="preserve"> </w:t>
      </w:r>
      <w:r w:rsidR="00E3437A" w:rsidRPr="00E3437A">
        <w:t>The digital twin was executed using SUMO with a configuration that included</w:t>
      </w:r>
      <w:r w:rsidR="00E3437A">
        <w:t xml:space="preserve"> </w:t>
      </w:r>
      <w:r w:rsidR="001C63AC">
        <w:t>i</w:t>
      </w:r>
      <w:r w:rsidR="00A71D6A">
        <w:t>ntersection geometry matching the Fort Myers site</w:t>
      </w:r>
      <w:r w:rsidR="005E18D4">
        <w:t>, a</w:t>
      </w:r>
      <w:r w:rsidR="00A71D6A">
        <w:t xml:space="preserve"> four-phase traffic signal with protected left turns and realistic yellow/all-red intervals</w:t>
      </w:r>
      <w:r w:rsidR="000F42CF">
        <w:t>, s</w:t>
      </w:r>
      <w:r w:rsidR="00A71D6A">
        <w:t>tandardized car-</w:t>
      </w:r>
      <w:r w:rsidR="00A71D6A">
        <w:lastRenderedPageBreak/>
        <w:t>following, acceleration, and reaction-time parameters</w:t>
      </w:r>
      <w:r w:rsidR="000F42CF">
        <w:t xml:space="preserve">, </w:t>
      </w:r>
      <w:r w:rsidR="0063515B">
        <w:t xml:space="preserve">and </w:t>
      </w:r>
      <w:r w:rsidR="00E76453">
        <w:t xml:space="preserve">a </w:t>
      </w:r>
      <w:r w:rsidR="0063515B">
        <w:t>s</w:t>
      </w:r>
      <w:r w:rsidR="00A71D6A">
        <w:t>imulation step length appropriate for trajectory replay</w:t>
      </w:r>
      <w:r w:rsidR="00E76453">
        <w:t xml:space="preserve">. </w:t>
      </w:r>
      <w:r w:rsidR="00223A7A" w:rsidRPr="00223A7A">
        <w:t xml:space="preserve">A </w:t>
      </w:r>
      <w:proofErr w:type="spellStart"/>
      <w:r w:rsidR="00223A7A" w:rsidRPr="00223A7A">
        <w:t>TraCI</w:t>
      </w:r>
      <w:proofErr w:type="spellEnd"/>
      <w:r w:rsidR="00223A7A" w:rsidRPr="00223A7A">
        <w:t xml:space="preserve">-based Python interface enabled real-time control of the simulation, retrieval of vehicle positions, signal state modification, and integration of replay mode. In replay mode, SUMO vehicles followed their exact </w:t>
      </w:r>
      <m:oMath>
        <m:d>
          <m:dPr>
            <m:ctrlPr>
              <w:rPr>
                <w:rFonts w:ascii="Cambria Math" w:hAnsi="Cambria Math"/>
              </w:rPr>
            </m:ctrlPr>
          </m:dPr>
          <m:e>
            <m:r>
              <w:rPr>
                <w:rFonts w:ascii="Cambria Math" w:hAnsi="Cambria Math"/>
              </w:rPr>
              <m:t>x,y,t</m:t>
            </m:r>
          </m:e>
        </m:d>
      </m:oMath>
      <w:r w:rsidR="001C15F5">
        <w:rPr>
          <w:rFonts w:eastAsiaTheme="minorEastAsia"/>
        </w:rPr>
        <w:t xml:space="preserve"> </w:t>
      </w:r>
      <w:r w:rsidR="00223A7A" w:rsidRPr="00223A7A">
        <w:t>paths extracted from the drone footage.</w:t>
      </w:r>
      <w:r w:rsidR="00463249">
        <w:t xml:space="preserve"> </w:t>
      </w:r>
      <w:r w:rsidR="009749E5">
        <w:rPr>
          <w:highlight w:val="cyan"/>
        </w:rPr>
        <w:fldChar w:fldCharType="begin"/>
      </w:r>
      <w:r w:rsidR="009749E5">
        <w:instrText xml:space="preserve"> REF _Ref215778733 \h </w:instrText>
      </w:r>
      <w:r w:rsidR="009749E5">
        <w:rPr>
          <w:highlight w:val="cyan"/>
        </w:rPr>
      </w:r>
      <w:r w:rsidR="009749E5">
        <w:rPr>
          <w:highlight w:val="cyan"/>
        </w:rPr>
        <w:fldChar w:fldCharType="separate"/>
      </w:r>
      <w:r w:rsidR="009749E5">
        <w:t xml:space="preserve">Figure </w:t>
      </w:r>
      <w:r w:rsidR="009749E5">
        <w:rPr>
          <w:noProof/>
        </w:rPr>
        <w:t>4</w:t>
      </w:r>
      <w:r w:rsidR="009749E5">
        <w:rPr>
          <w:highlight w:val="cyan"/>
        </w:rPr>
        <w:fldChar w:fldCharType="end"/>
      </w:r>
      <w:r w:rsidR="009749E5">
        <w:t xml:space="preserve"> </w:t>
      </w:r>
      <w:r w:rsidR="004170CC">
        <w:t xml:space="preserve">shows </w:t>
      </w:r>
      <w:r w:rsidR="00463249" w:rsidRPr="00463249">
        <w:t>the simulation output visualizing reconstructed vehicle movements.</w:t>
      </w:r>
    </w:p>
    <w:p w14:paraId="0BF2BFF4" w14:textId="78E126B5" w:rsidR="00A37D56" w:rsidRDefault="00ED2144" w:rsidP="006F74C8">
      <w:pPr>
        <w:spacing w:after="0"/>
      </w:pPr>
      <w:r w:rsidRPr="00ED2144">
        <w:rPr>
          <w:b/>
          <w:bCs/>
        </w:rPr>
        <w:t>Calibration &amp; Output Analysis</w:t>
      </w:r>
      <w:r>
        <w:rPr>
          <w:b/>
          <w:bCs/>
        </w:rPr>
        <w:t>.</w:t>
      </w:r>
      <w:r>
        <w:t xml:space="preserve"> </w:t>
      </w:r>
      <w:r w:rsidR="00255146" w:rsidRPr="00255146">
        <w:t>Calibration evaluated how well simulated vehicle trajectories reproduced observed movements and traffic conditions. Three types of outputs were assessed</w:t>
      </w:r>
      <w:r w:rsidR="0056750B">
        <w:t>.</w:t>
      </w:r>
    </w:p>
    <w:p w14:paraId="693F213B" w14:textId="6C3CA5B1" w:rsidR="0056750B" w:rsidRPr="00ED2144" w:rsidRDefault="0056750B" w:rsidP="006F74C8">
      <w:pPr>
        <w:spacing w:after="0"/>
        <w:ind w:firstLine="720"/>
      </w:pPr>
      <w:r>
        <w:t>First, for trajectory comparison, simulated trajectories were compared to real ones using</w:t>
      </w:r>
      <w:r w:rsidR="00F76E74">
        <w:t xml:space="preserve"> (1) </w:t>
      </w:r>
      <w:r>
        <w:t>RMSE of trajectory coordinates</w:t>
      </w:r>
      <w:r w:rsidR="00F76E74">
        <w:t>, (2) t</w:t>
      </w:r>
      <w:r>
        <w:t>iming deviation along turning paths</w:t>
      </w:r>
      <w:r w:rsidR="00F76E74">
        <w:t>, and (3) l</w:t>
      </w:r>
      <w:r>
        <w:t>ane-level movement consistency</w:t>
      </w:r>
      <w:r w:rsidR="00F76E74">
        <w:t xml:space="preserve">. </w:t>
      </w:r>
      <w:r>
        <w:t>The system achieved excellent alignment, with errors comparable to those reported in other trajectory-based DT studies.</w:t>
      </w:r>
    </w:p>
    <w:p w14:paraId="688CBA55" w14:textId="6825210D" w:rsidR="00A37D56" w:rsidRPr="00685E10" w:rsidRDefault="00711B49" w:rsidP="006F74C8">
      <w:pPr>
        <w:spacing w:after="0"/>
        <w:ind w:firstLine="720"/>
      </w:pPr>
      <w:r w:rsidRPr="00685E10">
        <w:t xml:space="preserve">Second, </w:t>
      </w:r>
      <w:r w:rsidR="00685E10">
        <w:t>p</w:t>
      </w:r>
      <w:r w:rsidR="00685E10" w:rsidRPr="00685E10">
        <w:t>erformance metrics extracted from the simulation were compared against video-derived ground truth</w:t>
      </w:r>
      <w:r w:rsidR="00711F21">
        <w:t>, i.e., q</w:t>
      </w:r>
      <w:r w:rsidR="00685E10" w:rsidRPr="00685E10">
        <w:t>ueue lengths per approach and per signal cycle</w:t>
      </w:r>
      <w:r w:rsidR="00711F21">
        <w:t>, a</w:t>
      </w:r>
      <w:r w:rsidR="00685E10" w:rsidRPr="00685E10">
        <w:t>rrival patterns and headway distributions</w:t>
      </w:r>
      <w:r w:rsidR="00711F21">
        <w:t>, and m</w:t>
      </w:r>
      <w:r w:rsidR="00685E10" w:rsidRPr="00685E10">
        <w:t>ovement-level delays</w:t>
      </w:r>
      <w:r w:rsidR="00711F21">
        <w:t>.</w:t>
      </w:r>
      <w:r w:rsidR="00C045E3">
        <w:t xml:space="preserve"> </w:t>
      </w:r>
      <w:r w:rsidR="00685E10" w:rsidRPr="00685E10">
        <w:t>The digital twin captured overall traffic patterns with high fidelity, reflecting realistic queue formation and discharge behavior</w:t>
      </w:r>
      <w:r w:rsidR="00E97A47">
        <w:t>.</w:t>
      </w:r>
    </w:p>
    <w:p w14:paraId="33192B7B" w14:textId="4A1097F1" w:rsidR="00C045E3" w:rsidRDefault="00C045E3" w:rsidP="006F74C8">
      <w:pPr>
        <w:spacing w:after="0"/>
        <w:ind w:firstLine="720"/>
      </w:pPr>
      <w:r>
        <w:t>Third, for signal timing verification</w:t>
      </w:r>
      <w:r w:rsidR="00E97A47">
        <w:t>,</w:t>
      </w:r>
      <w:r>
        <w:t xml:space="preserve"> observed movement patterns were used to infer approximate signal timing. The simulation’s signal logic reproduced these timings closely, ensuring consistent phase transitions and permitted/protected movements.</w:t>
      </w:r>
    </w:p>
    <w:p w14:paraId="637EC80A" w14:textId="24E1EE68" w:rsidR="00C045E3" w:rsidRDefault="00E97A47" w:rsidP="006F74C8">
      <w:pPr>
        <w:spacing w:after="0"/>
        <w:ind w:firstLine="720"/>
      </w:pPr>
      <w:r>
        <w:t xml:space="preserve">Finally, </w:t>
      </w:r>
      <w:r w:rsidR="00D50BF0">
        <w:t xml:space="preserve">the digital twin produced several visual and analytical outputs, including: (1) Real-time trajectory overlays comparing observed and simulated paths; (2) dashboard visualizations of queue lengths, arrivals, and congestion states; (3) time-series plots showing ML predictions versus observed values; </w:t>
      </w:r>
      <w:r w:rsidR="00490BCA">
        <w:t xml:space="preserve">and </w:t>
      </w:r>
      <w:r w:rsidR="00D50BF0">
        <w:t xml:space="preserve">(4) </w:t>
      </w:r>
      <w:r w:rsidR="00490BCA">
        <w:t>h</w:t>
      </w:r>
      <w:r w:rsidR="00D50BF0">
        <w:t>eatmaps of vehicle density during high-volume periods</w:t>
      </w:r>
      <w:r w:rsidR="00490BCA">
        <w:t xml:space="preserve">. </w:t>
      </w:r>
      <w:r w:rsidR="00490BCA">
        <w:fldChar w:fldCharType="begin"/>
      </w:r>
      <w:r w:rsidR="00490BCA">
        <w:instrText xml:space="preserve"> REF _Ref215777176 \h </w:instrText>
      </w:r>
      <w:r w:rsidR="00490BCA">
        <w:fldChar w:fldCharType="separate"/>
      </w:r>
      <w:r w:rsidR="00490BCA">
        <w:t xml:space="preserve">Figure </w:t>
      </w:r>
      <w:r w:rsidR="00490BCA">
        <w:rPr>
          <w:noProof/>
        </w:rPr>
        <w:t>3</w:t>
      </w:r>
      <w:r w:rsidR="00490BCA">
        <w:fldChar w:fldCharType="end"/>
      </w:r>
      <w:r w:rsidR="00D50BF0">
        <w:t xml:space="preserve"> illustrates sample trajectory data, while </w:t>
      </w:r>
      <w:r w:rsidR="00490BCA">
        <w:fldChar w:fldCharType="begin"/>
      </w:r>
      <w:r w:rsidR="00490BCA">
        <w:instrText xml:space="preserve"> REF _Ref215778733 \h </w:instrText>
      </w:r>
      <w:r w:rsidR="00490BCA">
        <w:fldChar w:fldCharType="separate"/>
      </w:r>
      <w:r w:rsidR="00490BCA">
        <w:t xml:space="preserve">Figure </w:t>
      </w:r>
      <w:r w:rsidR="00490BCA">
        <w:rPr>
          <w:noProof/>
        </w:rPr>
        <w:t>4</w:t>
      </w:r>
      <w:r w:rsidR="00490BCA">
        <w:fldChar w:fldCharType="end"/>
      </w:r>
      <w:r w:rsidR="00D50BF0">
        <w:t xml:space="preserve"> shows simulated movement reconstruction.</w:t>
      </w:r>
    </w:p>
    <w:p w14:paraId="7462AEAA" w14:textId="77777777" w:rsidR="00F142D7" w:rsidRDefault="00F142D7" w:rsidP="006F74C8">
      <w:pPr>
        <w:spacing w:after="0"/>
        <w:ind w:firstLine="720"/>
      </w:pPr>
    </w:p>
    <w:p w14:paraId="040AB12B" w14:textId="77777777" w:rsidR="00490BCA" w:rsidRDefault="00490BCA" w:rsidP="00F142D7">
      <w:pPr>
        <w:keepNext/>
        <w:jc w:val="center"/>
      </w:pPr>
      <w:r>
        <w:rPr>
          <w:noProof/>
        </w:rPr>
        <w:drawing>
          <wp:inline distT="0" distB="0" distL="0" distR="0" wp14:anchorId="65DD710B" wp14:editId="6E67D45C">
            <wp:extent cx="4846320" cy="2461993"/>
            <wp:effectExtent l="0" t="0" r="0" b="0"/>
            <wp:docPr id="210474422" name="drawing" descr="A computer screen shot of a crosswa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422" name="drawing" descr="A computer screen shot of a crosswalk&#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4846320" cy="2461993"/>
                    </a:xfrm>
                    <a:prstGeom prst="rect">
                      <a:avLst/>
                    </a:prstGeom>
                  </pic:spPr>
                </pic:pic>
              </a:graphicData>
            </a:graphic>
          </wp:inline>
        </w:drawing>
      </w:r>
    </w:p>
    <w:p w14:paraId="293B5FF8" w14:textId="60B8ACF9" w:rsidR="00490BCA" w:rsidRDefault="00490BCA" w:rsidP="00490BCA">
      <w:pPr>
        <w:pStyle w:val="Caption"/>
      </w:pPr>
      <w:bookmarkStart w:id="3" w:name="_Ref215778733"/>
      <w:r>
        <w:t xml:space="preserve">Figure </w:t>
      </w:r>
      <w:fldSimple w:instr=" SEQ Figure \* ARABIC ">
        <w:r>
          <w:rPr>
            <w:noProof/>
          </w:rPr>
          <w:t>4</w:t>
        </w:r>
      </w:fldSimple>
      <w:bookmarkEnd w:id="3"/>
      <w:r>
        <w:t xml:space="preserve">: </w:t>
      </w:r>
      <w:r w:rsidRPr="006F07B3">
        <w:t>SUMO Simulation Output with Reconstructed Vehicle Movements</w:t>
      </w:r>
    </w:p>
    <w:p w14:paraId="716CC7D5" w14:textId="15A1BBFF" w:rsidR="00187FDA" w:rsidRPr="00187FDA" w:rsidRDefault="00DD4242" w:rsidP="006F74C8">
      <w:pPr>
        <w:spacing w:after="0"/>
      </w:pPr>
      <w:r>
        <w:rPr>
          <w:b/>
          <w:bCs/>
        </w:rPr>
        <w:lastRenderedPageBreak/>
        <w:t>Documentation and Reproducibility.</w:t>
      </w:r>
      <w:r w:rsidRPr="00DD4242">
        <w:t xml:space="preserve"> </w:t>
      </w:r>
      <w:r w:rsidR="00187FDA" w:rsidRPr="00187FDA">
        <w:t>All files used in this case study</w:t>
      </w:r>
      <w:r w:rsidR="00187FDA">
        <w:t xml:space="preserve">, </w:t>
      </w:r>
      <w:r w:rsidR="00187FDA" w:rsidRPr="00187FDA">
        <w:t>including the SUMO network, route files, transformation scripts, calibration logs, and ML models</w:t>
      </w:r>
      <w:r w:rsidR="00187FDA">
        <w:t xml:space="preserve">, </w:t>
      </w:r>
      <w:r w:rsidR="00187FDA" w:rsidRPr="00187FDA">
        <w:t xml:space="preserve">were maintained in a structured GitHub repository using </w:t>
      </w:r>
      <w:r w:rsidR="00187FDA">
        <w:t>a</w:t>
      </w:r>
      <w:r w:rsidR="00187FDA" w:rsidRPr="00187FDA">
        <w:t xml:space="preserve"> directory organization, i.e., /</w:t>
      </w:r>
      <w:proofErr w:type="gramStart"/>
      <w:r w:rsidR="00187FDA" w:rsidRPr="00187FDA">
        <w:t>net/, /route</w:t>
      </w:r>
      <w:proofErr w:type="gramEnd"/>
      <w:r w:rsidR="00187FDA" w:rsidRPr="00187FDA">
        <w:t>/, /scripts/, /</w:t>
      </w:r>
      <w:proofErr w:type="spellStart"/>
      <w:r w:rsidR="00187FDA" w:rsidRPr="00187FDA">
        <w:t>video_processing</w:t>
      </w:r>
      <w:proofErr w:type="spellEnd"/>
      <w:r w:rsidR="00187FDA" w:rsidRPr="00187FDA">
        <w:t xml:space="preserve">/, and /calibration/. </w:t>
      </w:r>
      <w:r w:rsidR="00187FDA">
        <w:t>V</w:t>
      </w:r>
      <w:r w:rsidR="00187FDA" w:rsidRPr="00187FDA">
        <w:t>ersion control tracked updates at each stage, ensuring that the entire Fort Myers case study can be reproduced</w:t>
      </w:r>
      <w:r w:rsidR="003630AE">
        <w:t xml:space="preserve">, </w:t>
      </w:r>
      <w:r w:rsidR="00187FDA" w:rsidRPr="00187FDA">
        <w:t>from raw drone footage to final simulation and model outputs.</w:t>
      </w:r>
    </w:p>
    <w:p w14:paraId="0233FFD2" w14:textId="0B913DBA" w:rsidR="00C045E3" w:rsidRPr="00DD4242" w:rsidRDefault="00304832" w:rsidP="001E2D0A">
      <w:pPr>
        <w:pStyle w:val="Heading1"/>
      </w:pPr>
      <w:r>
        <w:t>DISCUSSION</w:t>
      </w:r>
    </w:p>
    <w:p w14:paraId="0E7F35A2" w14:textId="16F3FC7C" w:rsidR="00DD4242" w:rsidRDefault="00026A37" w:rsidP="006F74C8">
      <w:pPr>
        <w:spacing w:after="0"/>
      </w:pPr>
      <w:r w:rsidRPr="00026A37">
        <w:t>The goal of this study was to build a data-driven digital twin that can reproduce real intersection behavior using trajectory data, accurate coordinate mapping, and microscopic SUMO simulation. Results from the Fort Myers case show that combining trajectory-level calibration, timestamp alignment, and ML-based prediction greatly improves the accuracy and clarity of digital-twin traffic models. This discussion reviews the wider impact of these findings, assesses the strengths and limits of the framework, and highlights next steps for scaling and real-world use</w:t>
      </w:r>
      <w:r w:rsidR="00CA534E">
        <w:t>.</w:t>
      </w:r>
    </w:p>
    <w:p w14:paraId="4C0A72A9" w14:textId="7625C011" w:rsidR="00DD4242" w:rsidRPr="00B673A6" w:rsidRDefault="00B673A6" w:rsidP="006F74C8">
      <w:pPr>
        <w:spacing w:after="0"/>
      </w:pPr>
      <w:r w:rsidRPr="00B673A6">
        <w:rPr>
          <w:b/>
          <w:bCs/>
        </w:rPr>
        <w:t>Impact of Trajectory-Driven Modeling and ML Integration.</w:t>
      </w:r>
      <w:r>
        <w:rPr>
          <w:b/>
          <w:bCs/>
        </w:rPr>
        <w:t xml:space="preserve"> </w:t>
      </w:r>
      <w:r w:rsidRPr="00B673A6">
        <w:t xml:space="preserve">A major contribution of the proposed framework is its capacity to incorporate detailed, time-stamped vehicle trajectories into the simulation environment. Unlike many existing DT implementations that rely on aggregated flow or speed data, this system evaluates trajectory RMSE, lane-level agreement, and timing deviation—thereby enabling microscopic validation. The strong agreement observed between real and simulated paths confirms the methodological importance of trajectory-informed calibration for </w:t>
      </w:r>
      <w:r w:rsidR="00180AC9">
        <w:t xml:space="preserve">the </w:t>
      </w:r>
      <w:r w:rsidRPr="00B673A6">
        <w:t>realistic representation of turning behaviors, queue formation, and discharge dynamics</w:t>
      </w:r>
    </w:p>
    <w:p w14:paraId="1C4FFB57" w14:textId="6AE09073" w:rsidR="00DD4242" w:rsidRDefault="00F84026" w:rsidP="006F74C8">
      <w:pPr>
        <w:spacing w:after="0"/>
        <w:ind w:firstLine="720"/>
      </w:pPr>
      <w:r>
        <w:t xml:space="preserve">The integration of </w:t>
      </w:r>
      <w:r w:rsidR="7E23F384">
        <w:t>ML</w:t>
      </w:r>
      <w:r>
        <w:t xml:space="preserve"> can further enhance the system’s predictive and operational capabilities. By forecasting short-term indicators such as queue lengths and congestion states, the ML models provided anticipatory insights that microscopic car-following dynamics alone cannot capture. These predictions can enable the digital twin to reflect not only current traffic states but also their evolution over upcoming cycles, positioning the framework as a decision-support tool rather than a strictly descriptive model. This aligns with emerging research advocating for DTs that are both data-driven and behaviorally informed.</w:t>
      </w:r>
    </w:p>
    <w:p w14:paraId="549BD6B7" w14:textId="20327A66" w:rsidR="00DF2F0B" w:rsidRPr="00DF2F0B" w:rsidRDefault="00DF2F0B" w:rsidP="006F74C8">
      <w:pPr>
        <w:spacing w:after="0"/>
      </w:pPr>
      <w:r w:rsidRPr="00DF2F0B">
        <w:rPr>
          <w:b/>
          <w:bCs/>
        </w:rPr>
        <w:t>Practicality for Deployment in Real Traffic Management Centers.</w:t>
      </w:r>
      <w:r w:rsidRPr="00DF2F0B">
        <w:t xml:space="preserve">  The results illustrate strong potential for application within real-world Traffic Management Centers (TMCs). The ability to construct a digital twin from drone video</w:t>
      </w:r>
      <w:r>
        <w:t xml:space="preserve">, </w:t>
      </w:r>
      <w:r w:rsidRPr="00DF2F0B">
        <w:t>a sensing modality increasingly accessible to agencies</w:t>
      </w:r>
      <w:r w:rsidR="008525AE">
        <w:t xml:space="preserve">, </w:t>
      </w:r>
      <w:r w:rsidRPr="00DF2F0B">
        <w:t>demonstrates that the pipeline can operate with commonly available camera technologies, including fixed high-mount surveillance feeds. The modular structure of the detection, trajectory extraction, transformation, simulation, and prediction components allows independent operation or integration into existing TMC architectures. Furthermore, the near</w:t>
      </w:r>
      <w:r w:rsidR="008525AE">
        <w:t>-</w:t>
      </w:r>
      <w:r w:rsidRPr="00DF2F0B">
        <w:t>real-time responsiveness of the system suggests feasibility for adaptive signal control, congestion monitoring, and incident response.</w:t>
      </w:r>
    </w:p>
    <w:p w14:paraId="79891C71" w14:textId="77777777" w:rsidR="00DF2F0B" w:rsidRPr="00DF2F0B" w:rsidRDefault="00DF2F0B" w:rsidP="006F74C8">
      <w:pPr>
        <w:spacing w:after="0"/>
        <w:ind w:firstLine="720"/>
      </w:pPr>
      <w:r w:rsidRPr="00DF2F0B">
        <w:t xml:space="preserve">Operational deployment, however, would require sustained data streams, reliable networking infrastructure, and hardware capable of supporting real-time analytics. As traffic </w:t>
      </w:r>
      <w:r w:rsidRPr="00DF2F0B">
        <w:lastRenderedPageBreak/>
        <w:t>volumes increase or as intersections incorporate multi-camera views, computational demands may rise significantly. Nonetheless, the architecture’s modularity and clear data interfaces make scaling pragmatic within the constraints of typical TMC systems.</w:t>
      </w:r>
    </w:p>
    <w:p w14:paraId="67D08553" w14:textId="7210A786" w:rsidR="00C045E3" w:rsidRDefault="00701544" w:rsidP="006F74C8">
      <w:pPr>
        <w:spacing w:after="0"/>
      </w:pPr>
      <w:r w:rsidRPr="7344B3A2">
        <w:rPr>
          <w:b/>
          <w:bCs/>
        </w:rPr>
        <w:t>Sensor Flexibility and Real-Time Adaptability.</w:t>
      </w:r>
      <w:r>
        <w:t xml:space="preserve"> </w:t>
      </w:r>
      <w:r w:rsidR="00D46B94">
        <w:t xml:space="preserve">A notable strength of the proposed framework is its sensor agnosticism. Although demonstrated using drone footage, the pipeline can operate with fixed cameras, </w:t>
      </w:r>
      <w:r w:rsidR="208A3F1F">
        <w:t>Pan-Tilt-Zoom (</w:t>
      </w:r>
      <w:r w:rsidR="00D46B94">
        <w:t>PTZ</w:t>
      </w:r>
      <w:r w:rsidR="4FF94083">
        <w:t>)</w:t>
      </w:r>
      <w:r w:rsidR="00D46B94">
        <w:t xml:space="preserve"> systems, roadside LiDAR, or hybrid multi-sensor configurations. Its reliance on trajectory extraction rather than sensor-specific features means that the same architecture can be adapted to diverse urban environments and sensor suites. The data flow between modules supports continuous updates, enabling the digital twin to remain synchronized with the physical system under real-time conditions and to respond dynamically to evolving traffic states.</w:t>
      </w:r>
    </w:p>
    <w:p w14:paraId="3B40541B" w14:textId="4924927E" w:rsidR="00B12DCB" w:rsidRPr="00B12DCB" w:rsidRDefault="00B12DCB" w:rsidP="006F74C8">
      <w:pPr>
        <w:spacing w:after="0"/>
      </w:pPr>
      <w:r w:rsidRPr="7344B3A2">
        <w:rPr>
          <w:b/>
          <w:bCs/>
        </w:rPr>
        <w:t xml:space="preserve">Limitations of the Proposed Framework. </w:t>
      </w:r>
      <w:r>
        <w:t>Several limitations should be acknowledged. First, real-time performance is sensitive to hardware capabilities, particularly for high-resolution object detection and multi-object tracking. Without robust GPUs, system latency may impede its use for time-critical control tasks. Second, the ML models were trained on data from a single intersection, limiting their generalizability to intersections with different geometries or traffic regimes. Additional training data or transfer learning techniques would be required for broader applicability.</w:t>
      </w:r>
      <w:r w:rsidR="00B94DB1">
        <w:t xml:space="preserve"> </w:t>
      </w:r>
      <w:r>
        <w:t xml:space="preserve">Third, while the coordinate transformation produced low projection errors, its accuracy depends strongly on the placement and quality of </w:t>
      </w:r>
      <w:r w:rsidR="6C7439A9">
        <w:t>GCP</w:t>
      </w:r>
      <w:r>
        <w:t>. Poor reference selection can propagate errors into lane assignment, route generation, and simulation fidelity. Finally, reliance on a single sensing modality introduces vulnerability to occlusions, shadows, or adverse weather. Robust deployment would require fusion across multiple complementary sensors.</w:t>
      </w:r>
    </w:p>
    <w:p w14:paraId="77BE22CF" w14:textId="31344DE9" w:rsidR="006A575E" w:rsidRPr="006A575E" w:rsidRDefault="006A575E" w:rsidP="006F74C8">
      <w:pPr>
        <w:spacing w:after="0"/>
      </w:pPr>
      <w:r w:rsidRPr="006A575E">
        <w:rPr>
          <w:b/>
          <w:bCs/>
        </w:rPr>
        <w:t>Extensibility to Corridor-Level and Network-Level Digital Twins</w:t>
      </w:r>
      <w:r>
        <w:rPr>
          <w:b/>
          <w:bCs/>
        </w:rPr>
        <w:t xml:space="preserve">. </w:t>
      </w:r>
      <w:r w:rsidRPr="006A575E">
        <w:t>Scaling the framework to multi-intersection corridors is feasible but introduces additional complexities. Coordinated signal timing, inter-intersection queue propagation, synchronized multi-camera processing, and the tracking of vehicle continuity across sensing zones are nontrivial challenges. Accurate modeling of these dynamics would require probabilistic routing, network-level calibration strategies, and potentially more advanced graph-based ML predictive models. Despite these challenges, the modular design and standardized data interfaces make the framework well-positioned for future corridor-level or network-scale DT development.</w:t>
      </w:r>
    </w:p>
    <w:p w14:paraId="3BBCB63B" w14:textId="06127B8F" w:rsidR="00DF2F0B" w:rsidRDefault="004437E3" w:rsidP="006F74C8">
      <w:pPr>
        <w:spacing w:after="0"/>
      </w:pPr>
      <w:r w:rsidRPr="7344B3A2">
        <w:rPr>
          <w:b/>
          <w:bCs/>
        </w:rPr>
        <w:t>Summary.</w:t>
      </w:r>
      <w:r>
        <w:t xml:space="preserve"> Numerical results show that a trajectory-calibrated, ML-enhanced digital twin can reproduce real-world intersection behavior with high fidelity, support predictive analytics, and offer a practical foundation for real-time operational deployment. The methodology advances current DT research by bridging the granular accuracy of trajectory-based modeling with the adaptability of </w:t>
      </w:r>
      <w:r w:rsidR="37ECE3C0">
        <w:t>ML</w:t>
      </w:r>
      <w:r>
        <w:t xml:space="preserve"> and the real-time responsiveness required by modern traffic management systems.</w:t>
      </w:r>
    </w:p>
    <w:p w14:paraId="3FF186CC" w14:textId="3838C2D2" w:rsidR="00DF2F0B" w:rsidRDefault="00F960B8" w:rsidP="001E2D0A">
      <w:pPr>
        <w:pStyle w:val="Heading1"/>
      </w:pPr>
      <w:r>
        <w:t>CONCLUSION</w:t>
      </w:r>
    </w:p>
    <w:p w14:paraId="5F53FD73" w14:textId="2F2D373C" w:rsidR="00AF4F18" w:rsidRPr="00AF4F18" w:rsidRDefault="00AF4F18" w:rsidP="00026A37">
      <w:pPr>
        <w:spacing w:after="0"/>
      </w:pPr>
      <w:r w:rsidRPr="00AF4F18">
        <w:t xml:space="preserve">This paper </w:t>
      </w:r>
      <w:proofErr w:type="gramStart"/>
      <w:r w:rsidRPr="00AF4F18">
        <w:t>built</w:t>
      </w:r>
      <w:proofErr w:type="gramEnd"/>
      <w:r w:rsidRPr="00AF4F18">
        <w:t xml:space="preserve"> and tested a data-driven digital twin of a signalized intersection aimed at high microscopic accuracy between the real and virtual systems. Motivated by limits in past work</w:t>
      </w:r>
      <w:r w:rsidR="0038275D">
        <w:t xml:space="preserve">, </w:t>
      </w:r>
      <w:r w:rsidR="0038275D">
        <w:lastRenderedPageBreak/>
        <w:t xml:space="preserve">i.e., </w:t>
      </w:r>
      <w:r w:rsidRPr="00AF4F18">
        <w:t>heavy use of aggregate metrics, weak physical</w:t>
      </w:r>
      <w:r w:rsidR="0038275D">
        <w:t>-</w:t>
      </w:r>
      <w:r w:rsidRPr="00AF4F18">
        <w:t>digital timing sync, and little use of real trajectories</w:t>
      </w:r>
      <w:r w:rsidR="0038275D">
        <w:t xml:space="preserve">, </w:t>
      </w:r>
      <w:r w:rsidRPr="00AF4F18">
        <w:t>we proposed a framework that links video sensing, trajectory extraction, coordinate mapping, route generation, microscopic simulation, and trajectory-based calibration within one SUMO–</w:t>
      </w:r>
      <w:proofErr w:type="spellStart"/>
      <w:r w:rsidRPr="00AF4F18">
        <w:t>TraCI</w:t>
      </w:r>
      <w:proofErr w:type="spellEnd"/>
      <w:r w:rsidRPr="00AF4F18">
        <w:t xml:space="preserve"> setup. The twin is created from public drone footage of the South Cleveland Avenue–Daniels Parkway intersection in Fort Myers, Florida. A modular pipeline turns raw video into time-stamped trajectories, maps them into simulation space, creates lane-correct routes and departures, and runs them in a microscopic model. Calibration compares real and simulated paths using RMSE, lane match, and timing error, and checks queues and delays against video-based ground truth. The digital twin reproduces real traffic with high spatial, temporal, and behavioral accuracy.</w:t>
      </w:r>
    </w:p>
    <w:p w14:paraId="342F0882" w14:textId="209CF1C9" w:rsidR="00AF4F18" w:rsidRPr="00AF4F18" w:rsidRDefault="00AF4F18" w:rsidP="00AF4F18">
      <w:pPr>
        <w:spacing w:after="0"/>
        <w:ind w:firstLine="720"/>
      </w:pPr>
      <w:r>
        <w:t>The key findings are threefold. First, trajectory-level calibration greatly improves realism beyond flow- or speed-based checks. Second, tight timestamp alignment between video and simulation is essential for a stable physical</w:t>
      </w:r>
      <w:r w:rsidR="0038275D">
        <w:t>-</w:t>
      </w:r>
      <w:r>
        <w:t xml:space="preserve">digital match. Third, adding </w:t>
      </w:r>
      <w:r w:rsidR="7022C517">
        <w:t>ML</w:t>
      </w:r>
      <w:r>
        <w:t xml:space="preserve"> on top of the calibrated twin shifts the system from a descriptive tool to a predictive one that can foresee short-term congestion and guide adaptive control.</w:t>
      </w:r>
    </w:p>
    <w:p w14:paraId="0B663401" w14:textId="77777777" w:rsidR="00AF4F18" w:rsidRPr="00AF4F18" w:rsidRDefault="00AF4F18" w:rsidP="00AF4F18">
      <w:pPr>
        <w:spacing w:after="0"/>
        <w:ind w:firstLine="720"/>
      </w:pPr>
      <w:r w:rsidRPr="00AF4F18">
        <w:t>The framework has limits. Real-time use depends on computing power for detection and tracking, and the ML models were trained on a single site, limiting transfer to other intersections. Accuracy also depends on good ground control point selection, and relying on one sensor type shows the need for stronger calibration and multi-sensor fusion.</w:t>
      </w:r>
    </w:p>
    <w:p w14:paraId="0E4DDDA7" w14:textId="62BB85DD" w:rsidR="00A63484" w:rsidRDefault="00AF4F18" w:rsidP="00AF4F18">
      <w:pPr>
        <w:spacing w:after="0"/>
        <w:ind w:firstLine="720"/>
      </w:pPr>
      <w:r w:rsidRPr="00AF4F18">
        <w:t>Future work will: (</w:t>
      </w:r>
      <w:proofErr w:type="spellStart"/>
      <w:r w:rsidRPr="00AF4F18">
        <w:t>i</w:t>
      </w:r>
      <w:proofErr w:type="spellEnd"/>
      <w:r w:rsidRPr="00AF4F18">
        <w:t>) scale the twin to corridors and small networks with coordinated signals and cross-intersection queues; (ii) test transfer learning to use models across different sites; (iii) fuse data from fixed cameras, LiDAR, and loops for more robust trajectories; and (iv) add advanced ML, such as graph-based or reinforcement learning controllers, that optimize both performance and trajectory accuracy. These steps aim to move trajectory-calibrated digital twins closer to routine use in traffic management centers</w:t>
      </w:r>
      <w:r w:rsidR="00F960B8" w:rsidRPr="00F960B8">
        <w:t>.</w:t>
      </w:r>
    </w:p>
    <w:p w14:paraId="39558892" w14:textId="24850D9E" w:rsidR="00685B6A" w:rsidRDefault="00685B6A" w:rsidP="00685B6A">
      <w:pPr>
        <w:pStyle w:val="Heading1"/>
      </w:pPr>
      <w:r>
        <w:t>REFERENCES</w:t>
      </w:r>
    </w:p>
    <w:p w14:paraId="67C6C4D0" w14:textId="77777777" w:rsidR="00FA54CF" w:rsidRPr="00FA54CF" w:rsidRDefault="00FA54CF" w:rsidP="00070C2C">
      <w:pPr>
        <w:spacing w:after="0"/>
        <w:ind w:left="720" w:hanging="720"/>
      </w:pPr>
      <w:r>
        <w:fldChar w:fldCharType="begin"/>
      </w:r>
      <w:r>
        <w:instrText xml:space="preserve"> ADDIN ZOTERO_BIBL {"uncited":[],"omitted":[],"custom":[]} CSL_BIBLIOGRAPHY </w:instrText>
      </w:r>
      <w:r>
        <w:fldChar w:fldCharType="separate"/>
      </w:r>
      <w:r w:rsidRPr="00FA54CF">
        <w:t xml:space="preserve">Adarbah, H. Y., Sookhak, M., &amp; Atiquzzaman, M. (2024). A digital twin-based traffic light management system using BIRCH algorithm. </w:t>
      </w:r>
      <w:r w:rsidRPr="00FA54CF">
        <w:rPr>
          <w:i/>
          <w:iCs/>
        </w:rPr>
        <w:t>Ad Hoc Networks</w:t>
      </w:r>
      <w:r w:rsidRPr="00FA54CF">
        <w:t xml:space="preserve">, </w:t>
      </w:r>
      <w:r w:rsidRPr="00FA54CF">
        <w:rPr>
          <w:i/>
          <w:iCs/>
        </w:rPr>
        <w:t>164</w:t>
      </w:r>
      <w:r w:rsidRPr="00FA54CF">
        <w:t>, 103613. https://doi.org/10.1016/j.adhoc.2024.103613</w:t>
      </w:r>
    </w:p>
    <w:p w14:paraId="4F795B0B" w14:textId="77777777" w:rsidR="00FA54CF" w:rsidRPr="00FA54CF" w:rsidRDefault="00FA54CF" w:rsidP="00070C2C">
      <w:pPr>
        <w:spacing w:after="0"/>
        <w:ind w:left="720" w:hanging="720"/>
        <w:rPr>
          <w:lang w:val="es-CO"/>
        </w:rPr>
      </w:pPr>
      <w:r w:rsidRPr="00FA54CF">
        <w:t xml:space="preserve">Afshari, A., Lee, J., &amp; Besenski, D. (2025). A Digital Twin Platform for Real-Time Intersection Traffic Monitoring, Performance Evaluation, and Calibration. </w:t>
      </w:r>
      <w:r w:rsidRPr="00FA54CF">
        <w:rPr>
          <w:i/>
          <w:iCs/>
          <w:lang w:val="es-CO"/>
        </w:rPr>
        <w:t>Infrastructures</w:t>
      </w:r>
      <w:r w:rsidRPr="00FA54CF">
        <w:rPr>
          <w:lang w:val="es-CO"/>
        </w:rPr>
        <w:t xml:space="preserve">, </w:t>
      </w:r>
      <w:r w:rsidRPr="00FA54CF">
        <w:rPr>
          <w:i/>
          <w:iCs/>
          <w:lang w:val="es-CO"/>
        </w:rPr>
        <w:t>10</w:t>
      </w:r>
      <w:r w:rsidRPr="00FA54CF">
        <w:rPr>
          <w:lang w:val="es-CO"/>
        </w:rPr>
        <w:t>(8), 204. https://doi.org/10.3390/infrastructures10080204</w:t>
      </w:r>
    </w:p>
    <w:p w14:paraId="7DA69C05" w14:textId="77777777" w:rsidR="00FA54CF" w:rsidRPr="00FA54CF" w:rsidRDefault="00FA54CF" w:rsidP="00070C2C">
      <w:pPr>
        <w:spacing w:after="0"/>
        <w:ind w:left="720" w:hanging="720"/>
      </w:pPr>
      <w:r w:rsidRPr="00FA54CF">
        <w:rPr>
          <w:lang w:val="es-CO"/>
        </w:rPr>
        <w:t xml:space="preserve">Dasgupta, S., Rahman, M., Lidbe, A. D., Lu, W., &amp; Jones, S. (2023). </w:t>
      </w:r>
      <w:r w:rsidRPr="00FA54CF">
        <w:rPr>
          <w:i/>
          <w:iCs/>
        </w:rPr>
        <w:t>A Transportation Digital-Twin Approach for Adaptive Traffic Control Systems</w:t>
      </w:r>
      <w:r w:rsidRPr="00FA54CF">
        <w:t xml:space="preserve"> (No. arXiv:2109.10863). arXiv. https://doi.org/10.48550/arXiv.2109.10863</w:t>
      </w:r>
    </w:p>
    <w:p w14:paraId="7BBC62A6" w14:textId="77777777" w:rsidR="00FA54CF" w:rsidRPr="00FA54CF" w:rsidRDefault="00FA54CF" w:rsidP="00070C2C">
      <w:pPr>
        <w:spacing w:after="0"/>
        <w:ind w:left="720" w:hanging="720"/>
      </w:pPr>
      <w:r w:rsidRPr="00FA54CF">
        <w:t xml:space="preserve">Dobrilko, O., &amp; Bublil, A. (2024). Leveraging SUMO for Real-World Traffic Optimization: A Comprehensive Approach. </w:t>
      </w:r>
      <w:r w:rsidRPr="00FA54CF">
        <w:rPr>
          <w:i/>
          <w:iCs/>
        </w:rPr>
        <w:t>SUMO Conference Proceedings</w:t>
      </w:r>
      <w:r w:rsidRPr="00FA54CF">
        <w:t xml:space="preserve">, </w:t>
      </w:r>
      <w:r w:rsidRPr="00FA54CF">
        <w:rPr>
          <w:i/>
          <w:iCs/>
        </w:rPr>
        <w:t>5</w:t>
      </w:r>
      <w:r w:rsidRPr="00FA54CF">
        <w:t>, 179–194. https://doi.org/10.52825/scp.v5i.1120</w:t>
      </w:r>
    </w:p>
    <w:p w14:paraId="05217DCF" w14:textId="77777777" w:rsidR="00FA54CF" w:rsidRPr="00FA54CF" w:rsidRDefault="00FA54CF" w:rsidP="00070C2C">
      <w:pPr>
        <w:spacing w:after="0"/>
        <w:ind w:left="720" w:hanging="720"/>
      </w:pPr>
      <w:r w:rsidRPr="00FA54CF">
        <w:lastRenderedPageBreak/>
        <w:t xml:space="preserve">Kamal, H., Yánez, W., Hassan, S., &amp; Sobhy, D. (2024). Digital-Twin-Based Deep Reinforcement Learning Approach for Adaptive Traffic Signal Control. </w:t>
      </w:r>
      <w:r w:rsidRPr="00FA54CF">
        <w:rPr>
          <w:i/>
          <w:iCs/>
        </w:rPr>
        <w:t>IEEE Internet of Things Journal</w:t>
      </w:r>
      <w:r w:rsidRPr="00FA54CF">
        <w:t xml:space="preserve">, </w:t>
      </w:r>
      <w:r w:rsidRPr="00FA54CF">
        <w:rPr>
          <w:i/>
          <w:iCs/>
        </w:rPr>
        <w:t>11</w:t>
      </w:r>
      <w:r w:rsidRPr="00FA54CF">
        <w:t>(12), 21946–21953. https://doi.org/10.1109/JIOT.2024.3377600</w:t>
      </w:r>
    </w:p>
    <w:p w14:paraId="70E41948" w14:textId="77777777" w:rsidR="00FA54CF" w:rsidRPr="00FA54CF" w:rsidRDefault="00FA54CF" w:rsidP="00070C2C">
      <w:pPr>
        <w:spacing w:after="0"/>
        <w:ind w:left="720" w:hanging="720"/>
      </w:pPr>
      <w:r w:rsidRPr="00FA54CF">
        <w:t xml:space="preserve">Kušić, K., Schumann, R., &amp; Ivanjko, E. (2023). A digital twin in transportation: Real-time synergy of traffic data streams and simulation for virtualizing motorway dynamics. </w:t>
      </w:r>
      <w:r w:rsidRPr="00FA54CF">
        <w:rPr>
          <w:i/>
          <w:iCs/>
        </w:rPr>
        <w:t>Advanced Engineering Informatics</w:t>
      </w:r>
      <w:r w:rsidRPr="00FA54CF">
        <w:t xml:space="preserve">, </w:t>
      </w:r>
      <w:r w:rsidRPr="00FA54CF">
        <w:rPr>
          <w:i/>
          <w:iCs/>
        </w:rPr>
        <w:t>55</w:t>
      </w:r>
      <w:r w:rsidRPr="00FA54CF">
        <w:t>, 101858. https://doi.org/10.1016/j.aei.2022.101858</w:t>
      </w:r>
    </w:p>
    <w:p w14:paraId="79AACA00" w14:textId="77777777" w:rsidR="00FA54CF" w:rsidRPr="00FA54CF" w:rsidRDefault="00FA54CF" w:rsidP="00070C2C">
      <w:pPr>
        <w:spacing w:after="0"/>
        <w:ind w:left="720" w:hanging="720"/>
      </w:pPr>
      <w:r w:rsidRPr="00FA54CF">
        <w:t xml:space="preserve">Schaffland, A., Nelson, J., &amp; Schöning, J. (2024). Simulating Traffic Networks: Driving SUMO Towards Digital Twins. </w:t>
      </w:r>
      <w:r w:rsidRPr="00FA54CF">
        <w:rPr>
          <w:i/>
          <w:iCs/>
        </w:rPr>
        <w:t>SUMO Conference Proceedings</w:t>
      </w:r>
      <w:r w:rsidRPr="00FA54CF">
        <w:t xml:space="preserve">, </w:t>
      </w:r>
      <w:r w:rsidRPr="00FA54CF">
        <w:rPr>
          <w:i/>
          <w:iCs/>
        </w:rPr>
        <w:t>5</w:t>
      </w:r>
      <w:r w:rsidRPr="00FA54CF">
        <w:t>, 113–125. https://doi.org/10.52825/scp.v5i.1105</w:t>
      </w:r>
    </w:p>
    <w:p w14:paraId="2814631A" w14:textId="77777777" w:rsidR="00FA54CF" w:rsidRPr="00FA54CF" w:rsidRDefault="00FA54CF" w:rsidP="00070C2C">
      <w:pPr>
        <w:spacing w:after="0"/>
        <w:ind w:left="720" w:hanging="720"/>
      </w:pPr>
      <w:r w:rsidRPr="00FA54CF">
        <w:t xml:space="preserve">Schrader, M., Karnik, A., Hainen, A., &amp; Bittle, J. (2024). Calibrating Car-Following Models Using SUMO-in-the-Loop and Vehicle Trajectories From Roadside Radar: Calibrating CF Model Parameters. </w:t>
      </w:r>
      <w:r w:rsidRPr="00FA54CF">
        <w:rPr>
          <w:i/>
          <w:iCs/>
        </w:rPr>
        <w:t>SUMO Conference Proceedings</w:t>
      </w:r>
      <w:r w:rsidRPr="00FA54CF">
        <w:t xml:space="preserve">, </w:t>
      </w:r>
      <w:r w:rsidRPr="00FA54CF">
        <w:rPr>
          <w:i/>
          <w:iCs/>
        </w:rPr>
        <w:t>5</w:t>
      </w:r>
      <w:r w:rsidRPr="00FA54CF">
        <w:t>, 209–233. https://doi.org/10.52825/scp.v5i.1127</w:t>
      </w:r>
    </w:p>
    <w:p w14:paraId="312AB516" w14:textId="77777777" w:rsidR="00FA54CF" w:rsidRPr="00FA54CF" w:rsidRDefault="00FA54CF" w:rsidP="00070C2C">
      <w:pPr>
        <w:spacing w:after="0"/>
        <w:ind w:left="720" w:hanging="720"/>
      </w:pPr>
      <w:r w:rsidRPr="00FA54CF">
        <w:t xml:space="preserve">Shirazi, M. S., Morris, B. T., &amp; Zhang, S. (2023). Intersection analysis using computer vision techniques with SUMO. </w:t>
      </w:r>
      <w:r w:rsidRPr="00FA54CF">
        <w:rPr>
          <w:i/>
          <w:iCs/>
        </w:rPr>
        <w:t>Intelligent Transportation Infrastructure</w:t>
      </w:r>
      <w:r w:rsidRPr="00FA54CF">
        <w:t xml:space="preserve">, </w:t>
      </w:r>
      <w:r w:rsidRPr="00FA54CF">
        <w:rPr>
          <w:i/>
          <w:iCs/>
        </w:rPr>
        <w:t>2</w:t>
      </w:r>
      <w:r w:rsidRPr="00FA54CF">
        <w:t>, liad003. https://doi.org/10.1093/iti/liad003</w:t>
      </w:r>
    </w:p>
    <w:p w14:paraId="4E71E243" w14:textId="77777777" w:rsidR="00FA54CF" w:rsidRPr="00FA54CF" w:rsidRDefault="00FA54CF" w:rsidP="00070C2C">
      <w:pPr>
        <w:spacing w:after="0"/>
        <w:ind w:left="720" w:hanging="720"/>
      </w:pPr>
      <w:r w:rsidRPr="00FA54CF">
        <w:t xml:space="preserve">Smith, S. F., Barlow, G., Xie, X.-F., &amp; Rubinstein, Z. B. (2013). </w:t>
      </w:r>
      <w:r w:rsidRPr="00FA54CF">
        <w:rPr>
          <w:i/>
          <w:iCs/>
        </w:rPr>
        <w:t>SURTRAC: Scalable Urban Traffic Control</w:t>
      </w:r>
      <w:r w:rsidRPr="00FA54CF">
        <w:t>. https://doi.org/10.1184/R1/6561035.v1</w:t>
      </w:r>
    </w:p>
    <w:p w14:paraId="0201F2F2" w14:textId="77777777" w:rsidR="00FA54CF" w:rsidRPr="00FA54CF" w:rsidRDefault="00FA54CF" w:rsidP="00070C2C">
      <w:pPr>
        <w:spacing w:after="0"/>
        <w:ind w:left="720" w:hanging="720"/>
      </w:pPr>
      <w:r w:rsidRPr="00FA54CF">
        <w:t xml:space="preserve">Wang, Z., Zheng, O., Li, L., Abdel-Aty, M., Cruz-Neira, C., &amp; Islam, Z. (2023). Towards Next Generation of Pedestrian and Connected Vehicle In-the-loop Research: A Digital Twin Co-Simulation Framework. </w:t>
      </w:r>
      <w:r w:rsidRPr="00FA54CF">
        <w:rPr>
          <w:i/>
          <w:iCs/>
        </w:rPr>
        <w:t>IEEE Transactions on Intelligent Vehicles</w:t>
      </w:r>
      <w:r w:rsidRPr="00FA54CF">
        <w:t xml:space="preserve">, </w:t>
      </w:r>
      <w:r w:rsidRPr="00FA54CF">
        <w:rPr>
          <w:i/>
          <w:iCs/>
        </w:rPr>
        <w:t>8</w:t>
      </w:r>
      <w:r w:rsidRPr="00FA54CF">
        <w:t>(4), 2674–2683. https://doi.org/10.1109/TIV.2023.3250353</w:t>
      </w:r>
    </w:p>
    <w:p w14:paraId="1FD1CFC9" w14:textId="77777777" w:rsidR="00FA54CF" w:rsidRPr="00FA54CF" w:rsidRDefault="00FA54CF" w:rsidP="00070C2C">
      <w:pPr>
        <w:spacing w:after="0"/>
        <w:ind w:left="720" w:hanging="720"/>
      </w:pPr>
      <w:r w:rsidRPr="00FA54CF">
        <w:t xml:space="preserve">Yousefzadeh, N., Sengupta, R., Karnati, Y., Rangarajan, A., &amp; Ranka, S. (2024). </w:t>
      </w:r>
      <w:r w:rsidRPr="00FA54CF">
        <w:rPr>
          <w:i/>
          <w:iCs/>
        </w:rPr>
        <w:t>Graph Attention Network for Lane-Wise and Topology-Invariant Intersection Traffic Simulation</w:t>
      </w:r>
      <w:r w:rsidRPr="00FA54CF">
        <w:t xml:space="preserve"> (No. arXiv:2404.07446). arXiv. https://doi.org/10.48550/arXiv.2404.07446</w:t>
      </w:r>
    </w:p>
    <w:p w14:paraId="4F1D0965" w14:textId="77777777" w:rsidR="00FA54CF" w:rsidRPr="00FA54CF" w:rsidRDefault="00FA54CF" w:rsidP="00070C2C">
      <w:pPr>
        <w:spacing w:after="0"/>
        <w:ind w:left="720" w:hanging="720"/>
      </w:pPr>
      <w:r w:rsidRPr="00FA54CF">
        <w:t xml:space="preserve">Zhang, Y., Shang, K., Cui, Z., Zhang, Z., &amp; Zhang, F. (2023). Research on Traffic Flow Prediction at Intersections Based on DT-TCN-Attention. </w:t>
      </w:r>
      <w:r w:rsidRPr="00FA54CF">
        <w:rPr>
          <w:i/>
          <w:iCs/>
        </w:rPr>
        <w:t>Sensors</w:t>
      </w:r>
      <w:r w:rsidRPr="00FA54CF">
        <w:t xml:space="preserve">, </w:t>
      </w:r>
      <w:r w:rsidRPr="00FA54CF">
        <w:rPr>
          <w:i/>
          <w:iCs/>
        </w:rPr>
        <w:t>23</w:t>
      </w:r>
      <w:r w:rsidRPr="00FA54CF">
        <w:t>(15), 6683. https://doi.org/10.3390/s23156683</w:t>
      </w:r>
    </w:p>
    <w:p w14:paraId="27FE3B17" w14:textId="77777777" w:rsidR="00FA54CF" w:rsidRPr="00FA54CF" w:rsidRDefault="00FA54CF" w:rsidP="00070C2C">
      <w:pPr>
        <w:spacing w:after="0"/>
        <w:ind w:left="720" w:hanging="720"/>
      </w:pPr>
      <w:r w:rsidRPr="00FA54CF">
        <w:t xml:space="preserve">Zhu, H., Sun, F., Tang, K., Wu, H., Feng, J., &amp; Tang, Z. (2024). Digital Twin-Enhanced Adaptive Traffic Signal Framework under Limited Synchronization Conditions. </w:t>
      </w:r>
      <w:r w:rsidRPr="00FA54CF">
        <w:rPr>
          <w:i/>
          <w:iCs/>
        </w:rPr>
        <w:t>Sustainability</w:t>
      </w:r>
      <w:r w:rsidRPr="00FA54CF">
        <w:t xml:space="preserve">, </w:t>
      </w:r>
      <w:r w:rsidRPr="00FA54CF">
        <w:rPr>
          <w:i/>
          <w:iCs/>
        </w:rPr>
        <w:t>16</w:t>
      </w:r>
      <w:r w:rsidRPr="00FA54CF">
        <w:t>(13), 5502. https://doi.org/10.3390/su16135502</w:t>
      </w:r>
    </w:p>
    <w:p w14:paraId="76586CDE" w14:textId="381EDFEF" w:rsidR="00685B6A" w:rsidRPr="00F960B8" w:rsidRDefault="00FA54CF" w:rsidP="00070C2C">
      <w:r>
        <w:fldChar w:fldCharType="end"/>
      </w:r>
    </w:p>
    <w:sectPr w:rsidR="00685B6A" w:rsidRPr="00F960B8">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CE0A8" w14:textId="77777777" w:rsidR="00E8723A" w:rsidRDefault="00E8723A" w:rsidP="00BA0D9E">
      <w:pPr>
        <w:spacing w:after="0" w:line="240" w:lineRule="auto"/>
      </w:pPr>
      <w:r>
        <w:separator/>
      </w:r>
    </w:p>
  </w:endnote>
  <w:endnote w:type="continuationSeparator" w:id="0">
    <w:p w14:paraId="4D43E511" w14:textId="77777777" w:rsidR="00E8723A" w:rsidRDefault="00E8723A" w:rsidP="00BA0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344B3A2" w14:paraId="4695D471" w14:textId="77777777" w:rsidTr="7344B3A2">
      <w:trPr>
        <w:trHeight w:val="300"/>
      </w:trPr>
      <w:tc>
        <w:tcPr>
          <w:tcW w:w="3120" w:type="dxa"/>
        </w:tcPr>
        <w:p w14:paraId="7B0118E0" w14:textId="77952494" w:rsidR="7344B3A2" w:rsidRDefault="7344B3A2" w:rsidP="7344B3A2">
          <w:pPr>
            <w:pStyle w:val="Header"/>
            <w:ind w:left="-115"/>
          </w:pPr>
        </w:p>
      </w:tc>
      <w:tc>
        <w:tcPr>
          <w:tcW w:w="3120" w:type="dxa"/>
        </w:tcPr>
        <w:p w14:paraId="6935776F" w14:textId="46D1600D" w:rsidR="7344B3A2" w:rsidRDefault="7344B3A2" w:rsidP="7344B3A2">
          <w:pPr>
            <w:pStyle w:val="Header"/>
            <w:jc w:val="center"/>
          </w:pPr>
        </w:p>
      </w:tc>
      <w:tc>
        <w:tcPr>
          <w:tcW w:w="3120" w:type="dxa"/>
        </w:tcPr>
        <w:p w14:paraId="084A06D5" w14:textId="1B626970" w:rsidR="7344B3A2" w:rsidRDefault="7344B3A2" w:rsidP="7344B3A2">
          <w:pPr>
            <w:pStyle w:val="Header"/>
            <w:ind w:right="-115"/>
            <w:jc w:val="right"/>
          </w:pPr>
        </w:p>
      </w:tc>
    </w:tr>
  </w:tbl>
  <w:p w14:paraId="295CA402" w14:textId="6CE008EE" w:rsidR="7344B3A2" w:rsidRDefault="7344B3A2" w:rsidP="7344B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26743" w14:textId="77777777" w:rsidR="00E8723A" w:rsidRDefault="00E8723A" w:rsidP="00BA0D9E">
      <w:pPr>
        <w:spacing w:after="0" w:line="240" w:lineRule="auto"/>
      </w:pPr>
      <w:r>
        <w:separator/>
      </w:r>
    </w:p>
  </w:footnote>
  <w:footnote w:type="continuationSeparator" w:id="0">
    <w:p w14:paraId="01EB411D" w14:textId="77777777" w:rsidR="00E8723A" w:rsidRDefault="00E8723A" w:rsidP="00BA0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344B3A2" w14:paraId="3B9CD417" w14:textId="77777777" w:rsidTr="7344B3A2">
      <w:trPr>
        <w:trHeight w:val="300"/>
      </w:trPr>
      <w:tc>
        <w:tcPr>
          <w:tcW w:w="3120" w:type="dxa"/>
        </w:tcPr>
        <w:p w14:paraId="5A145C0B" w14:textId="25794B8A" w:rsidR="7344B3A2" w:rsidRDefault="7344B3A2" w:rsidP="7344B3A2">
          <w:pPr>
            <w:pStyle w:val="Header"/>
            <w:ind w:left="-115"/>
          </w:pPr>
        </w:p>
      </w:tc>
      <w:tc>
        <w:tcPr>
          <w:tcW w:w="3120" w:type="dxa"/>
        </w:tcPr>
        <w:p w14:paraId="2E4A2454" w14:textId="4CC31B87" w:rsidR="7344B3A2" w:rsidRDefault="7344B3A2" w:rsidP="7344B3A2">
          <w:pPr>
            <w:pStyle w:val="Header"/>
            <w:jc w:val="center"/>
          </w:pPr>
        </w:p>
      </w:tc>
      <w:tc>
        <w:tcPr>
          <w:tcW w:w="3120" w:type="dxa"/>
        </w:tcPr>
        <w:p w14:paraId="13C8E22B" w14:textId="147BC89B" w:rsidR="7344B3A2" w:rsidRDefault="7344B3A2" w:rsidP="7344B3A2">
          <w:pPr>
            <w:pStyle w:val="Header"/>
            <w:ind w:right="-115"/>
            <w:jc w:val="right"/>
          </w:pPr>
        </w:p>
      </w:tc>
    </w:tr>
  </w:tbl>
  <w:p w14:paraId="14A6F980" w14:textId="33EF66CF" w:rsidR="7344B3A2" w:rsidRDefault="7344B3A2" w:rsidP="7344B3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A402"/>
    <w:multiLevelType w:val="hybridMultilevel"/>
    <w:tmpl w:val="D3CA6F0A"/>
    <w:lvl w:ilvl="0" w:tplc="602E5EEC">
      <w:start w:val="1"/>
      <w:numFmt w:val="bullet"/>
      <w:lvlText w:val=""/>
      <w:lvlJc w:val="left"/>
      <w:pPr>
        <w:ind w:left="720" w:hanging="360"/>
      </w:pPr>
      <w:rPr>
        <w:rFonts w:ascii="Symbol" w:hAnsi="Symbol" w:hint="default"/>
      </w:rPr>
    </w:lvl>
    <w:lvl w:ilvl="1" w:tplc="DA127948">
      <w:start w:val="1"/>
      <w:numFmt w:val="bullet"/>
      <w:lvlText w:val="o"/>
      <w:lvlJc w:val="left"/>
      <w:pPr>
        <w:ind w:left="1440" w:hanging="360"/>
      </w:pPr>
      <w:rPr>
        <w:rFonts w:ascii="Courier New" w:hAnsi="Courier New" w:hint="default"/>
      </w:rPr>
    </w:lvl>
    <w:lvl w:ilvl="2" w:tplc="3A785E76">
      <w:start w:val="1"/>
      <w:numFmt w:val="bullet"/>
      <w:lvlText w:val=""/>
      <w:lvlJc w:val="left"/>
      <w:pPr>
        <w:ind w:left="2160" w:hanging="360"/>
      </w:pPr>
      <w:rPr>
        <w:rFonts w:ascii="Wingdings" w:hAnsi="Wingdings" w:hint="default"/>
      </w:rPr>
    </w:lvl>
    <w:lvl w:ilvl="3" w:tplc="51687D6A">
      <w:start w:val="1"/>
      <w:numFmt w:val="bullet"/>
      <w:lvlText w:val=""/>
      <w:lvlJc w:val="left"/>
      <w:pPr>
        <w:ind w:left="2880" w:hanging="360"/>
      </w:pPr>
      <w:rPr>
        <w:rFonts w:ascii="Symbol" w:hAnsi="Symbol" w:hint="default"/>
      </w:rPr>
    </w:lvl>
    <w:lvl w:ilvl="4" w:tplc="BAF246DC">
      <w:start w:val="1"/>
      <w:numFmt w:val="bullet"/>
      <w:lvlText w:val="o"/>
      <w:lvlJc w:val="left"/>
      <w:pPr>
        <w:ind w:left="3600" w:hanging="360"/>
      </w:pPr>
      <w:rPr>
        <w:rFonts w:ascii="Courier New" w:hAnsi="Courier New" w:hint="default"/>
      </w:rPr>
    </w:lvl>
    <w:lvl w:ilvl="5" w:tplc="F8CC761E">
      <w:start w:val="1"/>
      <w:numFmt w:val="bullet"/>
      <w:lvlText w:val=""/>
      <w:lvlJc w:val="left"/>
      <w:pPr>
        <w:ind w:left="4320" w:hanging="360"/>
      </w:pPr>
      <w:rPr>
        <w:rFonts w:ascii="Wingdings" w:hAnsi="Wingdings" w:hint="default"/>
      </w:rPr>
    </w:lvl>
    <w:lvl w:ilvl="6" w:tplc="D01422A2">
      <w:start w:val="1"/>
      <w:numFmt w:val="bullet"/>
      <w:lvlText w:val=""/>
      <w:lvlJc w:val="left"/>
      <w:pPr>
        <w:ind w:left="5040" w:hanging="360"/>
      </w:pPr>
      <w:rPr>
        <w:rFonts w:ascii="Symbol" w:hAnsi="Symbol" w:hint="default"/>
      </w:rPr>
    </w:lvl>
    <w:lvl w:ilvl="7" w:tplc="E50472D0">
      <w:start w:val="1"/>
      <w:numFmt w:val="bullet"/>
      <w:lvlText w:val="o"/>
      <w:lvlJc w:val="left"/>
      <w:pPr>
        <w:ind w:left="5760" w:hanging="360"/>
      </w:pPr>
      <w:rPr>
        <w:rFonts w:ascii="Courier New" w:hAnsi="Courier New" w:hint="default"/>
      </w:rPr>
    </w:lvl>
    <w:lvl w:ilvl="8" w:tplc="F2160112">
      <w:start w:val="1"/>
      <w:numFmt w:val="bullet"/>
      <w:lvlText w:val=""/>
      <w:lvlJc w:val="left"/>
      <w:pPr>
        <w:ind w:left="6480" w:hanging="360"/>
      </w:pPr>
      <w:rPr>
        <w:rFonts w:ascii="Wingdings" w:hAnsi="Wingdings" w:hint="default"/>
      </w:rPr>
    </w:lvl>
  </w:abstractNum>
  <w:abstractNum w:abstractNumId="1" w15:restartNumberingAfterBreak="0">
    <w:nsid w:val="031F000A"/>
    <w:multiLevelType w:val="hybridMultilevel"/>
    <w:tmpl w:val="4288BE40"/>
    <w:lvl w:ilvl="0" w:tplc="0C72BEC8">
      <w:start w:val="1"/>
      <w:numFmt w:val="bullet"/>
      <w:lvlText w:val=""/>
      <w:lvlJc w:val="left"/>
      <w:pPr>
        <w:ind w:left="720" w:hanging="360"/>
      </w:pPr>
      <w:rPr>
        <w:rFonts w:ascii="Symbol" w:hAnsi="Symbol" w:hint="default"/>
      </w:rPr>
    </w:lvl>
    <w:lvl w:ilvl="1" w:tplc="7916A22E">
      <w:start w:val="1"/>
      <w:numFmt w:val="bullet"/>
      <w:lvlText w:val="o"/>
      <w:lvlJc w:val="left"/>
      <w:pPr>
        <w:ind w:left="1440" w:hanging="360"/>
      </w:pPr>
      <w:rPr>
        <w:rFonts w:ascii="Courier New" w:hAnsi="Courier New" w:hint="default"/>
      </w:rPr>
    </w:lvl>
    <w:lvl w:ilvl="2" w:tplc="51E8ACC4">
      <w:start w:val="1"/>
      <w:numFmt w:val="bullet"/>
      <w:lvlText w:val=""/>
      <w:lvlJc w:val="left"/>
      <w:pPr>
        <w:ind w:left="2160" w:hanging="360"/>
      </w:pPr>
      <w:rPr>
        <w:rFonts w:ascii="Wingdings" w:hAnsi="Wingdings" w:hint="default"/>
      </w:rPr>
    </w:lvl>
    <w:lvl w:ilvl="3" w:tplc="5B7AAA90">
      <w:start w:val="1"/>
      <w:numFmt w:val="bullet"/>
      <w:lvlText w:val=""/>
      <w:lvlJc w:val="left"/>
      <w:pPr>
        <w:ind w:left="2880" w:hanging="360"/>
      </w:pPr>
      <w:rPr>
        <w:rFonts w:ascii="Symbol" w:hAnsi="Symbol" w:hint="default"/>
      </w:rPr>
    </w:lvl>
    <w:lvl w:ilvl="4" w:tplc="D7CC65F8">
      <w:start w:val="1"/>
      <w:numFmt w:val="bullet"/>
      <w:lvlText w:val="o"/>
      <w:lvlJc w:val="left"/>
      <w:pPr>
        <w:ind w:left="3600" w:hanging="360"/>
      </w:pPr>
      <w:rPr>
        <w:rFonts w:ascii="Courier New" w:hAnsi="Courier New" w:hint="default"/>
      </w:rPr>
    </w:lvl>
    <w:lvl w:ilvl="5" w:tplc="5796757A">
      <w:start w:val="1"/>
      <w:numFmt w:val="bullet"/>
      <w:lvlText w:val=""/>
      <w:lvlJc w:val="left"/>
      <w:pPr>
        <w:ind w:left="4320" w:hanging="360"/>
      </w:pPr>
      <w:rPr>
        <w:rFonts w:ascii="Wingdings" w:hAnsi="Wingdings" w:hint="default"/>
      </w:rPr>
    </w:lvl>
    <w:lvl w:ilvl="6" w:tplc="6EE0F0DA">
      <w:start w:val="1"/>
      <w:numFmt w:val="bullet"/>
      <w:lvlText w:val=""/>
      <w:lvlJc w:val="left"/>
      <w:pPr>
        <w:ind w:left="5040" w:hanging="360"/>
      </w:pPr>
      <w:rPr>
        <w:rFonts w:ascii="Symbol" w:hAnsi="Symbol" w:hint="default"/>
      </w:rPr>
    </w:lvl>
    <w:lvl w:ilvl="7" w:tplc="6A20C480">
      <w:start w:val="1"/>
      <w:numFmt w:val="bullet"/>
      <w:lvlText w:val="o"/>
      <w:lvlJc w:val="left"/>
      <w:pPr>
        <w:ind w:left="5760" w:hanging="360"/>
      </w:pPr>
      <w:rPr>
        <w:rFonts w:ascii="Courier New" w:hAnsi="Courier New" w:hint="default"/>
      </w:rPr>
    </w:lvl>
    <w:lvl w:ilvl="8" w:tplc="EC28642A">
      <w:start w:val="1"/>
      <w:numFmt w:val="bullet"/>
      <w:lvlText w:val=""/>
      <w:lvlJc w:val="left"/>
      <w:pPr>
        <w:ind w:left="6480" w:hanging="360"/>
      </w:pPr>
      <w:rPr>
        <w:rFonts w:ascii="Wingdings" w:hAnsi="Wingdings" w:hint="default"/>
      </w:rPr>
    </w:lvl>
  </w:abstractNum>
  <w:abstractNum w:abstractNumId="2" w15:restartNumberingAfterBreak="0">
    <w:nsid w:val="0345C8B1"/>
    <w:multiLevelType w:val="hybridMultilevel"/>
    <w:tmpl w:val="B1F0EDA8"/>
    <w:lvl w:ilvl="0" w:tplc="E3082512">
      <w:start w:val="1"/>
      <w:numFmt w:val="bullet"/>
      <w:lvlText w:val=""/>
      <w:lvlJc w:val="left"/>
      <w:pPr>
        <w:ind w:left="720" w:hanging="360"/>
      </w:pPr>
      <w:rPr>
        <w:rFonts w:ascii="Symbol" w:hAnsi="Symbol" w:hint="default"/>
      </w:rPr>
    </w:lvl>
    <w:lvl w:ilvl="1" w:tplc="7E18E11C">
      <w:start w:val="1"/>
      <w:numFmt w:val="bullet"/>
      <w:lvlText w:val="o"/>
      <w:lvlJc w:val="left"/>
      <w:pPr>
        <w:ind w:left="1440" w:hanging="360"/>
      </w:pPr>
      <w:rPr>
        <w:rFonts w:ascii="Courier New" w:hAnsi="Courier New" w:hint="default"/>
      </w:rPr>
    </w:lvl>
    <w:lvl w:ilvl="2" w:tplc="6A827378">
      <w:start w:val="1"/>
      <w:numFmt w:val="bullet"/>
      <w:lvlText w:val=""/>
      <w:lvlJc w:val="left"/>
      <w:pPr>
        <w:ind w:left="2160" w:hanging="360"/>
      </w:pPr>
      <w:rPr>
        <w:rFonts w:ascii="Wingdings" w:hAnsi="Wingdings" w:hint="default"/>
      </w:rPr>
    </w:lvl>
    <w:lvl w:ilvl="3" w:tplc="2A8A6524">
      <w:start w:val="1"/>
      <w:numFmt w:val="bullet"/>
      <w:lvlText w:val=""/>
      <w:lvlJc w:val="left"/>
      <w:pPr>
        <w:ind w:left="2880" w:hanging="360"/>
      </w:pPr>
      <w:rPr>
        <w:rFonts w:ascii="Symbol" w:hAnsi="Symbol" w:hint="default"/>
      </w:rPr>
    </w:lvl>
    <w:lvl w:ilvl="4" w:tplc="839C861E">
      <w:start w:val="1"/>
      <w:numFmt w:val="bullet"/>
      <w:lvlText w:val="o"/>
      <w:lvlJc w:val="left"/>
      <w:pPr>
        <w:ind w:left="3600" w:hanging="360"/>
      </w:pPr>
      <w:rPr>
        <w:rFonts w:ascii="Courier New" w:hAnsi="Courier New" w:hint="default"/>
      </w:rPr>
    </w:lvl>
    <w:lvl w:ilvl="5" w:tplc="A16C27A8">
      <w:start w:val="1"/>
      <w:numFmt w:val="bullet"/>
      <w:lvlText w:val=""/>
      <w:lvlJc w:val="left"/>
      <w:pPr>
        <w:ind w:left="4320" w:hanging="360"/>
      </w:pPr>
      <w:rPr>
        <w:rFonts w:ascii="Wingdings" w:hAnsi="Wingdings" w:hint="default"/>
      </w:rPr>
    </w:lvl>
    <w:lvl w:ilvl="6" w:tplc="9F74CBC2">
      <w:start w:val="1"/>
      <w:numFmt w:val="bullet"/>
      <w:lvlText w:val=""/>
      <w:lvlJc w:val="left"/>
      <w:pPr>
        <w:ind w:left="5040" w:hanging="360"/>
      </w:pPr>
      <w:rPr>
        <w:rFonts w:ascii="Symbol" w:hAnsi="Symbol" w:hint="default"/>
      </w:rPr>
    </w:lvl>
    <w:lvl w:ilvl="7" w:tplc="61BA7CE4">
      <w:start w:val="1"/>
      <w:numFmt w:val="bullet"/>
      <w:lvlText w:val="o"/>
      <w:lvlJc w:val="left"/>
      <w:pPr>
        <w:ind w:left="5760" w:hanging="360"/>
      </w:pPr>
      <w:rPr>
        <w:rFonts w:ascii="Courier New" w:hAnsi="Courier New" w:hint="default"/>
      </w:rPr>
    </w:lvl>
    <w:lvl w:ilvl="8" w:tplc="A89E5DEA">
      <w:start w:val="1"/>
      <w:numFmt w:val="bullet"/>
      <w:lvlText w:val=""/>
      <w:lvlJc w:val="left"/>
      <w:pPr>
        <w:ind w:left="6480" w:hanging="360"/>
      </w:pPr>
      <w:rPr>
        <w:rFonts w:ascii="Wingdings" w:hAnsi="Wingdings" w:hint="default"/>
      </w:rPr>
    </w:lvl>
  </w:abstractNum>
  <w:abstractNum w:abstractNumId="3" w15:restartNumberingAfterBreak="0">
    <w:nsid w:val="09A067CA"/>
    <w:multiLevelType w:val="multilevel"/>
    <w:tmpl w:val="0B6C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DB19C"/>
    <w:multiLevelType w:val="hybridMultilevel"/>
    <w:tmpl w:val="5DCCCAA8"/>
    <w:lvl w:ilvl="0" w:tplc="37AAE7AC">
      <w:start w:val="1"/>
      <w:numFmt w:val="bullet"/>
      <w:lvlText w:val=""/>
      <w:lvlJc w:val="left"/>
      <w:pPr>
        <w:ind w:left="720" w:hanging="360"/>
      </w:pPr>
      <w:rPr>
        <w:rFonts w:ascii="Symbol" w:hAnsi="Symbol" w:hint="default"/>
      </w:rPr>
    </w:lvl>
    <w:lvl w:ilvl="1" w:tplc="7004D77C">
      <w:start w:val="1"/>
      <w:numFmt w:val="bullet"/>
      <w:lvlText w:val="o"/>
      <w:lvlJc w:val="left"/>
      <w:pPr>
        <w:ind w:left="1440" w:hanging="360"/>
      </w:pPr>
      <w:rPr>
        <w:rFonts w:ascii="Courier New" w:hAnsi="Courier New" w:hint="default"/>
      </w:rPr>
    </w:lvl>
    <w:lvl w:ilvl="2" w:tplc="2F4E1758">
      <w:start w:val="1"/>
      <w:numFmt w:val="bullet"/>
      <w:lvlText w:val=""/>
      <w:lvlJc w:val="left"/>
      <w:pPr>
        <w:ind w:left="2160" w:hanging="360"/>
      </w:pPr>
      <w:rPr>
        <w:rFonts w:ascii="Wingdings" w:hAnsi="Wingdings" w:hint="default"/>
      </w:rPr>
    </w:lvl>
    <w:lvl w:ilvl="3" w:tplc="01F08DA0">
      <w:start w:val="1"/>
      <w:numFmt w:val="bullet"/>
      <w:lvlText w:val=""/>
      <w:lvlJc w:val="left"/>
      <w:pPr>
        <w:ind w:left="2880" w:hanging="360"/>
      </w:pPr>
      <w:rPr>
        <w:rFonts w:ascii="Symbol" w:hAnsi="Symbol" w:hint="default"/>
      </w:rPr>
    </w:lvl>
    <w:lvl w:ilvl="4" w:tplc="C71879CE">
      <w:start w:val="1"/>
      <w:numFmt w:val="bullet"/>
      <w:lvlText w:val="o"/>
      <w:lvlJc w:val="left"/>
      <w:pPr>
        <w:ind w:left="3600" w:hanging="360"/>
      </w:pPr>
      <w:rPr>
        <w:rFonts w:ascii="Courier New" w:hAnsi="Courier New" w:hint="default"/>
      </w:rPr>
    </w:lvl>
    <w:lvl w:ilvl="5" w:tplc="59B266F4">
      <w:start w:val="1"/>
      <w:numFmt w:val="bullet"/>
      <w:lvlText w:val=""/>
      <w:lvlJc w:val="left"/>
      <w:pPr>
        <w:ind w:left="4320" w:hanging="360"/>
      </w:pPr>
      <w:rPr>
        <w:rFonts w:ascii="Wingdings" w:hAnsi="Wingdings" w:hint="default"/>
      </w:rPr>
    </w:lvl>
    <w:lvl w:ilvl="6" w:tplc="3D787718">
      <w:start w:val="1"/>
      <w:numFmt w:val="bullet"/>
      <w:lvlText w:val=""/>
      <w:lvlJc w:val="left"/>
      <w:pPr>
        <w:ind w:left="5040" w:hanging="360"/>
      </w:pPr>
      <w:rPr>
        <w:rFonts w:ascii="Symbol" w:hAnsi="Symbol" w:hint="default"/>
      </w:rPr>
    </w:lvl>
    <w:lvl w:ilvl="7" w:tplc="6A3ACEE6">
      <w:start w:val="1"/>
      <w:numFmt w:val="bullet"/>
      <w:lvlText w:val="o"/>
      <w:lvlJc w:val="left"/>
      <w:pPr>
        <w:ind w:left="5760" w:hanging="360"/>
      </w:pPr>
      <w:rPr>
        <w:rFonts w:ascii="Courier New" w:hAnsi="Courier New" w:hint="default"/>
      </w:rPr>
    </w:lvl>
    <w:lvl w:ilvl="8" w:tplc="F9F6F336">
      <w:start w:val="1"/>
      <w:numFmt w:val="bullet"/>
      <w:lvlText w:val=""/>
      <w:lvlJc w:val="left"/>
      <w:pPr>
        <w:ind w:left="6480" w:hanging="360"/>
      </w:pPr>
      <w:rPr>
        <w:rFonts w:ascii="Wingdings" w:hAnsi="Wingdings" w:hint="default"/>
      </w:rPr>
    </w:lvl>
  </w:abstractNum>
  <w:abstractNum w:abstractNumId="5" w15:restartNumberingAfterBreak="0">
    <w:nsid w:val="12D3295A"/>
    <w:multiLevelType w:val="hybridMultilevel"/>
    <w:tmpl w:val="9460D534"/>
    <w:lvl w:ilvl="0" w:tplc="D568AD58">
      <w:start w:val="1"/>
      <w:numFmt w:val="bullet"/>
      <w:lvlText w:val=""/>
      <w:lvlJc w:val="left"/>
      <w:pPr>
        <w:ind w:left="720" w:hanging="360"/>
      </w:pPr>
      <w:rPr>
        <w:rFonts w:ascii="Wingdings" w:hAnsi="Wingdings" w:hint="default"/>
      </w:rPr>
    </w:lvl>
    <w:lvl w:ilvl="1" w:tplc="9C9A2D1C">
      <w:start w:val="1"/>
      <w:numFmt w:val="bullet"/>
      <w:lvlText w:val="o"/>
      <w:lvlJc w:val="left"/>
      <w:pPr>
        <w:ind w:left="1440" w:hanging="360"/>
      </w:pPr>
      <w:rPr>
        <w:rFonts w:ascii="Courier New" w:hAnsi="Courier New" w:hint="default"/>
      </w:rPr>
    </w:lvl>
    <w:lvl w:ilvl="2" w:tplc="18361FF8">
      <w:start w:val="1"/>
      <w:numFmt w:val="bullet"/>
      <w:lvlText w:val=""/>
      <w:lvlJc w:val="left"/>
      <w:pPr>
        <w:ind w:left="2160" w:hanging="360"/>
      </w:pPr>
      <w:rPr>
        <w:rFonts w:ascii="Wingdings" w:hAnsi="Wingdings" w:hint="default"/>
      </w:rPr>
    </w:lvl>
    <w:lvl w:ilvl="3" w:tplc="B804F81C">
      <w:start w:val="1"/>
      <w:numFmt w:val="bullet"/>
      <w:lvlText w:val=""/>
      <w:lvlJc w:val="left"/>
      <w:pPr>
        <w:ind w:left="2880" w:hanging="360"/>
      </w:pPr>
      <w:rPr>
        <w:rFonts w:ascii="Symbol" w:hAnsi="Symbol" w:hint="default"/>
      </w:rPr>
    </w:lvl>
    <w:lvl w:ilvl="4" w:tplc="11E4BBE8">
      <w:start w:val="1"/>
      <w:numFmt w:val="bullet"/>
      <w:lvlText w:val="o"/>
      <w:lvlJc w:val="left"/>
      <w:pPr>
        <w:ind w:left="3600" w:hanging="360"/>
      </w:pPr>
      <w:rPr>
        <w:rFonts w:ascii="Courier New" w:hAnsi="Courier New" w:hint="default"/>
      </w:rPr>
    </w:lvl>
    <w:lvl w:ilvl="5" w:tplc="530C899C">
      <w:start w:val="1"/>
      <w:numFmt w:val="bullet"/>
      <w:lvlText w:val=""/>
      <w:lvlJc w:val="left"/>
      <w:pPr>
        <w:ind w:left="4320" w:hanging="360"/>
      </w:pPr>
      <w:rPr>
        <w:rFonts w:ascii="Wingdings" w:hAnsi="Wingdings" w:hint="default"/>
      </w:rPr>
    </w:lvl>
    <w:lvl w:ilvl="6" w:tplc="CDF01714">
      <w:start w:val="1"/>
      <w:numFmt w:val="bullet"/>
      <w:lvlText w:val=""/>
      <w:lvlJc w:val="left"/>
      <w:pPr>
        <w:ind w:left="5040" w:hanging="360"/>
      </w:pPr>
      <w:rPr>
        <w:rFonts w:ascii="Symbol" w:hAnsi="Symbol" w:hint="default"/>
      </w:rPr>
    </w:lvl>
    <w:lvl w:ilvl="7" w:tplc="DB9EF6E0">
      <w:start w:val="1"/>
      <w:numFmt w:val="bullet"/>
      <w:lvlText w:val="o"/>
      <w:lvlJc w:val="left"/>
      <w:pPr>
        <w:ind w:left="5760" w:hanging="360"/>
      </w:pPr>
      <w:rPr>
        <w:rFonts w:ascii="Courier New" w:hAnsi="Courier New" w:hint="default"/>
      </w:rPr>
    </w:lvl>
    <w:lvl w:ilvl="8" w:tplc="967A73D2">
      <w:start w:val="1"/>
      <w:numFmt w:val="bullet"/>
      <w:lvlText w:val=""/>
      <w:lvlJc w:val="left"/>
      <w:pPr>
        <w:ind w:left="6480" w:hanging="360"/>
      </w:pPr>
      <w:rPr>
        <w:rFonts w:ascii="Wingdings" w:hAnsi="Wingdings" w:hint="default"/>
      </w:rPr>
    </w:lvl>
  </w:abstractNum>
  <w:abstractNum w:abstractNumId="6" w15:restartNumberingAfterBreak="0">
    <w:nsid w:val="13087578"/>
    <w:multiLevelType w:val="hybridMultilevel"/>
    <w:tmpl w:val="41780D88"/>
    <w:lvl w:ilvl="0" w:tplc="962A41C2">
      <w:start w:val="1"/>
      <w:numFmt w:val="bullet"/>
      <w:lvlText w:val=""/>
      <w:lvlJc w:val="left"/>
      <w:pPr>
        <w:ind w:left="720" w:hanging="360"/>
      </w:pPr>
      <w:rPr>
        <w:rFonts w:ascii="Symbol" w:hAnsi="Symbol" w:hint="default"/>
      </w:rPr>
    </w:lvl>
    <w:lvl w:ilvl="1" w:tplc="20A4A70C">
      <w:start w:val="1"/>
      <w:numFmt w:val="bullet"/>
      <w:lvlText w:val="o"/>
      <w:lvlJc w:val="left"/>
      <w:pPr>
        <w:ind w:left="1440" w:hanging="360"/>
      </w:pPr>
      <w:rPr>
        <w:rFonts w:ascii="Courier New" w:hAnsi="Courier New" w:hint="default"/>
      </w:rPr>
    </w:lvl>
    <w:lvl w:ilvl="2" w:tplc="0086750E">
      <w:start w:val="1"/>
      <w:numFmt w:val="bullet"/>
      <w:lvlText w:val=""/>
      <w:lvlJc w:val="left"/>
      <w:pPr>
        <w:ind w:left="2160" w:hanging="360"/>
      </w:pPr>
      <w:rPr>
        <w:rFonts w:ascii="Wingdings" w:hAnsi="Wingdings" w:hint="default"/>
      </w:rPr>
    </w:lvl>
    <w:lvl w:ilvl="3" w:tplc="1D42DE06">
      <w:start w:val="1"/>
      <w:numFmt w:val="bullet"/>
      <w:lvlText w:val=""/>
      <w:lvlJc w:val="left"/>
      <w:pPr>
        <w:ind w:left="2880" w:hanging="360"/>
      </w:pPr>
      <w:rPr>
        <w:rFonts w:ascii="Symbol" w:hAnsi="Symbol" w:hint="default"/>
      </w:rPr>
    </w:lvl>
    <w:lvl w:ilvl="4" w:tplc="2408B8C8">
      <w:start w:val="1"/>
      <w:numFmt w:val="bullet"/>
      <w:lvlText w:val="o"/>
      <w:lvlJc w:val="left"/>
      <w:pPr>
        <w:ind w:left="3600" w:hanging="360"/>
      </w:pPr>
      <w:rPr>
        <w:rFonts w:ascii="Courier New" w:hAnsi="Courier New" w:hint="default"/>
      </w:rPr>
    </w:lvl>
    <w:lvl w:ilvl="5" w:tplc="65E8156C">
      <w:start w:val="1"/>
      <w:numFmt w:val="bullet"/>
      <w:lvlText w:val=""/>
      <w:lvlJc w:val="left"/>
      <w:pPr>
        <w:ind w:left="4320" w:hanging="360"/>
      </w:pPr>
      <w:rPr>
        <w:rFonts w:ascii="Wingdings" w:hAnsi="Wingdings" w:hint="default"/>
      </w:rPr>
    </w:lvl>
    <w:lvl w:ilvl="6" w:tplc="2946F02A">
      <w:start w:val="1"/>
      <w:numFmt w:val="bullet"/>
      <w:lvlText w:val=""/>
      <w:lvlJc w:val="left"/>
      <w:pPr>
        <w:ind w:left="5040" w:hanging="360"/>
      </w:pPr>
      <w:rPr>
        <w:rFonts w:ascii="Symbol" w:hAnsi="Symbol" w:hint="default"/>
      </w:rPr>
    </w:lvl>
    <w:lvl w:ilvl="7" w:tplc="40766A56">
      <w:start w:val="1"/>
      <w:numFmt w:val="bullet"/>
      <w:lvlText w:val="o"/>
      <w:lvlJc w:val="left"/>
      <w:pPr>
        <w:ind w:left="5760" w:hanging="360"/>
      </w:pPr>
      <w:rPr>
        <w:rFonts w:ascii="Courier New" w:hAnsi="Courier New" w:hint="default"/>
      </w:rPr>
    </w:lvl>
    <w:lvl w:ilvl="8" w:tplc="CB0ABBE2">
      <w:start w:val="1"/>
      <w:numFmt w:val="bullet"/>
      <w:lvlText w:val=""/>
      <w:lvlJc w:val="left"/>
      <w:pPr>
        <w:ind w:left="6480" w:hanging="360"/>
      </w:pPr>
      <w:rPr>
        <w:rFonts w:ascii="Wingdings" w:hAnsi="Wingdings" w:hint="default"/>
      </w:rPr>
    </w:lvl>
  </w:abstractNum>
  <w:abstractNum w:abstractNumId="7" w15:restartNumberingAfterBreak="0">
    <w:nsid w:val="1B8C75C5"/>
    <w:multiLevelType w:val="hybridMultilevel"/>
    <w:tmpl w:val="950802AE"/>
    <w:lvl w:ilvl="0" w:tplc="293C2542">
      <w:start w:val="1"/>
      <w:numFmt w:val="bullet"/>
      <w:lvlText w:val=""/>
      <w:lvlJc w:val="left"/>
      <w:pPr>
        <w:ind w:left="720" w:hanging="360"/>
      </w:pPr>
      <w:rPr>
        <w:rFonts w:ascii="Symbol" w:hAnsi="Symbol" w:hint="default"/>
      </w:rPr>
    </w:lvl>
    <w:lvl w:ilvl="1" w:tplc="B9601822">
      <w:start w:val="1"/>
      <w:numFmt w:val="bullet"/>
      <w:lvlText w:val="o"/>
      <w:lvlJc w:val="left"/>
      <w:pPr>
        <w:ind w:left="1440" w:hanging="360"/>
      </w:pPr>
      <w:rPr>
        <w:rFonts w:ascii="Courier New" w:hAnsi="Courier New" w:hint="default"/>
      </w:rPr>
    </w:lvl>
    <w:lvl w:ilvl="2" w:tplc="53DA27DE">
      <w:start w:val="1"/>
      <w:numFmt w:val="bullet"/>
      <w:lvlText w:val=""/>
      <w:lvlJc w:val="left"/>
      <w:pPr>
        <w:ind w:left="2160" w:hanging="360"/>
      </w:pPr>
      <w:rPr>
        <w:rFonts w:ascii="Wingdings" w:hAnsi="Wingdings" w:hint="default"/>
      </w:rPr>
    </w:lvl>
    <w:lvl w:ilvl="3" w:tplc="D32A7C4A">
      <w:start w:val="1"/>
      <w:numFmt w:val="bullet"/>
      <w:lvlText w:val=""/>
      <w:lvlJc w:val="left"/>
      <w:pPr>
        <w:ind w:left="2880" w:hanging="360"/>
      </w:pPr>
      <w:rPr>
        <w:rFonts w:ascii="Symbol" w:hAnsi="Symbol" w:hint="default"/>
      </w:rPr>
    </w:lvl>
    <w:lvl w:ilvl="4" w:tplc="C38AFC4A">
      <w:start w:val="1"/>
      <w:numFmt w:val="bullet"/>
      <w:lvlText w:val="o"/>
      <w:lvlJc w:val="left"/>
      <w:pPr>
        <w:ind w:left="3600" w:hanging="360"/>
      </w:pPr>
      <w:rPr>
        <w:rFonts w:ascii="Courier New" w:hAnsi="Courier New" w:hint="default"/>
      </w:rPr>
    </w:lvl>
    <w:lvl w:ilvl="5" w:tplc="6C9ABA24">
      <w:start w:val="1"/>
      <w:numFmt w:val="bullet"/>
      <w:lvlText w:val=""/>
      <w:lvlJc w:val="left"/>
      <w:pPr>
        <w:ind w:left="4320" w:hanging="360"/>
      </w:pPr>
      <w:rPr>
        <w:rFonts w:ascii="Wingdings" w:hAnsi="Wingdings" w:hint="default"/>
      </w:rPr>
    </w:lvl>
    <w:lvl w:ilvl="6" w:tplc="84345276">
      <w:start w:val="1"/>
      <w:numFmt w:val="bullet"/>
      <w:lvlText w:val=""/>
      <w:lvlJc w:val="left"/>
      <w:pPr>
        <w:ind w:left="5040" w:hanging="360"/>
      </w:pPr>
      <w:rPr>
        <w:rFonts w:ascii="Symbol" w:hAnsi="Symbol" w:hint="default"/>
      </w:rPr>
    </w:lvl>
    <w:lvl w:ilvl="7" w:tplc="EA4AD2F6">
      <w:start w:val="1"/>
      <w:numFmt w:val="bullet"/>
      <w:lvlText w:val="o"/>
      <w:lvlJc w:val="left"/>
      <w:pPr>
        <w:ind w:left="5760" w:hanging="360"/>
      </w:pPr>
      <w:rPr>
        <w:rFonts w:ascii="Courier New" w:hAnsi="Courier New" w:hint="default"/>
      </w:rPr>
    </w:lvl>
    <w:lvl w:ilvl="8" w:tplc="ACFAA290">
      <w:start w:val="1"/>
      <w:numFmt w:val="bullet"/>
      <w:lvlText w:val=""/>
      <w:lvlJc w:val="left"/>
      <w:pPr>
        <w:ind w:left="6480" w:hanging="360"/>
      </w:pPr>
      <w:rPr>
        <w:rFonts w:ascii="Wingdings" w:hAnsi="Wingdings" w:hint="default"/>
      </w:rPr>
    </w:lvl>
  </w:abstractNum>
  <w:abstractNum w:abstractNumId="8" w15:restartNumberingAfterBreak="0">
    <w:nsid w:val="1BC766BF"/>
    <w:multiLevelType w:val="hybridMultilevel"/>
    <w:tmpl w:val="5B50749E"/>
    <w:lvl w:ilvl="0" w:tplc="6076F596">
      <w:start w:val="1"/>
      <w:numFmt w:val="bullet"/>
      <w:lvlText w:val="-"/>
      <w:lvlJc w:val="left"/>
      <w:pPr>
        <w:ind w:left="720" w:hanging="360"/>
      </w:pPr>
      <w:rPr>
        <w:rFonts w:ascii="Aptos" w:hAnsi="Aptos" w:hint="default"/>
      </w:rPr>
    </w:lvl>
    <w:lvl w:ilvl="1" w:tplc="36BA0052">
      <w:start w:val="1"/>
      <w:numFmt w:val="bullet"/>
      <w:lvlText w:val="o"/>
      <w:lvlJc w:val="left"/>
      <w:pPr>
        <w:ind w:left="1440" w:hanging="360"/>
      </w:pPr>
      <w:rPr>
        <w:rFonts w:ascii="Courier New" w:hAnsi="Courier New" w:hint="default"/>
      </w:rPr>
    </w:lvl>
    <w:lvl w:ilvl="2" w:tplc="85D484D2">
      <w:start w:val="1"/>
      <w:numFmt w:val="bullet"/>
      <w:lvlText w:val=""/>
      <w:lvlJc w:val="left"/>
      <w:pPr>
        <w:ind w:left="2160" w:hanging="360"/>
      </w:pPr>
      <w:rPr>
        <w:rFonts w:ascii="Wingdings" w:hAnsi="Wingdings" w:hint="default"/>
      </w:rPr>
    </w:lvl>
    <w:lvl w:ilvl="3" w:tplc="FEE4F890">
      <w:start w:val="1"/>
      <w:numFmt w:val="bullet"/>
      <w:lvlText w:val=""/>
      <w:lvlJc w:val="left"/>
      <w:pPr>
        <w:ind w:left="2880" w:hanging="360"/>
      </w:pPr>
      <w:rPr>
        <w:rFonts w:ascii="Symbol" w:hAnsi="Symbol" w:hint="default"/>
      </w:rPr>
    </w:lvl>
    <w:lvl w:ilvl="4" w:tplc="4B463224">
      <w:start w:val="1"/>
      <w:numFmt w:val="bullet"/>
      <w:lvlText w:val="o"/>
      <w:lvlJc w:val="left"/>
      <w:pPr>
        <w:ind w:left="3600" w:hanging="360"/>
      </w:pPr>
      <w:rPr>
        <w:rFonts w:ascii="Courier New" w:hAnsi="Courier New" w:hint="default"/>
      </w:rPr>
    </w:lvl>
    <w:lvl w:ilvl="5" w:tplc="08284700">
      <w:start w:val="1"/>
      <w:numFmt w:val="bullet"/>
      <w:lvlText w:val=""/>
      <w:lvlJc w:val="left"/>
      <w:pPr>
        <w:ind w:left="4320" w:hanging="360"/>
      </w:pPr>
      <w:rPr>
        <w:rFonts w:ascii="Wingdings" w:hAnsi="Wingdings" w:hint="default"/>
      </w:rPr>
    </w:lvl>
    <w:lvl w:ilvl="6" w:tplc="408A4018">
      <w:start w:val="1"/>
      <w:numFmt w:val="bullet"/>
      <w:lvlText w:val=""/>
      <w:lvlJc w:val="left"/>
      <w:pPr>
        <w:ind w:left="5040" w:hanging="360"/>
      </w:pPr>
      <w:rPr>
        <w:rFonts w:ascii="Symbol" w:hAnsi="Symbol" w:hint="default"/>
      </w:rPr>
    </w:lvl>
    <w:lvl w:ilvl="7" w:tplc="4A98FB9E">
      <w:start w:val="1"/>
      <w:numFmt w:val="bullet"/>
      <w:lvlText w:val="o"/>
      <w:lvlJc w:val="left"/>
      <w:pPr>
        <w:ind w:left="5760" w:hanging="360"/>
      </w:pPr>
      <w:rPr>
        <w:rFonts w:ascii="Courier New" w:hAnsi="Courier New" w:hint="default"/>
      </w:rPr>
    </w:lvl>
    <w:lvl w:ilvl="8" w:tplc="6010CD74">
      <w:start w:val="1"/>
      <w:numFmt w:val="bullet"/>
      <w:lvlText w:val=""/>
      <w:lvlJc w:val="left"/>
      <w:pPr>
        <w:ind w:left="6480" w:hanging="360"/>
      </w:pPr>
      <w:rPr>
        <w:rFonts w:ascii="Wingdings" w:hAnsi="Wingdings" w:hint="default"/>
      </w:rPr>
    </w:lvl>
  </w:abstractNum>
  <w:abstractNum w:abstractNumId="9" w15:restartNumberingAfterBreak="0">
    <w:nsid w:val="1C41544A"/>
    <w:multiLevelType w:val="hybridMultilevel"/>
    <w:tmpl w:val="D8AA8A42"/>
    <w:lvl w:ilvl="0" w:tplc="AC12AC32">
      <w:start w:val="1"/>
      <w:numFmt w:val="bullet"/>
      <w:lvlText w:val="▫"/>
      <w:lvlJc w:val="left"/>
      <w:pPr>
        <w:ind w:left="1440" w:hanging="360"/>
      </w:pPr>
      <w:rPr>
        <w:rFonts w:ascii="Courier New" w:hAnsi="Courier New" w:hint="default"/>
      </w:rPr>
    </w:lvl>
    <w:lvl w:ilvl="1" w:tplc="8570AA5E">
      <w:start w:val="1"/>
      <w:numFmt w:val="bullet"/>
      <w:lvlText w:val="o"/>
      <w:lvlJc w:val="left"/>
      <w:pPr>
        <w:ind w:left="2160" w:hanging="360"/>
      </w:pPr>
      <w:rPr>
        <w:rFonts w:ascii="Courier New" w:hAnsi="Courier New" w:hint="default"/>
      </w:rPr>
    </w:lvl>
    <w:lvl w:ilvl="2" w:tplc="49A6D204">
      <w:start w:val="1"/>
      <w:numFmt w:val="bullet"/>
      <w:lvlText w:val=""/>
      <w:lvlJc w:val="left"/>
      <w:pPr>
        <w:ind w:left="2880" w:hanging="360"/>
      </w:pPr>
      <w:rPr>
        <w:rFonts w:ascii="Wingdings" w:hAnsi="Wingdings" w:hint="default"/>
      </w:rPr>
    </w:lvl>
    <w:lvl w:ilvl="3" w:tplc="845650BC">
      <w:start w:val="1"/>
      <w:numFmt w:val="bullet"/>
      <w:lvlText w:val=""/>
      <w:lvlJc w:val="left"/>
      <w:pPr>
        <w:ind w:left="3600" w:hanging="360"/>
      </w:pPr>
      <w:rPr>
        <w:rFonts w:ascii="Symbol" w:hAnsi="Symbol" w:hint="default"/>
      </w:rPr>
    </w:lvl>
    <w:lvl w:ilvl="4" w:tplc="A78C30DA">
      <w:start w:val="1"/>
      <w:numFmt w:val="bullet"/>
      <w:lvlText w:val="o"/>
      <w:lvlJc w:val="left"/>
      <w:pPr>
        <w:ind w:left="4320" w:hanging="360"/>
      </w:pPr>
      <w:rPr>
        <w:rFonts w:ascii="Courier New" w:hAnsi="Courier New" w:hint="default"/>
      </w:rPr>
    </w:lvl>
    <w:lvl w:ilvl="5" w:tplc="9E8CEA30">
      <w:start w:val="1"/>
      <w:numFmt w:val="bullet"/>
      <w:lvlText w:val=""/>
      <w:lvlJc w:val="left"/>
      <w:pPr>
        <w:ind w:left="5040" w:hanging="360"/>
      </w:pPr>
      <w:rPr>
        <w:rFonts w:ascii="Wingdings" w:hAnsi="Wingdings" w:hint="default"/>
      </w:rPr>
    </w:lvl>
    <w:lvl w:ilvl="6" w:tplc="BDD6559A">
      <w:start w:val="1"/>
      <w:numFmt w:val="bullet"/>
      <w:lvlText w:val=""/>
      <w:lvlJc w:val="left"/>
      <w:pPr>
        <w:ind w:left="5760" w:hanging="360"/>
      </w:pPr>
      <w:rPr>
        <w:rFonts w:ascii="Symbol" w:hAnsi="Symbol" w:hint="default"/>
      </w:rPr>
    </w:lvl>
    <w:lvl w:ilvl="7" w:tplc="599E6AA4">
      <w:start w:val="1"/>
      <w:numFmt w:val="bullet"/>
      <w:lvlText w:val="o"/>
      <w:lvlJc w:val="left"/>
      <w:pPr>
        <w:ind w:left="6480" w:hanging="360"/>
      </w:pPr>
      <w:rPr>
        <w:rFonts w:ascii="Courier New" w:hAnsi="Courier New" w:hint="default"/>
      </w:rPr>
    </w:lvl>
    <w:lvl w:ilvl="8" w:tplc="818424FE">
      <w:start w:val="1"/>
      <w:numFmt w:val="bullet"/>
      <w:lvlText w:val=""/>
      <w:lvlJc w:val="left"/>
      <w:pPr>
        <w:ind w:left="7200" w:hanging="360"/>
      </w:pPr>
      <w:rPr>
        <w:rFonts w:ascii="Wingdings" w:hAnsi="Wingdings" w:hint="default"/>
      </w:rPr>
    </w:lvl>
  </w:abstractNum>
  <w:abstractNum w:abstractNumId="10" w15:restartNumberingAfterBreak="0">
    <w:nsid w:val="1C9B67E8"/>
    <w:multiLevelType w:val="hybridMultilevel"/>
    <w:tmpl w:val="66A66C64"/>
    <w:lvl w:ilvl="0" w:tplc="CAD4E08E">
      <w:start w:val="1"/>
      <w:numFmt w:val="bullet"/>
      <w:lvlText w:val=""/>
      <w:lvlJc w:val="left"/>
      <w:pPr>
        <w:ind w:left="720" w:hanging="360"/>
      </w:pPr>
      <w:rPr>
        <w:rFonts w:ascii="Symbol" w:hAnsi="Symbol" w:hint="default"/>
      </w:rPr>
    </w:lvl>
    <w:lvl w:ilvl="1" w:tplc="4BBAB3F6">
      <w:start w:val="1"/>
      <w:numFmt w:val="bullet"/>
      <w:lvlText w:val="o"/>
      <w:lvlJc w:val="left"/>
      <w:pPr>
        <w:ind w:left="1440" w:hanging="360"/>
      </w:pPr>
      <w:rPr>
        <w:rFonts w:ascii="Courier New" w:hAnsi="Courier New" w:hint="default"/>
      </w:rPr>
    </w:lvl>
    <w:lvl w:ilvl="2" w:tplc="9CE6906A">
      <w:start w:val="1"/>
      <w:numFmt w:val="bullet"/>
      <w:lvlText w:val=""/>
      <w:lvlJc w:val="left"/>
      <w:pPr>
        <w:ind w:left="2160" w:hanging="360"/>
      </w:pPr>
      <w:rPr>
        <w:rFonts w:ascii="Wingdings" w:hAnsi="Wingdings" w:hint="default"/>
      </w:rPr>
    </w:lvl>
    <w:lvl w:ilvl="3" w:tplc="DCC4E116">
      <w:start w:val="1"/>
      <w:numFmt w:val="bullet"/>
      <w:lvlText w:val=""/>
      <w:lvlJc w:val="left"/>
      <w:pPr>
        <w:ind w:left="2880" w:hanging="360"/>
      </w:pPr>
      <w:rPr>
        <w:rFonts w:ascii="Symbol" w:hAnsi="Symbol" w:hint="default"/>
      </w:rPr>
    </w:lvl>
    <w:lvl w:ilvl="4" w:tplc="C42C6EC8">
      <w:start w:val="1"/>
      <w:numFmt w:val="bullet"/>
      <w:lvlText w:val="o"/>
      <w:lvlJc w:val="left"/>
      <w:pPr>
        <w:ind w:left="3600" w:hanging="360"/>
      </w:pPr>
      <w:rPr>
        <w:rFonts w:ascii="Courier New" w:hAnsi="Courier New" w:hint="default"/>
      </w:rPr>
    </w:lvl>
    <w:lvl w:ilvl="5" w:tplc="5002AEFC">
      <w:start w:val="1"/>
      <w:numFmt w:val="bullet"/>
      <w:lvlText w:val=""/>
      <w:lvlJc w:val="left"/>
      <w:pPr>
        <w:ind w:left="4320" w:hanging="360"/>
      </w:pPr>
      <w:rPr>
        <w:rFonts w:ascii="Wingdings" w:hAnsi="Wingdings" w:hint="default"/>
      </w:rPr>
    </w:lvl>
    <w:lvl w:ilvl="6" w:tplc="7BEEC22A">
      <w:start w:val="1"/>
      <w:numFmt w:val="bullet"/>
      <w:lvlText w:val=""/>
      <w:lvlJc w:val="left"/>
      <w:pPr>
        <w:ind w:left="5040" w:hanging="360"/>
      </w:pPr>
      <w:rPr>
        <w:rFonts w:ascii="Symbol" w:hAnsi="Symbol" w:hint="default"/>
      </w:rPr>
    </w:lvl>
    <w:lvl w:ilvl="7" w:tplc="802A6934">
      <w:start w:val="1"/>
      <w:numFmt w:val="bullet"/>
      <w:lvlText w:val="o"/>
      <w:lvlJc w:val="left"/>
      <w:pPr>
        <w:ind w:left="5760" w:hanging="360"/>
      </w:pPr>
      <w:rPr>
        <w:rFonts w:ascii="Courier New" w:hAnsi="Courier New" w:hint="default"/>
      </w:rPr>
    </w:lvl>
    <w:lvl w:ilvl="8" w:tplc="5C42E314">
      <w:start w:val="1"/>
      <w:numFmt w:val="bullet"/>
      <w:lvlText w:val=""/>
      <w:lvlJc w:val="left"/>
      <w:pPr>
        <w:ind w:left="6480" w:hanging="360"/>
      </w:pPr>
      <w:rPr>
        <w:rFonts w:ascii="Wingdings" w:hAnsi="Wingdings" w:hint="default"/>
      </w:rPr>
    </w:lvl>
  </w:abstractNum>
  <w:abstractNum w:abstractNumId="11" w15:restartNumberingAfterBreak="0">
    <w:nsid w:val="20F2261B"/>
    <w:multiLevelType w:val="multilevel"/>
    <w:tmpl w:val="2682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3E927"/>
    <w:multiLevelType w:val="hybridMultilevel"/>
    <w:tmpl w:val="3574F838"/>
    <w:lvl w:ilvl="0" w:tplc="1F80C18A">
      <w:start w:val="1"/>
      <w:numFmt w:val="bullet"/>
      <w:lvlText w:val=""/>
      <w:lvlJc w:val="left"/>
      <w:pPr>
        <w:ind w:left="720" w:hanging="360"/>
      </w:pPr>
      <w:rPr>
        <w:rFonts w:ascii="Symbol" w:hAnsi="Symbol" w:hint="default"/>
      </w:rPr>
    </w:lvl>
    <w:lvl w:ilvl="1" w:tplc="60087CDA">
      <w:start w:val="1"/>
      <w:numFmt w:val="bullet"/>
      <w:lvlText w:val="o"/>
      <w:lvlJc w:val="left"/>
      <w:pPr>
        <w:ind w:left="1440" w:hanging="360"/>
      </w:pPr>
      <w:rPr>
        <w:rFonts w:ascii="Courier New" w:hAnsi="Courier New" w:hint="default"/>
      </w:rPr>
    </w:lvl>
    <w:lvl w:ilvl="2" w:tplc="546E7656">
      <w:start w:val="1"/>
      <w:numFmt w:val="bullet"/>
      <w:lvlText w:val=""/>
      <w:lvlJc w:val="left"/>
      <w:pPr>
        <w:ind w:left="2160" w:hanging="360"/>
      </w:pPr>
      <w:rPr>
        <w:rFonts w:ascii="Wingdings" w:hAnsi="Wingdings" w:hint="default"/>
      </w:rPr>
    </w:lvl>
    <w:lvl w:ilvl="3" w:tplc="51B28E6E">
      <w:start w:val="1"/>
      <w:numFmt w:val="bullet"/>
      <w:lvlText w:val=""/>
      <w:lvlJc w:val="left"/>
      <w:pPr>
        <w:ind w:left="2880" w:hanging="360"/>
      </w:pPr>
      <w:rPr>
        <w:rFonts w:ascii="Symbol" w:hAnsi="Symbol" w:hint="default"/>
      </w:rPr>
    </w:lvl>
    <w:lvl w:ilvl="4" w:tplc="7D2C80B4">
      <w:start w:val="1"/>
      <w:numFmt w:val="bullet"/>
      <w:lvlText w:val="o"/>
      <w:lvlJc w:val="left"/>
      <w:pPr>
        <w:ind w:left="3600" w:hanging="360"/>
      </w:pPr>
      <w:rPr>
        <w:rFonts w:ascii="Courier New" w:hAnsi="Courier New" w:hint="default"/>
      </w:rPr>
    </w:lvl>
    <w:lvl w:ilvl="5" w:tplc="FD66CC60">
      <w:start w:val="1"/>
      <w:numFmt w:val="bullet"/>
      <w:lvlText w:val=""/>
      <w:lvlJc w:val="left"/>
      <w:pPr>
        <w:ind w:left="4320" w:hanging="360"/>
      </w:pPr>
      <w:rPr>
        <w:rFonts w:ascii="Wingdings" w:hAnsi="Wingdings" w:hint="default"/>
      </w:rPr>
    </w:lvl>
    <w:lvl w:ilvl="6" w:tplc="F6CC8B0E">
      <w:start w:val="1"/>
      <w:numFmt w:val="bullet"/>
      <w:lvlText w:val=""/>
      <w:lvlJc w:val="left"/>
      <w:pPr>
        <w:ind w:left="5040" w:hanging="360"/>
      </w:pPr>
      <w:rPr>
        <w:rFonts w:ascii="Symbol" w:hAnsi="Symbol" w:hint="default"/>
      </w:rPr>
    </w:lvl>
    <w:lvl w:ilvl="7" w:tplc="FAF67216">
      <w:start w:val="1"/>
      <w:numFmt w:val="bullet"/>
      <w:lvlText w:val="o"/>
      <w:lvlJc w:val="left"/>
      <w:pPr>
        <w:ind w:left="5760" w:hanging="360"/>
      </w:pPr>
      <w:rPr>
        <w:rFonts w:ascii="Courier New" w:hAnsi="Courier New" w:hint="default"/>
      </w:rPr>
    </w:lvl>
    <w:lvl w:ilvl="8" w:tplc="4D8E9204">
      <w:start w:val="1"/>
      <w:numFmt w:val="bullet"/>
      <w:lvlText w:val=""/>
      <w:lvlJc w:val="left"/>
      <w:pPr>
        <w:ind w:left="6480" w:hanging="360"/>
      </w:pPr>
      <w:rPr>
        <w:rFonts w:ascii="Wingdings" w:hAnsi="Wingdings" w:hint="default"/>
      </w:rPr>
    </w:lvl>
  </w:abstractNum>
  <w:abstractNum w:abstractNumId="13" w15:restartNumberingAfterBreak="0">
    <w:nsid w:val="24A24704"/>
    <w:multiLevelType w:val="hybridMultilevel"/>
    <w:tmpl w:val="02B40578"/>
    <w:lvl w:ilvl="0" w:tplc="4FD4C814">
      <w:start w:val="1"/>
      <w:numFmt w:val="bullet"/>
      <w:lvlText w:val=""/>
      <w:lvlJc w:val="left"/>
      <w:pPr>
        <w:ind w:left="720" w:hanging="360"/>
      </w:pPr>
      <w:rPr>
        <w:rFonts w:ascii="Symbol" w:hAnsi="Symbol" w:hint="default"/>
      </w:rPr>
    </w:lvl>
    <w:lvl w:ilvl="1" w:tplc="39327F4E">
      <w:start w:val="1"/>
      <w:numFmt w:val="bullet"/>
      <w:lvlText w:val="o"/>
      <w:lvlJc w:val="left"/>
      <w:pPr>
        <w:ind w:left="1440" w:hanging="360"/>
      </w:pPr>
      <w:rPr>
        <w:rFonts w:ascii="Courier New" w:hAnsi="Courier New" w:hint="default"/>
      </w:rPr>
    </w:lvl>
    <w:lvl w:ilvl="2" w:tplc="492A54B8">
      <w:start w:val="1"/>
      <w:numFmt w:val="bullet"/>
      <w:lvlText w:val=""/>
      <w:lvlJc w:val="left"/>
      <w:pPr>
        <w:ind w:left="2160" w:hanging="360"/>
      </w:pPr>
      <w:rPr>
        <w:rFonts w:ascii="Wingdings" w:hAnsi="Wingdings" w:hint="default"/>
      </w:rPr>
    </w:lvl>
    <w:lvl w:ilvl="3" w:tplc="927883DE">
      <w:start w:val="1"/>
      <w:numFmt w:val="bullet"/>
      <w:lvlText w:val=""/>
      <w:lvlJc w:val="left"/>
      <w:pPr>
        <w:ind w:left="2880" w:hanging="360"/>
      </w:pPr>
      <w:rPr>
        <w:rFonts w:ascii="Symbol" w:hAnsi="Symbol" w:hint="default"/>
      </w:rPr>
    </w:lvl>
    <w:lvl w:ilvl="4" w:tplc="66AA241C">
      <w:start w:val="1"/>
      <w:numFmt w:val="bullet"/>
      <w:lvlText w:val="o"/>
      <w:lvlJc w:val="left"/>
      <w:pPr>
        <w:ind w:left="3600" w:hanging="360"/>
      </w:pPr>
      <w:rPr>
        <w:rFonts w:ascii="Courier New" w:hAnsi="Courier New" w:hint="default"/>
      </w:rPr>
    </w:lvl>
    <w:lvl w:ilvl="5" w:tplc="C6A66360">
      <w:start w:val="1"/>
      <w:numFmt w:val="bullet"/>
      <w:lvlText w:val=""/>
      <w:lvlJc w:val="left"/>
      <w:pPr>
        <w:ind w:left="4320" w:hanging="360"/>
      </w:pPr>
      <w:rPr>
        <w:rFonts w:ascii="Wingdings" w:hAnsi="Wingdings" w:hint="default"/>
      </w:rPr>
    </w:lvl>
    <w:lvl w:ilvl="6" w:tplc="EFF2A3B0">
      <w:start w:val="1"/>
      <w:numFmt w:val="bullet"/>
      <w:lvlText w:val=""/>
      <w:lvlJc w:val="left"/>
      <w:pPr>
        <w:ind w:left="5040" w:hanging="360"/>
      </w:pPr>
      <w:rPr>
        <w:rFonts w:ascii="Symbol" w:hAnsi="Symbol" w:hint="default"/>
      </w:rPr>
    </w:lvl>
    <w:lvl w:ilvl="7" w:tplc="42ECAC1A">
      <w:start w:val="1"/>
      <w:numFmt w:val="bullet"/>
      <w:lvlText w:val="o"/>
      <w:lvlJc w:val="left"/>
      <w:pPr>
        <w:ind w:left="5760" w:hanging="360"/>
      </w:pPr>
      <w:rPr>
        <w:rFonts w:ascii="Courier New" w:hAnsi="Courier New" w:hint="default"/>
      </w:rPr>
    </w:lvl>
    <w:lvl w:ilvl="8" w:tplc="DBB68D86">
      <w:start w:val="1"/>
      <w:numFmt w:val="bullet"/>
      <w:lvlText w:val=""/>
      <w:lvlJc w:val="left"/>
      <w:pPr>
        <w:ind w:left="6480" w:hanging="360"/>
      </w:pPr>
      <w:rPr>
        <w:rFonts w:ascii="Wingdings" w:hAnsi="Wingdings" w:hint="default"/>
      </w:rPr>
    </w:lvl>
  </w:abstractNum>
  <w:abstractNum w:abstractNumId="14" w15:restartNumberingAfterBreak="0">
    <w:nsid w:val="297B0508"/>
    <w:multiLevelType w:val="hybridMultilevel"/>
    <w:tmpl w:val="FF169D14"/>
    <w:lvl w:ilvl="0" w:tplc="9DA8B978">
      <w:start w:val="1"/>
      <w:numFmt w:val="bullet"/>
      <w:lvlText w:val=""/>
      <w:lvlJc w:val="left"/>
      <w:pPr>
        <w:ind w:left="720" w:hanging="360"/>
      </w:pPr>
      <w:rPr>
        <w:rFonts w:ascii="Symbol" w:hAnsi="Symbol" w:hint="default"/>
      </w:rPr>
    </w:lvl>
    <w:lvl w:ilvl="1" w:tplc="D2B893D6">
      <w:start w:val="1"/>
      <w:numFmt w:val="bullet"/>
      <w:lvlText w:val="o"/>
      <w:lvlJc w:val="left"/>
      <w:pPr>
        <w:ind w:left="1440" w:hanging="360"/>
      </w:pPr>
      <w:rPr>
        <w:rFonts w:ascii="Courier New" w:hAnsi="Courier New" w:hint="default"/>
      </w:rPr>
    </w:lvl>
    <w:lvl w:ilvl="2" w:tplc="DEE0B552">
      <w:start w:val="1"/>
      <w:numFmt w:val="bullet"/>
      <w:lvlText w:val=""/>
      <w:lvlJc w:val="left"/>
      <w:pPr>
        <w:ind w:left="2160" w:hanging="360"/>
      </w:pPr>
      <w:rPr>
        <w:rFonts w:ascii="Wingdings" w:hAnsi="Wingdings" w:hint="default"/>
      </w:rPr>
    </w:lvl>
    <w:lvl w:ilvl="3" w:tplc="B9E64392">
      <w:start w:val="1"/>
      <w:numFmt w:val="bullet"/>
      <w:lvlText w:val=""/>
      <w:lvlJc w:val="left"/>
      <w:pPr>
        <w:ind w:left="2880" w:hanging="360"/>
      </w:pPr>
      <w:rPr>
        <w:rFonts w:ascii="Symbol" w:hAnsi="Symbol" w:hint="default"/>
      </w:rPr>
    </w:lvl>
    <w:lvl w:ilvl="4" w:tplc="BA2EFDC4">
      <w:start w:val="1"/>
      <w:numFmt w:val="bullet"/>
      <w:lvlText w:val="o"/>
      <w:lvlJc w:val="left"/>
      <w:pPr>
        <w:ind w:left="3600" w:hanging="360"/>
      </w:pPr>
      <w:rPr>
        <w:rFonts w:ascii="Courier New" w:hAnsi="Courier New" w:hint="default"/>
      </w:rPr>
    </w:lvl>
    <w:lvl w:ilvl="5" w:tplc="1250DB74">
      <w:start w:val="1"/>
      <w:numFmt w:val="bullet"/>
      <w:lvlText w:val=""/>
      <w:lvlJc w:val="left"/>
      <w:pPr>
        <w:ind w:left="4320" w:hanging="360"/>
      </w:pPr>
      <w:rPr>
        <w:rFonts w:ascii="Wingdings" w:hAnsi="Wingdings" w:hint="default"/>
      </w:rPr>
    </w:lvl>
    <w:lvl w:ilvl="6" w:tplc="70282124">
      <w:start w:val="1"/>
      <w:numFmt w:val="bullet"/>
      <w:lvlText w:val=""/>
      <w:lvlJc w:val="left"/>
      <w:pPr>
        <w:ind w:left="5040" w:hanging="360"/>
      </w:pPr>
      <w:rPr>
        <w:rFonts w:ascii="Symbol" w:hAnsi="Symbol" w:hint="default"/>
      </w:rPr>
    </w:lvl>
    <w:lvl w:ilvl="7" w:tplc="CB08A572">
      <w:start w:val="1"/>
      <w:numFmt w:val="bullet"/>
      <w:lvlText w:val="o"/>
      <w:lvlJc w:val="left"/>
      <w:pPr>
        <w:ind w:left="5760" w:hanging="360"/>
      </w:pPr>
      <w:rPr>
        <w:rFonts w:ascii="Courier New" w:hAnsi="Courier New" w:hint="default"/>
      </w:rPr>
    </w:lvl>
    <w:lvl w:ilvl="8" w:tplc="828494AC">
      <w:start w:val="1"/>
      <w:numFmt w:val="bullet"/>
      <w:lvlText w:val=""/>
      <w:lvlJc w:val="left"/>
      <w:pPr>
        <w:ind w:left="6480" w:hanging="360"/>
      </w:pPr>
      <w:rPr>
        <w:rFonts w:ascii="Wingdings" w:hAnsi="Wingdings" w:hint="default"/>
      </w:rPr>
    </w:lvl>
  </w:abstractNum>
  <w:abstractNum w:abstractNumId="15" w15:restartNumberingAfterBreak="0">
    <w:nsid w:val="2C9872E1"/>
    <w:multiLevelType w:val="multilevel"/>
    <w:tmpl w:val="FE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8497F"/>
    <w:multiLevelType w:val="multilevel"/>
    <w:tmpl w:val="9B5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D78D1"/>
    <w:multiLevelType w:val="hybridMultilevel"/>
    <w:tmpl w:val="0D061368"/>
    <w:lvl w:ilvl="0" w:tplc="C20025B4">
      <w:start w:val="1"/>
      <w:numFmt w:val="bullet"/>
      <w:lvlText w:val=""/>
      <w:lvlJc w:val="left"/>
      <w:pPr>
        <w:ind w:left="720" w:hanging="360"/>
      </w:pPr>
      <w:rPr>
        <w:rFonts w:ascii="Symbol" w:hAnsi="Symbol" w:hint="default"/>
      </w:rPr>
    </w:lvl>
    <w:lvl w:ilvl="1" w:tplc="D39C9854">
      <w:start w:val="1"/>
      <w:numFmt w:val="bullet"/>
      <w:lvlText w:val="o"/>
      <w:lvlJc w:val="left"/>
      <w:pPr>
        <w:ind w:left="1440" w:hanging="360"/>
      </w:pPr>
      <w:rPr>
        <w:rFonts w:ascii="Courier New" w:hAnsi="Courier New" w:hint="default"/>
      </w:rPr>
    </w:lvl>
    <w:lvl w:ilvl="2" w:tplc="35985B0A">
      <w:start w:val="1"/>
      <w:numFmt w:val="bullet"/>
      <w:lvlText w:val=""/>
      <w:lvlJc w:val="left"/>
      <w:pPr>
        <w:ind w:left="2160" w:hanging="360"/>
      </w:pPr>
      <w:rPr>
        <w:rFonts w:ascii="Wingdings" w:hAnsi="Wingdings" w:hint="default"/>
      </w:rPr>
    </w:lvl>
    <w:lvl w:ilvl="3" w:tplc="FA98308C">
      <w:start w:val="1"/>
      <w:numFmt w:val="bullet"/>
      <w:lvlText w:val=""/>
      <w:lvlJc w:val="left"/>
      <w:pPr>
        <w:ind w:left="2880" w:hanging="360"/>
      </w:pPr>
      <w:rPr>
        <w:rFonts w:ascii="Symbol" w:hAnsi="Symbol" w:hint="default"/>
      </w:rPr>
    </w:lvl>
    <w:lvl w:ilvl="4" w:tplc="FA3EE992">
      <w:start w:val="1"/>
      <w:numFmt w:val="bullet"/>
      <w:lvlText w:val="o"/>
      <w:lvlJc w:val="left"/>
      <w:pPr>
        <w:ind w:left="3600" w:hanging="360"/>
      </w:pPr>
      <w:rPr>
        <w:rFonts w:ascii="Courier New" w:hAnsi="Courier New" w:hint="default"/>
      </w:rPr>
    </w:lvl>
    <w:lvl w:ilvl="5" w:tplc="0C22F5E4">
      <w:start w:val="1"/>
      <w:numFmt w:val="bullet"/>
      <w:lvlText w:val=""/>
      <w:lvlJc w:val="left"/>
      <w:pPr>
        <w:ind w:left="4320" w:hanging="360"/>
      </w:pPr>
      <w:rPr>
        <w:rFonts w:ascii="Wingdings" w:hAnsi="Wingdings" w:hint="default"/>
      </w:rPr>
    </w:lvl>
    <w:lvl w:ilvl="6" w:tplc="D12AD9BC">
      <w:start w:val="1"/>
      <w:numFmt w:val="bullet"/>
      <w:lvlText w:val=""/>
      <w:lvlJc w:val="left"/>
      <w:pPr>
        <w:ind w:left="5040" w:hanging="360"/>
      </w:pPr>
      <w:rPr>
        <w:rFonts w:ascii="Symbol" w:hAnsi="Symbol" w:hint="default"/>
      </w:rPr>
    </w:lvl>
    <w:lvl w:ilvl="7" w:tplc="B2444BD0">
      <w:start w:val="1"/>
      <w:numFmt w:val="bullet"/>
      <w:lvlText w:val="o"/>
      <w:lvlJc w:val="left"/>
      <w:pPr>
        <w:ind w:left="5760" w:hanging="360"/>
      </w:pPr>
      <w:rPr>
        <w:rFonts w:ascii="Courier New" w:hAnsi="Courier New" w:hint="default"/>
      </w:rPr>
    </w:lvl>
    <w:lvl w:ilvl="8" w:tplc="FB6291B4">
      <w:start w:val="1"/>
      <w:numFmt w:val="bullet"/>
      <w:lvlText w:val=""/>
      <w:lvlJc w:val="left"/>
      <w:pPr>
        <w:ind w:left="6480" w:hanging="360"/>
      </w:pPr>
      <w:rPr>
        <w:rFonts w:ascii="Wingdings" w:hAnsi="Wingdings" w:hint="default"/>
      </w:rPr>
    </w:lvl>
  </w:abstractNum>
  <w:abstractNum w:abstractNumId="18" w15:restartNumberingAfterBreak="0">
    <w:nsid w:val="318C3573"/>
    <w:multiLevelType w:val="hybridMultilevel"/>
    <w:tmpl w:val="4D2028B8"/>
    <w:lvl w:ilvl="0" w:tplc="714A7C90">
      <w:start w:val="1"/>
      <w:numFmt w:val="bullet"/>
      <w:lvlText w:val="-"/>
      <w:lvlJc w:val="left"/>
      <w:pPr>
        <w:ind w:left="1440" w:hanging="360"/>
      </w:pPr>
      <w:rPr>
        <w:rFonts w:ascii="Aptos" w:hAnsi="Aptos" w:hint="default"/>
      </w:rPr>
    </w:lvl>
    <w:lvl w:ilvl="1" w:tplc="3D2AC112">
      <w:start w:val="1"/>
      <w:numFmt w:val="bullet"/>
      <w:lvlText w:val="o"/>
      <w:lvlJc w:val="left"/>
      <w:pPr>
        <w:ind w:left="2160" w:hanging="360"/>
      </w:pPr>
      <w:rPr>
        <w:rFonts w:ascii="Courier New" w:hAnsi="Courier New" w:hint="default"/>
      </w:rPr>
    </w:lvl>
    <w:lvl w:ilvl="2" w:tplc="8704393A">
      <w:start w:val="1"/>
      <w:numFmt w:val="bullet"/>
      <w:lvlText w:val=""/>
      <w:lvlJc w:val="left"/>
      <w:pPr>
        <w:ind w:left="2880" w:hanging="360"/>
      </w:pPr>
      <w:rPr>
        <w:rFonts w:ascii="Wingdings" w:hAnsi="Wingdings" w:hint="default"/>
      </w:rPr>
    </w:lvl>
    <w:lvl w:ilvl="3" w:tplc="CC2A1DA0">
      <w:start w:val="1"/>
      <w:numFmt w:val="bullet"/>
      <w:lvlText w:val=""/>
      <w:lvlJc w:val="left"/>
      <w:pPr>
        <w:ind w:left="3600" w:hanging="360"/>
      </w:pPr>
      <w:rPr>
        <w:rFonts w:ascii="Symbol" w:hAnsi="Symbol" w:hint="default"/>
      </w:rPr>
    </w:lvl>
    <w:lvl w:ilvl="4" w:tplc="D14014FA">
      <w:start w:val="1"/>
      <w:numFmt w:val="bullet"/>
      <w:lvlText w:val="o"/>
      <w:lvlJc w:val="left"/>
      <w:pPr>
        <w:ind w:left="4320" w:hanging="360"/>
      </w:pPr>
      <w:rPr>
        <w:rFonts w:ascii="Courier New" w:hAnsi="Courier New" w:hint="default"/>
      </w:rPr>
    </w:lvl>
    <w:lvl w:ilvl="5" w:tplc="0524AE54">
      <w:start w:val="1"/>
      <w:numFmt w:val="bullet"/>
      <w:lvlText w:val=""/>
      <w:lvlJc w:val="left"/>
      <w:pPr>
        <w:ind w:left="5040" w:hanging="360"/>
      </w:pPr>
      <w:rPr>
        <w:rFonts w:ascii="Wingdings" w:hAnsi="Wingdings" w:hint="default"/>
      </w:rPr>
    </w:lvl>
    <w:lvl w:ilvl="6" w:tplc="58D67350">
      <w:start w:val="1"/>
      <w:numFmt w:val="bullet"/>
      <w:lvlText w:val=""/>
      <w:lvlJc w:val="left"/>
      <w:pPr>
        <w:ind w:left="5760" w:hanging="360"/>
      </w:pPr>
      <w:rPr>
        <w:rFonts w:ascii="Symbol" w:hAnsi="Symbol" w:hint="default"/>
      </w:rPr>
    </w:lvl>
    <w:lvl w:ilvl="7" w:tplc="4D705840">
      <w:start w:val="1"/>
      <w:numFmt w:val="bullet"/>
      <w:lvlText w:val="o"/>
      <w:lvlJc w:val="left"/>
      <w:pPr>
        <w:ind w:left="6480" w:hanging="360"/>
      </w:pPr>
      <w:rPr>
        <w:rFonts w:ascii="Courier New" w:hAnsi="Courier New" w:hint="default"/>
      </w:rPr>
    </w:lvl>
    <w:lvl w:ilvl="8" w:tplc="F0361034">
      <w:start w:val="1"/>
      <w:numFmt w:val="bullet"/>
      <w:lvlText w:val=""/>
      <w:lvlJc w:val="left"/>
      <w:pPr>
        <w:ind w:left="7200" w:hanging="360"/>
      </w:pPr>
      <w:rPr>
        <w:rFonts w:ascii="Wingdings" w:hAnsi="Wingdings" w:hint="default"/>
      </w:rPr>
    </w:lvl>
  </w:abstractNum>
  <w:abstractNum w:abstractNumId="19" w15:restartNumberingAfterBreak="0">
    <w:nsid w:val="325A4428"/>
    <w:multiLevelType w:val="hybridMultilevel"/>
    <w:tmpl w:val="043841BA"/>
    <w:lvl w:ilvl="0" w:tplc="E8C8E6F0">
      <w:start w:val="1"/>
      <w:numFmt w:val="bullet"/>
      <w:lvlText w:val=""/>
      <w:lvlJc w:val="left"/>
      <w:pPr>
        <w:ind w:left="720" w:hanging="360"/>
      </w:pPr>
      <w:rPr>
        <w:rFonts w:ascii="Symbol" w:hAnsi="Symbol" w:hint="default"/>
      </w:rPr>
    </w:lvl>
    <w:lvl w:ilvl="1" w:tplc="0CA8C616">
      <w:start w:val="1"/>
      <w:numFmt w:val="bullet"/>
      <w:lvlText w:val="o"/>
      <w:lvlJc w:val="left"/>
      <w:pPr>
        <w:ind w:left="1440" w:hanging="360"/>
      </w:pPr>
      <w:rPr>
        <w:rFonts w:ascii="Courier New" w:hAnsi="Courier New" w:hint="default"/>
      </w:rPr>
    </w:lvl>
    <w:lvl w:ilvl="2" w:tplc="CD56D5CE">
      <w:start w:val="1"/>
      <w:numFmt w:val="bullet"/>
      <w:lvlText w:val=""/>
      <w:lvlJc w:val="left"/>
      <w:pPr>
        <w:ind w:left="2160" w:hanging="360"/>
      </w:pPr>
      <w:rPr>
        <w:rFonts w:ascii="Wingdings" w:hAnsi="Wingdings" w:hint="default"/>
      </w:rPr>
    </w:lvl>
    <w:lvl w:ilvl="3" w:tplc="E668C274">
      <w:start w:val="1"/>
      <w:numFmt w:val="bullet"/>
      <w:lvlText w:val=""/>
      <w:lvlJc w:val="left"/>
      <w:pPr>
        <w:ind w:left="2880" w:hanging="360"/>
      </w:pPr>
      <w:rPr>
        <w:rFonts w:ascii="Symbol" w:hAnsi="Symbol" w:hint="default"/>
      </w:rPr>
    </w:lvl>
    <w:lvl w:ilvl="4" w:tplc="952E996C">
      <w:start w:val="1"/>
      <w:numFmt w:val="bullet"/>
      <w:lvlText w:val="o"/>
      <w:lvlJc w:val="left"/>
      <w:pPr>
        <w:ind w:left="3600" w:hanging="360"/>
      </w:pPr>
      <w:rPr>
        <w:rFonts w:ascii="Courier New" w:hAnsi="Courier New" w:hint="default"/>
      </w:rPr>
    </w:lvl>
    <w:lvl w:ilvl="5" w:tplc="6006285A">
      <w:start w:val="1"/>
      <w:numFmt w:val="bullet"/>
      <w:lvlText w:val=""/>
      <w:lvlJc w:val="left"/>
      <w:pPr>
        <w:ind w:left="4320" w:hanging="360"/>
      </w:pPr>
      <w:rPr>
        <w:rFonts w:ascii="Wingdings" w:hAnsi="Wingdings" w:hint="default"/>
      </w:rPr>
    </w:lvl>
    <w:lvl w:ilvl="6" w:tplc="53123DD6">
      <w:start w:val="1"/>
      <w:numFmt w:val="bullet"/>
      <w:lvlText w:val=""/>
      <w:lvlJc w:val="left"/>
      <w:pPr>
        <w:ind w:left="5040" w:hanging="360"/>
      </w:pPr>
      <w:rPr>
        <w:rFonts w:ascii="Symbol" w:hAnsi="Symbol" w:hint="default"/>
      </w:rPr>
    </w:lvl>
    <w:lvl w:ilvl="7" w:tplc="B65C5FC8">
      <w:start w:val="1"/>
      <w:numFmt w:val="bullet"/>
      <w:lvlText w:val="o"/>
      <w:lvlJc w:val="left"/>
      <w:pPr>
        <w:ind w:left="5760" w:hanging="360"/>
      </w:pPr>
      <w:rPr>
        <w:rFonts w:ascii="Courier New" w:hAnsi="Courier New" w:hint="default"/>
      </w:rPr>
    </w:lvl>
    <w:lvl w:ilvl="8" w:tplc="FBDCB598">
      <w:start w:val="1"/>
      <w:numFmt w:val="bullet"/>
      <w:lvlText w:val=""/>
      <w:lvlJc w:val="left"/>
      <w:pPr>
        <w:ind w:left="6480" w:hanging="360"/>
      </w:pPr>
      <w:rPr>
        <w:rFonts w:ascii="Wingdings" w:hAnsi="Wingdings" w:hint="default"/>
      </w:rPr>
    </w:lvl>
  </w:abstractNum>
  <w:abstractNum w:abstractNumId="20" w15:restartNumberingAfterBreak="0">
    <w:nsid w:val="3292784F"/>
    <w:multiLevelType w:val="hybridMultilevel"/>
    <w:tmpl w:val="70DAF872"/>
    <w:lvl w:ilvl="0" w:tplc="ED545E2C">
      <w:start w:val="1"/>
      <w:numFmt w:val="bullet"/>
      <w:lvlText w:val="▫"/>
      <w:lvlJc w:val="left"/>
      <w:pPr>
        <w:ind w:left="1080" w:hanging="360"/>
      </w:pPr>
      <w:rPr>
        <w:rFonts w:ascii="Courier New" w:hAnsi="Courier New" w:hint="default"/>
      </w:rPr>
    </w:lvl>
    <w:lvl w:ilvl="1" w:tplc="34D2AB2E">
      <w:start w:val="1"/>
      <w:numFmt w:val="bullet"/>
      <w:lvlText w:val="o"/>
      <w:lvlJc w:val="left"/>
      <w:pPr>
        <w:ind w:left="1800" w:hanging="360"/>
      </w:pPr>
      <w:rPr>
        <w:rFonts w:ascii="Courier New" w:hAnsi="Courier New" w:hint="default"/>
      </w:rPr>
    </w:lvl>
    <w:lvl w:ilvl="2" w:tplc="834CA3E6">
      <w:start w:val="1"/>
      <w:numFmt w:val="bullet"/>
      <w:lvlText w:val=""/>
      <w:lvlJc w:val="left"/>
      <w:pPr>
        <w:ind w:left="2520" w:hanging="360"/>
      </w:pPr>
      <w:rPr>
        <w:rFonts w:ascii="Wingdings" w:hAnsi="Wingdings" w:hint="default"/>
      </w:rPr>
    </w:lvl>
    <w:lvl w:ilvl="3" w:tplc="5C4E89C6">
      <w:start w:val="1"/>
      <w:numFmt w:val="bullet"/>
      <w:lvlText w:val=""/>
      <w:lvlJc w:val="left"/>
      <w:pPr>
        <w:ind w:left="3240" w:hanging="360"/>
      </w:pPr>
      <w:rPr>
        <w:rFonts w:ascii="Symbol" w:hAnsi="Symbol" w:hint="default"/>
      </w:rPr>
    </w:lvl>
    <w:lvl w:ilvl="4" w:tplc="E08AC820">
      <w:start w:val="1"/>
      <w:numFmt w:val="bullet"/>
      <w:lvlText w:val="o"/>
      <w:lvlJc w:val="left"/>
      <w:pPr>
        <w:ind w:left="3960" w:hanging="360"/>
      </w:pPr>
      <w:rPr>
        <w:rFonts w:ascii="Courier New" w:hAnsi="Courier New" w:hint="default"/>
      </w:rPr>
    </w:lvl>
    <w:lvl w:ilvl="5" w:tplc="10DC1DDA">
      <w:start w:val="1"/>
      <w:numFmt w:val="bullet"/>
      <w:lvlText w:val=""/>
      <w:lvlJc w:val="left"/>
      <w:pPr>
        <w:ind w:left="4680" w:hanging="360"/>
      </w:pPr>
      <w:rPr>
        <w:rFonts w:ascii="Wingdings" w:hAnsi="Wingdings" w:hint="default"/>
      </w:rPr>
    </w:lvl>
    <w:lvl w:ilvl="6" w:tplc="9328F112">
      <w:start w:val="1"/>
      <w:numFmt w:val="bullet"/>
      <w:lvlText w:val=""/>
      <w:lvlJc w:val="left"/>
      <w:pPr>
        <w:ind w:left="5400" w:hanging="360"/>
      </w:pPr>
      <w:rPr>
        <w:rFonts w:ascii="Symbol" w:hAnsi="Symbol" w:hint="default"/>
      </w:rPr>
    </w:lvl>
    <w:lvl w:ilvl="7" w:tplc="C13A681A">
      <w:start w:val="1"/>
      <w:numFmt w:val="bullet"/>
      <w:lvlText w:val="o"/>
      <w:lvlJc w:val="left"/>
      <w:pPr>
        <w:ind w:left="6120" w:hanging="360"/>
      </w:pPr>
      <w:rPr>
        <w:rFonts w:ascii="Courier New" w:hAnsi="Courier New" w:hint="default"/>
      </w:rPr>
    </w:lvl>
    <w:lvl w:ilvl="8" w:tplc="4BEAB0FC">
      <w:start w:val="1"/>
      <w:numFmt w:val="bullet"/>
      <w:lvlText w:val=""/>
      <w:lvlJc w:val="left"/>
      <w:pPr>
        <w:ind w:left="6840" w:hanging="360"/>
      </w:pPr>
      <w:rPr>
        <w:rFonts w:ascii="Wingdings" w:hAnsi="Wingdings" w:hint="default"/>
      </w:rPr>
    </w:lvl>
  </w:abstractNum>
  <w:abstractNum w:abstractNumId="21" w15:restartNumberingAfterBreak="0">
    <w:nsid w:val="36444B49"/>
    <w:multiLevelType w:val="hybridMultilevel"/>
    <w:tmpl w:val="1638E74E"/>
    <w:lvl w:ilvl="0" w:tplc="42008716">
      <w:start w:val="1"/>
      <w:numFmt w:val="bullet"/>
      <w:lvlText w:val=""/>
      <w:lvlJc w:val="left"/>
      <w:pPr>
        <w:ind w:left="720" w:hanging="360"/>
      </w:pPr>
      <w:rPr>
        <w:rFonts w:ascii="Symbol" w:hAnsi="Symbol" w:hint="default"/>
      </w:rPr>
    </w:lvl>
    <w:lvl w:ilvl="1" w:tplc="F7C49B96">
      <w:start w:val="1"/>
      <w:numFmt w:val="bullet"/>
      <w:lvlText w:val="o"/>
      <w:lvlJc w:val="left"/>
      <w:pPr>
        <w:ind w:left="1440" w:hanging="360"/>
      </w:pPr>
      <w:rPr>
        <w:rFonts w:ascii="Courier New" w:hAnsi="Courier New" w:hint="default"/>
      </w:rPr>
    </w:lvl>
    <w:lvl w:ilvl="2" w:tplc="3D4CD882">
      <w:start w:val="1"/>
      <w:numFmt w:val="bullet"/>
      <w:lvlText w:val=""/>
      <w:lvlJc w:val="left"/>
      <w:pPr>
        <w:ind w:left="2160" w:hanging="360"/>
      </w:pPr>
      <w:rPr>
        <w:rFonts w:ascii="Wingdings" w:hAnsi="Wingdings" w:hint="default"/>
      </w:rPr>
    </w:lvl>
    <w:lvl w:ilvl="3" w:tplc="9970022E">
      <w:start w:val="1"/>
      <w:numFmt w:val="bullet"/>
      <w:lvlText w:val=""/>
      <w:lvlJc w:val="left"/>
      <w:pPr>
        <w:ind w:left="2880" w:hanging="360"/>
      </w:pPr>
      <w:rPr>
        <w:rFonts w:ascii="Symbol" w:hAnsi="Symbol" w:hint="default"/>
      </w:rPr>
    </w:lvl>
    <w:lvl w:ilvl="4" w:tplc="DC403686">
      <w:start w:val="1"/>
      <w:numFmt w:val="bullet"/>
      <w:lvlText w:val="o"/>
      <w:lvlJc w:val="left"/>
      <w:pPr>
        <w:ind w:left="3600" w:hanging="360"/>
      </w:pPr>
      <w:rPr>
        <w:rFonts w:ascii="Courier New" w:hAnsi="Courier New" w:hint="default"/>
      </w:rPr>
    </w:lvl>
    <w:lvl w:ilvl="5" w:tplc="2432FC04">
      <w:start w:val="1"/>
      <w:numFmt w:val="bullet"/>
      <w:lvlText w:val=""/>
      <w:lvlJc w:val="left"/>
      <w:pPr>
        <w:ind w:left="4320" w:hanging="360"/>
      </w:pPr>
      <w:rPr>
        <w:rFonts w:ascii="Wingdings" w:hAnsi="Wingdings" w:hint="default"/>
      </w:rPr>
    </w:lvl>
    <w:lvl w:ilvl="6" w:tplc="E2209F7E">
      <w:start w:val="1"/>
      <w:numFmt w:val="bullet"/>
      <w:lvlText w:val=""/>
      <w:lvlJc w:val="left"/>
      <w:pPr>
        <w:ind w:left="5040" w:hanging="360"/>
      </w:pPr>
      <w:rPr>
        <w:rFonts w:ascii="Symbol" w:hAnsi="Symbol" w:hint="default"/>
      </w:rPr>
    </w:lvl>
    <w:lvl w:ilvl="7" w:tplc="0B2E4ADE">
      <w:start w:val="1"/>
      <w:numFmt w:val="bullet"/>
      <w:lvlText w:val="o"/>
      <w:lvlJc w:val="left"/>
      <w:pPr>
        <w:ind w:left="5760" w:hanging="360"/>
      </w:pPr>
      <w:rPr>
        <w:rFonts w:ascii="Courier New" w:hAnsi="Courier New" w:hint="default"/>
      </w:rPr>
    </w:lvl>
    <w:lvl w:ilvl="8" w:tplc="A41C6472">
      <w:start w:val="1"/>
      <w:numFmt w:val="bullet"/>
      <w:lvlText w:val=""/>
      <w:lvlJc w:val="left"/>
      <w:pPr>
        <w:ind w:left="6480" w:hanging="360"/>
      </w:pPr>
      <w:rPr>
        <w:rFonts w:ascii="Wingdings" w:hAnsi="Wingdings" w:hint="default"/>
      </w:rPr>
    </w:lvl>
  </w:abstractNum>
  <w:abstractNum w:abstractNumId="22" w15:restartNumberingAfterBreak="0">
    <w:nsid w:val="392441B1"/>
    <w:multiLevelType w:val="hybridMultilevel"/>
    <w:tmpl w:val="DFCADF72"/>
    <w:lvl w:ilvl="0" w:tplc="9AD0927C">
      <w:start w:val="1"/>
      <w:numFmt w:val="bullet"/>
      <w:lvlText w:val=""/>
      <w:lvlJc w:val="left"/>
      <w:pPr>
        <w:ind w:left="720" w:hanging="360"/>
      </w:pPr>
      <w:rPr>
        <w:rFonts w:ascii="Symbol" w:hAnsi="Symbol" w:hint="default"/>
      </w:rPr>
    </w:lvl>
    <w:lvl w:ilvl="1" w:tplc="18A2643C">
      <w:start w:val="1"/>
      <w:numFmt w:val="bullet"/>
      <w:lvlText w:val="o"/>
      <w:lvlJc w:val="left"/>
      <w:pPr>
        <w:ind w:left="1440" w:hanging="360"/>
      </w:pPr>
      <w:rPr>
        <w:rFonts w:ascii="Courier New" w:hAnsi="Courier New" w:hint="default"/>
      </w:rPr>
    </w:lvl>
    <w:lvl w:ilvl="2" w:tplc="E9D42178">
      <w:start w:val="1"/>
      <w:numFmt w:val="bullet"/>
      <w:lvlText w:val=""/>
      <w:lvlJc w:val="left"/>
      <w:pPr>
        <w:ind w:left="2160" w:hanging="360"/>
      </w:pPr>
      <w:rPr>
        <w:rFonts w:ascii="Wingdings" w:hAnsi="Wingdings" w:hint="default"/>
      </w:rPr>
    </w:lvl>
    <w:lvl w:ilvl="3" w:tplc="799E41D8">
      <w:start w:val="1"/>
      <w:numFmt w:val="bullet"/>
      <w:lvlText w:val=""/>
      <w:lvlJc w:val="left"/>
      <w:pPr>
        <w:ind w:left="2880" w:hanging="360"/>
      </w:pPr>
      <w:rPr>
        <w:rFonts w:ascii="Symbol" w:hAnsi="Symbol" w:hint="default"/>
      </w:rPr>
    </w:lvl>
    <w:lvl w:ilvl="4" w:tplc="8D78BF0E">
      <w:start w:val="1"/>
      <w:numFmt w:val="bullet"/>
      <w:lvlText w:val="o"/>
      <w:lvlJc w:val="left"/>
      <w:pPr>
        <w:ind w:left="3600" w:hanging="360"/>
      </w:pPr>
      <w:rPr>
        <w:rFonts w:ascii="Courier New" w:hAnsi="Courier New" w:hint="default"/>
      </w:rPr>
    </w:lvl>
    <w:lvl w:ilvl="5" w:tplc="F20679B0">
      <w:start w:val="1"/>
      <w:numFmt w:val="bullet"/>
      <w:lvlText w:val=""/>
      <w:lvlJc w:val="left"/>
      <w:pPr>
        <w:ind w:left="4320" w:hanging="360"/>
      </w:pPr>
      <w:rPr>
        <w:rFonts w:ascii="Wingdings" w:hAnsi="Wingdings" w:hint="default"/>
      </w:rPr>
    </w:lvl>
    <w:lvl w:ilvl="6" w:tplc="BD96C8AA">
      <w:start w:val="1"/>
      <w:numFmt w:val="bullet"/>
      <w:lvlText w:val=""/>
      <w:lvlJc w:val="left"/>
      <w:pPr>
        <w:ind w:left="5040" w:hanging="360"/>
      </w:pPr>
      <w:rPr>
        <w:rFonts w:ascii="Symbol" w:hAnsi="Symbol" w:hint="default"/>
      </w:rPr>
    </w:lvl>
    <w:lvl w:ilvl="7" w:tplc="C52469DC">
      <w:start w:val="1"/>
      <w:numFmt w:val="bullet"/>
      <w:lvlText w:val="o"/>
      <w:lvlJc w:val="left"/>
      <w:pPr>
        <w:ind w:left="5760" w:hanging="360"/>
      </w:pPr>
      <w:rPr>
        <w:rFonts w:ascii="Courier New" w:hAnsi="Courier New" w:hint="default"/>
      </w:rPr>
    </w:lvl>
    <w:lvl w:ilvl="8" w:tplc="B32082EC">
      <w:start w:val="1"/>
      <w:numFmt w:val="bullet"/>
      <w:lvlText w:val=""/>
      <w:lvlJc w:val="left"/>
      <w:pPr>
        <w:ind w:left="6480" w:hanging="360"/>
      </w:pPr>
      <w:rPr>
        <w:rFonts w:ascii="Wingdings" w:hAnsi="Wingdings" w:hint="default"/>
      </w:rPr>
    </w:lvl>
  </w:abstractNum>
  <w:abstractNum w:abstractNumId="23" w15:restartNumberingAfterBreak="0">
    <w:nsid w:val="3ABE2798"/>
    <w:multiLevelType w:val="hybridMultilevel"/>
    <w:tmpl w:val="75EE9A14"/>
    <w:lvl w:ilvl="0" w:tplc="9246F5BE">
      <w:start w:val="1"/>
      <w:numFmt w:val="bullet"/>
      <w:lvlText w:val=""/>
      <w:lvlJc w:val="left"/>
      <w:pPr>
        <w:ind w:left="720" w:hanging="360"/>
      </w:pPr>
      <w:rPr>
        <w:rFonts w:ascii="Symbol" w:hAnsi="Symbol" w:hint="default"/>
      </w:rPr>
    </w:lvl>
    <w:lvl w:ilvl="1" w:tplc="1608ACBE">
      <w:start w:val="1"/>
      <w:numFmt w:val="bullet"/>
      <w:lvlText w:val="o"/>
      <w:lvlJc w:val="left"/>
      <w:pPr>
        <w:ind w:left="1440" w:hanging="360"/>
      </w:pPr>
      <w:rPr>
        <w:rFonts w:ascii="Courier New" w:hAnsi="Courier New" w:hint="default"/>
      </w:rPr>
    </w:lvl>
    <w:lvl w:ilvl="2" w:tplc="9768DC06">
      <w:start w:val="1"/>
      <w:numFmt w:val="bullet"/>
      <w:lvlText w:val=""/>
      <w:lvlJc w:val="left"/>
      <w:pPr>
        <w:ind w:left="2160" w:hanging="360"/>
      </w:pPr>
      <w:rPr>
        <w:rFonts w:ascii="Wingdings" w:hAnsi="Wingdings" w:hint="default"/>
      </w:rPr>
    </w:lvl>
    <w:lvl w:ilvl="3" w:tplc="7B24AE96">
      <w:start w:val="1"/>
      <w:numFmt w:val="bullet"/>
      <w:lvlText w:val=""/>
      <w:lvlJc w:val="left"/>
      <w:pPr>
        <w:ind w:left="2880" w:hanging="360"/>
      </w:pPr>
      <w:rPr>
        <w:rFonts w:ascii="Symbol" w:hAnsi="Symbol" w:hint="default"/>
      </w:rPr>
    </w:lvl>
    <w:lvl w:ilvl="4" w:tplc="2B6063FE">
      <w:start w:val="1"/>
      <w:numFmt w:val="bullet"/>
      <w:lvlText w:val="o"/>
      <w:lvlJc w:val="left"/>
      <w:pPr>
        <w:ind w:left="3600" w:hanging="360"/>
      </w:pPr>
      <w:rPr>
        <w:rFonts w:ascii="Courier New" w:hAnsi="Courier New" w:hint="default"/>
      </w:rPr>
    </w:lvl>
    <w:lvl w:ilvl="5" w:tplc="6A3E56B2">
      <w:start w:val="1"/>
      <w:numFmt w:val="bullet"/>
      <w:lvlText w:val=""/>
      <w:lvlJc w:val="left"/>
      <w:pPr>
        <w:ind w:left="4320" w:hanging="360"/>
      </w:pPr>
      <w:rPr>
        <w:rFonts w:ascii="Wingdings" w:hAnsi="Wingdings" w:hint="default"/>
      </w:rPr>
    </w:lvl>
    <w:lvl w:ilvl="6" w:tplc="56E4C230">
      <w:start w:val="1"/>
      <w:numFmt w:val="bullet"/>
      <w:lvlText w:val=""/>
      <w:lvlJc w:val="left"/>
      <w:pPr>
        <w:ind w:left="5040" w:hanging="360"/>
      </w:pPr>
      <w:rPr>
        <w:rFonts w:ascii="Symbol" w:hAnsi="Symbol" w:hint="default"/>
      </w:rPr>
    </w:lvl>
    <w:lvl w:ilvl="7" w:tplc="415EFF82">
      <w:start w:val="1"/>
      <w:numFmt w:val="bullet"/>
      <w:lvlText w:val="o"/>
      <w:lvlJc w:val="left"/>
      <w:pPr>
        <w:ind w:left="5760" w:hanging="360"/>
      </w:pPr>
      <w:rPr>
        <w:rFonts w:ascii="Courier New" w:hAnsi="Courier New" w:hint="default"/>
      </w:rPr>
    </w:lvl>
    <w:lvl w:ilvl="8" w:tplc="E846426C">
      <w:start w:val="1"/>
      <w:numFmt w:val="bullet"/>
      <w:lvlText w:val=""/>
      <w:lvlJc w:val="left"/>
      <w:pPr>
        <w:ind w:left="6480" w:hanging="360"/>
      </w:pPr>
      <w:rPr>
        <w:rFonts w:ascii="Wingdings" w:hAnsi="Wingdings" w:hint="default"/>
      </w:rPr>
    </w:lvl>
  </w:abstractNum>
  <w:abstractNum w:abstractNumId="24" w15:restartNumberingAfterBreak="0">
    <w:nsid w:val="3BFC1E42"/>
    <w:multiLevelType w:val="hybridMultilevel"/>
    <w:tmpl w:val="C3AAC71C"/>
    <w:lvl w:ilvl="0" w:tplc="FFA62148">
      <w:start w:val="1"/>
      <w:numFmt w:val="decimal"/>
      <w:lvlText w:val="%1."/>
      <w:lvlJc w:val="left"/>
      <w:pPr>
        <w:ind w:left="720" w:hanging="360"/>
      </w:pPr>
    </w:lvl>
    <w:lvl w:ilvl="1" w:tplc="1F787F0E">
      <w:start w:val="1"/>
      <w:numFmt w:val="lowerLetter"/>
      <w:lvlText w:val="%2."/>
      <w:lvlJc w:val="left"/>
      <w:pPr>
        <w:ind w:left="1440" w:hanging="360"/>
      </w:pPr>
    </w:lvl>
    <w:lvl w:ilvl="2" w:tplc="D1CAD538">
      <w:start w:val="1"/>
      <w:numFmt w:val="lowerRoman"/>
      <w:lvlText w:val="%3."/>
      <w:lvlJc w:val="right"/>
      <w:pPr>
        <w:ind w:left="2160" w:hanging="180"/>
      </w:pPr>
    </w:lvl>
    <w:lvl w:ilvl="3" w:tplc="416A032C">
      <w:start w:val="1"/>
      <w:numFmt w:val="decimal"/>
      <w:lvlText w:val="%4."/>
      <w:lvlJc w:val="left"/>
      <w:pPr>
        <w:ind w:left="2880" w:hanging="360"/>
      </w:pPr>
    </w:lvl>
    <w:lvl w:ilvl="4" w:tplc="003EA2CA">
      <w:start w:val="1"/>
      <w:numFmt w:val="lowerLetter"/>
      <w:lvlText w:val="%5."/>
      <w:lvlJc w:val="left"/>
      <w:pPr>
        <w:ind w:left="3600" w:hanging="360"/>
      </w:pPr>
    </w:lvl>
    <w:lvl w:ilvl="5" w:tplc="CB3414EC">
      <w:start w:val="1"/>
      <w:numFmt w:val="lowerRoman"/>
      <w:lvlText w:val="%6."/>
      <w:lvlJc w:val="right"/>
      <w:pPr>
        <w:ind w:left="4320" w:hanging="180"/>
      </w:pPr>
    </w:lvl>
    <w:lvl w:ilvl="6" w:tplc="08D679E8">
      <w:start w:val="1"/>
      <w:numFmt w:val="decimal"/>
      <w:lvlText w:val="%7."/>
      <w:lvlJc w:val="left"/>
      <w:pPr>
        <w:ind w:left="5040" w:hanging="360"/>
      </w:pPr>
    </w:lvl>
    <w:lvl w:ilvl="7" w:tplc="32D23164">
      <w:start w:val="1"/>
      <w:numFmt w:val="lowerLetter"/>
      <w:lvlText w:val="%8."/>
      <w:lvlJc w:val="left"/>
      <w:pPr>
        <w:ind w:left="5760" w:hanging="360"/>
      </w:pPr>
    </w:lvl>
    <w:lvl w:ilvl="8" w:tplc="47DC2E54">
      <w:start w:val="1"/>
      <w:numFmt w:val="lowerRoman"/>
      <w:lvlText w:val="%9."/>
      <w:lvlJc w:val="right"/>
      <w:pPr>
        <w:ind w:left="6480" w:hanging="180"/>
      </w:pPr>
    </w:lvl>
  </w:abstractNum>
  <w:abstractNum w:abstractNumId="25" w15:restartNumberingAfterBreak="0">
    <w:nsid w:val="434A9036"/>
    <w:multiLevelType w:val="hybridMultilevel"/>
    <w:tmpl w:val="97D8E0C4"/>
    <w:lvl w:ilvl="0" w:tplc="5FF47B08">
      <w:start w:val="1"/>
      <w:numFmt w:val="bullet"/>
      <w:lvlText w:val="-"/>
      <w:lvlJc w:val="left"/>
      <w:pPr>
        <w:ind w:left="1800" w:hanging="360"/>
      </w:pPr>
      <w:rPr>
        <w:rFonts w:ascii="Aptos" w:hAnsi="Aptos" w:hint="default"/>
      </w:rPr>
    </w:lvl>
    <w:lvl w:ilvl="1" w:tplc="86A60346">
      <w:start w:val="1"/>
      <w:numFmt w:val="bullet"/>
      <w:lvlText w:val="o"/>
      <w:lvlJc w:val="left"/>
      <w:pPr>
        <w:ind w:left="2520" w:hanging="360"/>
      </w:pPr>
      <w:rPr>
        <w:rFonts w:ascii="Courier New" w:hAnsi="Courier New" w:hint="default"/>
      </w:rPr>
    </w:lvl>
    <w:lvl w:ilvl="2" w:tplc="DFD82196">
      <w:start w:val="1"/>
      <w:numFmt w:val="bullet"/>
      <w:lvlText w:val=""/>
      <w:lvlJc w:val="left"/>
      <w:pPr>
        <w:ind w:left="3240" w:hanging="360"/>
      </w:pPr>
      <w:rPr>
        <w:rFonts w:ascii="Wingdings" w:hAnsi="Wingdings" w:hint="default"/>
      </w:rPr>
    </w:lvl>
    <w:lvl w:ilvl="3" w:tplc="C9D0BA4A">
      <w:start w:val="1"/>
      <w:numFmt w:val="bullet"/>
      <w:lvlText w:val=""/>
      <w:lvlJc w:val="left"/>
      <w:pPr>
        <w:ind w:left="3960" w:hanging="360"/>
      </w:pPr>
      <w:rPr>
        <w:rFonts w:ascii="Symbol" w:hAnsi="Symbol" w:hint="default"/>
      </w:rPr>
    </w:lvl>
    <w:lvl w:ilvl="4" w:tplc="3A02D8D2">
      <w:start w:val="1"/>
      <w:numFmt w:val="bullet"/>
      <w:lvlText w:val="o"/>
      <w:lvlJc w:val="left"/>
      <w:pPr>
        <w:ind w:left="4680" w:hanging="360"/>
      </w:pPr>
      <w:rPr>
        <w:rFonts w:ascii="Courier New" w:hAnsi="Courier New" w:hint="default"/>
      </w:rPr>
    </w:lvl>
    <w:lvl w:ilvl="5" w:tplc="740425C2">
      <w:start w:val="1"/>
      <w:numFmt w:val="bullet"/>
      <w:lvlText w:val=""/>
      <w:lvlJc w:val="left"/>
      <w:pPr>
        <w:ind w:left="5400" w:hanging="360"/>
      </w:pPr>
      <w:rPr>
        <w:rFonts w:ascii="Wingdings" w:hAnsi="Wingdings" w:hint="default"/>
      </w:rPr>
    </w:lvl>
    <w:lvl w:ilvl="6" w:tplc="CC50D13A">
      <w:start w:val="1"/>
      <w:numFmt w:val="bullet"/>
      <w:lvlText w:val=""/>
      <w:lvlJc w:val="left"/>
      <w:pPr>
        <w:ind w:left="6120" w:hanging="360"/>
      </w:pPr>
      <w:rPr>
        <w:rFonts w:ascii="Symbol" w:hAnsi="Symbol" w:hint="default"/>
      </w:rPr>
    </w:lvl>
    <w:lvl w:ilvl="7" w:tplc="2A7E9752">
      <w:start w:val="1"/>
      <w:numFmt w:val="bullet"/>
      <w:lvlText w:val="o"/>
      <w:lvlJc w:val="left"/>
      <w:pPr>
        <w:ind w:left="6840" w:hanging="360"/>
      </w:pPr>
      <w:rPr>
        <w:rFonts w:ascii="Courier New" w:hAnsi="Courier New" w:hint="default"/>
      </w:rPr>
    </w:lvl>
    <w:lvl w:ilvl="8" w:tplc="9AD0C490">
      <w:start w:val="1"/>
      <w:numFmt w:val="bullet"/>
      <w:lvlText w:val=""/>
      <w:lvlJc w:val="left"/>
      <w:pPr>
        <w:ind w:left="7560" w:hanging="360"/>
      </w:pPr>
      <w:rPr>
        <w:rFonts w:ascii="Wingdings" w:hAnsi="Wingdings" w:hint="default"/>
      </w:rPr>
    </w:lvl>
  </w:abstractNum>
  <w:abstractNum w:abstractNumId="26" w15:restartNumberingAfterBreak="0">
    <w:nsid w:val="46768938"/>
    <w:multiLevelType w:val="hybridMultilevel"/>
    <w:tmpl w:val="737829D8"/>
    <w:lvl w:ilvl="0" w:tplc="BF8E4E28">
      <w:start w:val="1"/>
      <w:numFmt w:val="bullet"/>
      <w:lvlText w:val=""/>
      <w:lvlJc w:val="left"/>
      <w:pPr>
        <w:ind w:left="720" w:hanging="360"/>
      </w:pPr>
      <w:rPr>
        <w:rFonts w:ascii="Symbol" w:hAnsi="Symbol" w:hint="default"/>
      </w:rPr>
    </w:lvl>
    <w:lvl w:ilvl="1" w:tplc="ABF0C66E">
      <w:start w:val="1"/>
      <w:numFmt w:val="bullet"/>
      <w:lvlText w:val="o"/>
      <w:lvlJc w:val="left"/>
      <w:pPr>
        <w:ind w:left="1440" w:hanging="360"/>
      </w:pPr>
      <w:rPr>
        <w:rFonts w:ascii="Courier New" w:hAnsi="Courier New" w:hint="default"/>
      </w:rPr>
    </w:lvl>
    <w:lvl w:ilvl="2" w:tplc="0F14F75A">
      <w:start w:val="1"/>
      <w:numFmt w:val="bullet"/>
      <w:lvlText w:val=""/>
      <w:lvlJc w:val="left"/>
      <w:pPr>
        <w:ind w:left="2160" w:hanging="360"/>
      </w:pPr>
      <w:rPr>
        <w:rFonts w:ascii="Wingdings" w:hAnsi="Wingdings" w:hint="default"/>
      </w:rPr>
    </w:lvl>
    <w:lvl w:ilvl="3" w:tplc="EFA2D68A">
      <w:start w:val="1"/>
      <w:numFmt w:val="bullet"/>
      <w:lvlText w:val=""/>
      <w:lvlJc w:val="left"/>
      <w:pPr>
        <w:ind w:left="2880" w:hanging="360"/>
      </w:pPr>
      <w:rPr>
        <w:rFonts w:ascii="Symbol" w:hAnsi="Symbol" w:hint="default"/>
      </w:rPr>
    </w:lvl>
    <w:lvl w:ilvl="4" w:tplc="039E09EE">
      <w:start w:val="1"/>
      <w:numFmt w:val="bullet"/>
      <w:lvlText w:val="o"/>
      <w:lvlJc w:val="left"/>
      <w:pPr>
        <w:ind w:left="3600" w:hanging="360"/>
      </w:pPr>
      <w:rPr>
        <w:rFonts w:ascii="Courier New" w:hAnsi="Courier New" w:hint="default"/>
      </w:rPr>
    </w:lvl>
    <w:lvl w:ilvl="5" w:tplc="5DE6C3BC">
      <w:start w:val="1"/>
      <w:numFmt w:val="bullet"/>
      <w:lvlText w:val=""/>
      <w:lvlJc w:val="left"/>
      <w:pPr>
        <w:ind w:left="4320" w:hanging="360"/>
      </w:pPr>
      <w:rPr>
        <w:rFonts w:ascii="Wingdings" w:hAnsi="Wingdings" w:hint="default"/>
      </w:rPr>
    </w:lvl>
    <w:lvl w:ilvl="6" w:tplc="81A04D32">
      <w:start w:val="1"/>
      <w:numFmt w:val="bullet"/>
      <w:lvlText w:val=""/>
      <w:lvlJc w:val="left"/>
      <w:pPr>
        <w:ind w:left="5040" w:hanging="360"/>
      </w:pPr>
      <w:rPr>
        <w:rFonts w:ascii="Symbol" w:hAnsi="Symbol" w:hint="default"/>
      </w:rPr>
    </w:lvl>
    <w:lvl w:ilvl="7" w:tplc="0FCEA098">
      <w:start w:val="1"/>
      <w:numFmt w:val="bullet"/>
      <w:lvlText w:val="o"/>
      <w:lvlJc w:val="left"/>
      <w:pPr>
        <w:ind w:left="5760" w:hanging="360"/>
      </w:pPr>
      <w:rPr>
        <w:rFonts w:ascii="Courier New" w:hAnsi="Courier New" w:hint="default"/>
      </w:rPr>
    </w:lvl>
    <w:lvl w:ilvl="8" w:tplc="9678EADC">
      <w:start w:val="1"/>
      <w:numFmt w:val="bullet"/>
      <w:lvlText w:val=""/>
      <w:lvlJc w:val="left"/>
      <w:pPr>
        <w:ind w:left="6480" w:hanging="360"/>
      </w:pPr>
      <w:rPr>
        <w:rFonts w:ascii="Wingdings" w:hAnsi="Wingdings" w:hint="default"/>
      </w:rPr>
    </w:lvl>
  </w:abstractNum>
  <w:abstractNum w:abstractNumId="27" w15:restartNumberingAfterBreak="0">
    <w:nsid w:val="4A295D4E"/>
    <w:multiLevelType w:val="hybridMultilevel"/>
    <w:tmpl w:val="AFD4F864"/>
    <w:lvl w:ilvl="0" w:tplc="C0CCCA3E">
      <w:start w:val="1"/>
      <w:numFmt w:val="bullet"/>
      <w:lvlText w:val="-"/>
      <w:lvlJc w:val="left"/>
      <w:pPr>
        <w:ind w:left="1080" w:hanging="360"/>
      </w:pPr>
      <w:rPr>
        <w:rFonts w:ascii="Aptos" w:hAnsi="Aptos" w:hint="default"/>
      </w:rPr>
    </w:lvl>
    <w:lvl w:ilvl="1" w:tplc="48181AB6">
      <w:start w:val="1"/>
      <w:numFmt w:val="bullet"/>
      <w:lvlText w:val="o"/>
      <w:lvlJc w:val="left"/>
      <w:pPr>
        <w:ind w:left="1800" w:hanging="360"/>
      </w:pPr>
      <w:rPr>
        <w:rFonts w:ascii="Courier New" w:hAnsi="Courier New" w:hint="default"/>
      </w:rPr>
    </w:lvl>
    <w:lvl w:ilvl="2" w:tplc="10FE4506">
      <w:start w:val="1"/>
      <w:numFmt w:val="bullet"/>
      <w:lvlText w:val=""/>
      <w:lvlJc w:val="left"/>
      <w:pPr>
        <w:ind w:left="2520" w:hanging="360"/>
      </w:pPr>
      <w:rPr>
        <w:rFonts w:ascii="Wingdings" w:hAnsi="Wingdings" w:hint="default"/>
      </w:rPr>
    </w:lvl>
    <w:lvl w:ilvl="3" w:tplc="695EC51A">
      <w:start w:val="1"/>
      <w:numFmt w:val="bullet"/>
      <w:lvlText w:val=""/>
      <w:lvlJc w:val="left"/>
      <w:pPr>
        <w:ind w:left="3240" w:hanging="360"/>
      </w:pPr>
      <w:rPr>
        <w:rFonts w:ascii="Symbol" w:hAnsi="Symbol" w:hint="default"/>
      </w:rPr>
    </w:lvl>
    <w:lvl w:ilvl="4" w:tplc="1D70AB80">
      <w:start w:val="1"/>
      <w:numFmt w:val="bullet"/>
      <w:lvlText w:val="o"/>
      <w:lvlJc w:val="left"/>
      <w:pPr>
        <w:ind w:left="3960" w:hanging="360"/>
      </w:pPr>
      <w:rPr>
        <w:rFonts w:ascii="Courier New" w:hAnsi="Courier New" w:hint="default"/>
      </w:rPr>
    </w:lvl>
    <w:lvl w:ilvl="5" w:tplc="E77E5694">
      <w:start w:val="1"/>
      <w:numFmt w:val="bullet"/>
      <w:lvlText w:val=""/>
      <w:lvlJc w:val="left"/>
      <w:pPr>
        <w:ind w:left="4680" w:hanging="360"/>
      </w:pPr>
      <w:rPr>
        <w:rFonts w:ascii="Wingdings" w:hAnsi="Wingdings" w:hint="default"/>
      </w:rPr>
    </w:lvl>
    <w:lvl w:ilvl="6" w:tplc="F0C8D3AC">
      <w:start w:val="1"/>
      <w:numFmt w:val="bullet"/>
      <w:lvlText w:val=""/>
      <w:lvlJc w:val="left"/>
      <w:pPr>
        <w:ind w:left="5400" w:hanging="360"/>
      </w:pPr>
      <w:rPr>
        <w:rFonts w:ascii="Symbol" w:hAnsi="Symbol" w:hint="default"/>
      </w:rPr>
    </w:lvl>
    <w:lvl w:ilvl="7" w:tplc="FFF4C13E">
      <w:start w:val="1"/>
      <w:numFmt w:val="bullet"/>
      <w:lvlText w:val="o"/>
      <w:lvlJc w:val="left"/>
      <w:pPr>
        <w:ind w:left="6120" w:hanging="360"/>
      </w:pPr>
      <w:rPr>
        <w:rFonts w:ascii="Courier New" w:hAnsi="Courier New" w:hint="default"/>
      </w:rPr>
    </w:lvl>
    <w:lvl w:ilvl="8" w:tplc="F9D27166">
      <w:start w:val="1"/>
      <w:numFmt w:val="bullet"/>
      <w:lvlText w:val=""/>
      <w:lvlJc w:val="left"/>
      <w:pPr>
        <w:ind w:left="6840" w:hanging="360"/>
      </w:pPr>
      <w:rPr>
        <w:rFonts w:ascii="Wingdings" w:hAnsi="Wingdings" w:hint="default"/>
      </w:rPr>
    </w:lvl>
  </w:abstractNum>
  <w:abstractNum w:abstractNumId="28" w15:restartNumberingAfterBreak="0">
    <w:nsid w:val="4D43CF2C"/>
    <w:multiLevelType w:val="hybridMultilevel"/>
    <w:tmpl w:val="D32CDB92"/>
    <w:lvl w:ilvl="0" w:tplc="E9702974">
      <w:start w:val="1"/>
      <w:numFmt w:val="bullet"/>
      <w:lvlText w:val=""/>
      <w:lvlJc w:val="left"/>
      <w:pPr>
        <w:ind w:left="720" w:hanging="360"/>
      </w:pPr>
      <w:rPr>
        <w:rFonts w:ascii="Wingdings" w:hAnsi="Wingdings" w:hint="default"/>
      </w:rPr>
    </w:lvl>
    <w:lvl w:ilvl="1" w:tplc="B756F46A">
      <w:start w:val="1"/>
      <w:numFmt w:val="bullet"/>
      <w:lvlText w:val="o"/>
      <w:lvlJc w:val="left"/>
      <w:pPr>
        <w:ind w:left="1440" w:hanging="360"/>
      </w:pPr>
      <w:rPr>
        <w:rFonts w:ascii="Courier New" w:hAnsi="Courier New" w:hint="default"/>
      </w:rPr>
    </w:lvl>
    <w:lvl w:ilvl="2" w:tplc="2BE2E69E">
      <w:start w:val="1"/>
      <w:numFmt w:val="bullet"/>
      <w:lvlText w:val=""/>
      <w:lvlJc w:val="left"/>
      <w:pPr>
        <w:ind w:left="2160" w:hanging="360"/>
      </w:pPr>
      <w:rPr>
        <w:rFonts w:ascii="Wingdings" w:hAnsi="Wingdings" w:hint="default"/>
      </w:rPr>
    </w:lvl>
    <w:lvl w:ilvl="3" w:tplc="D97619C8">
      <w:start w:val="1"/>
      <w:numFmt w:val="bullet"/>
      <w:lvlText w:val=""/>
      <w:lvlJc w:val="left"/>
      <w:pPr>
        <w:ind w:left="2880" w:hanging="360"/>
      </w:pPr>
      <w:rPr>
        <w:rFonts w:ascii="Symbol" w:hAnsi="Symbol" w:hint="default"/>
      </w:rPr>
    </w:lvl>
    <w:lvl w:ilvl="4" w:tplc="91747F72">
      <w:start w:val="1"/>
      <w:numFmt w:val="bullet"/>
      <w:lvlText w:val="o"/>
      <w:lvlJc w:val="left"/>
      <w:pPr>
        <w:ind w:left="3600" w:hanging="360"/>
      </w:pPr>
      <w:rPr>
        <w:rFonts w:ascii="Courier New" w:hAnsi="Courier New" w:hint="default"/>
      </w:rPr>
    </w:lvl>
    <w:lvl w:ilvl="5" w:tplc="D0B674D6">
      <w:start w:val="1"/>
      <w:numFmt w:val="bullet"/>
      <w:lvlText w:val=""/>
      <w:lvlJc w:val="left"/>
      <w:pPr>
        <w:ind w:left="4320" w:hanging="360"/>
      </w:pPr>
      <w:rPr>
        <w:rFonts w:ascii="Wingdings" w:hAnsi="Wingdings" w:hint="default"/>
      </w:rPr>
    </w:lvl>
    <w:lvl w:ilvl="6" w:tplc="B694F530">
      <w:start w:val="1"/>
      <w:numFmt w:val="bullet"/>
      <w:lvlText w:val=""/>
      <w:lvlJc w:val="left"/>
      <w:pPr>
        <w:ind w:left="5040" w:hanging="360"/>
      </w:pPr>
      <w:rPr>
        <w:rFonts w:ascii="Symbol" w:hAnsi="Symbol" w:hint="default"/>
      </w:rPr>
    </w:lvl>
    <w:lvl w:ilvl="7" w:tplc="E6EA4680">
      <w:start w:val="1"/>
      <w:numFmt w:val="bullet"/>
      <w:lvlText w:val="o"/>
      <w:lvlJc w:val="left"/>
      <w:pPr>
        <w:ind w:left="5760" w:hanging="360"/>
      </w:pPr>
      <w:rPr>
        <w:rFonts w:ascii="Courier New" w:hAnsi="Courier New" w:hint="default"/>
      </w:rPr>
    </w:lvl>
    <w:lvl w:ilvl="8" w:tplc="01903794">
      <w:start w:val="1"/>
      <w:numFmt w:val="bullet"/>
      <w:lvlText w:val=""/>
      <w:lvlJc w:val="left"/>
      <w:pPr>
        <w:ind w:left="6480" w:hanging="360"/>
      </w:pPr>
      <w:rPr>
        <w:rFonts w:ascii="Wingdings" w:hAnsi="Wingdings" w:hint="default"/>
      </w:rPr>
    </w:lvl>
  </w:abstractNum>
  <w:abstractNum w:abstractNumId="29" w15:restartNumberingAfterBreak="0">
    <w:nsid w:val="4E19AD62"/>
    <w:multiLevelType w:val="hybridMultilevel"/>
    <w:tmpl w:val="1AC67284"/>
    <w:lvl w:ilvl="0" w:tplc="A5E4CF96">
      <w:start w:val="1"/>
      <w:numFmt w:val="bullet"/>
      <w:lvlText w:val=""/>
      <w:lvlJc w:val="left"/>
      <w:pPr>
        <w:ind w:left="1080" w:hanging="360"/>
      </w:pPr>
      <w:rPr>
        <w:rFonts w:ascii="Symbol" w:hAnsi="Symbol" w:hint="default"/>
      </w:rPr>
    </w:lvl>
    <w:lvl w:ilvl="1" w:tplc="4F9EF83C">
      <w:start w:val="1"/>
      <w:numFmt w:val="bullet"/>
      <w:lvlText w:val="o"/>
      <w:lvlJc w:val="left"/>
      <w:pPr>
        <w:ind w:left="1800" w:hanging="360"/>
      </w:pPr>
      <w:rPr>
        <w:rFonts w:ascii="Courier New" w:hAnsi="Courier New" w:hint="default"/>
      </w:rPr>
    </w:lvl>
    <w:lvl w:ilvl="2" w:tplc="CE7618E4">
      <w:start w:val="1"/>
      <w:numFmt w:val="bullet"/>
      <w:lvlText w:val=""/>
      <w:lvlJc w:val="left"/>
      <w:pPr>
        <w:ind w:left="2520" w:hanging="360"/>
      </w:pPr>
      <w:rPr>
        <w:rFonts w:ascii="Wingdings" w:hAnsi="Wingdings" w:hint="default"/>
      </w:rPr>
    </w:lvl>
    <w:lvl w:ilvl="3" w:tplc="68CE485C">
      <w:start w:val="1"/>
      <w:numFmt w:val="bullet"/>
      <w:lvlText w:val=""/>
      <w:lvlJc w:val="left"/>
      <w:pPr>
        <w:ind w:left="3240" w:hanging="360"/>
      </w:pPr>
      <w:rPr>
        <w:rFonts w:ascii="Symbol" w:hAnsi="Symbol" w:hint="default"/>
      </w:rPr>
    </w:lvl>
    <w:lvl w:ilvl="4" w:tplc="60B0CD96">
      <w:start w:val="1"/>
      <w:numFmt w:val="bullet"/>
      <w:lvlText w:val="o"/>
      <w:lvlJc w:val="left"/>
      <w:pPr>
        <w:ind w:left="3960" w:hanging="360"/>
      </w:pPr>
      <w:rPr>
        <w:rFonts w:ascii="Courier New" w:hAnsi="Courier New" w:hint="default"/>
      </w:rPr>
    </w:lvl>
    <w:lvl w:ilvl="5" w:tplc="95D0B66E">
      <w:start w:val="1"/>
      <w:numFmt w:val="bullet"/>
      <w:lvlText w:val=""/>
      <w:lvlJc w:val="left"/>
      <w:pPr>
        <w:ind w:left="4680" w:hanging="360"/>
      </w:pPr>
      <w:rPr>
        <w:rFonts w:ascii="Wingdings" w:hAnsi="Wingdings" w:hint="default"/>
      </w:rPr>
    </w:lvl>
    <w:lvl w:ilvl="6" w:tplc="49BE8EB2">
      <w:start w:val="1"/>
      <w:numFmt w:val="bullet"/>
      <w:lvlText w:val=""/>
      <w:lvlJc w:val="left"/>
      <w:pPr>
        <w:ind w:left="5400" w:hanging="360"/>
      </w:pPr>
      <w:rPr>
        <w:rFonts w:ascii="Symbol" w:hAnsi="Symbol" w:hint="default"/>
      </w:rPr>
    </w:lvl>
    <w:lvl w:ilvl="7" w:tplc="A4C0C274">
      <w:start w:val="1"/>
      <w:numFmt w:val="bullet"/>
      <w:lvlText w:val="o"/>
      <w:lvlJc w:val="left"/>
      <w:pPr>
        <w:ind w:left="6120" w:hanging="360"/>
      </w:pPr>
      <w:rPr>
        <w:rFonts w:ascii="Courier New" w:hAnsi="Courier New" w:hint="default"/>
      </w:rPr>
    </w:lvl>
    <w:lvl w:ilvl="8" w:tplc="71D0DD3A">
      <w:start w:val="1"/>
      <w:numFmt w:val="bullet"/>
      <w:lvlText w:val=""/>
      <w:lvlJc w:val="left"/>
      <w:pPr>
        <w:ind w:left="6840" w:hanging="360"/>
      </w:pPr>
      <w:rPr>
        <w:rFonts w:ascii="Wingdings" w:hAnsi="Wingdings" w:hint="default"/>
      </w:rPr>
    </w:lvl>
  </w:abstractNum>
  <w:abstractNum w:abstractNumId="30" w15:restartNumberingAfterBreak="0">
    <w:nsid w:val="512B935E"/>
    <w:multiLevelType w:val="hybridMultilevel"/>
    <w:tmpl w:val="B7A258AC"/>
    <w:lvl w:ilvl="0" w:tplc="1886149C">
      <w:start w:val="1"/>
      <w:numFmt w:val="bullet"/>
      <w:lvlText w:val=""/>
      <w:lvlJc w:val="left"/>
      <w:pPr>
        <w:ind w:left="720" w:hanging="360"/>
      </w:pPr>
      <w:rPr>
        <w:rFonts w:ascii="Symbol" w:hAnsi="Symbol" w:hint="default"/>
      </w:rPr>
    </w:lvl>
    <w:lvl w:ilvl="1" w:tplc="01C6401E">
      <w:start w:val="1"/>
      <w:numFmt w:val="bullet"/>
      <w:lvlText w:val="o"/>
      <w:lvlJc w:val="left"/>
      <w:pPr>
        <w:ind w:left="1440" w:hanging="360"/>
      </w:pPr>
      <w:rPr>
        <w:rFonts w:ascii="Courier New" w:hAnsi="Courier New" w:hint="default"/>
      </w:rPr>
    </w:lvl>
    <w:lvl w:ilvl="2" w:tplc="45262A80">
      <w:start w:val="1"/>
      <w:numFmt w:val="bullet"/>
      <w:lvlText w:val=""/>
      <w:lvlJc w:val="left"/>
      <w:pPr>
        <w:ind w:left="2160" w:hanging="360"/>
      </w:pPr>
      <w:rPr>
        <w:rFonts w:ascii="Wingdings" w:hAnsi="Wingdings" w:hint="default"/>
      </w:rPr>
    </w:lvl>
    <w:lvl w:ilvl="3" w:tplc="EE083B14">
      <w:start w:val="1"/>
      <w:numFmt w:val="bullet"/>
      <w:lvlText w:val=""/>
      <w:lvlJc w:val="left"/>
      <w:pPr>
        <w:ind w:left="2880" w:hanging="360"/>
      </w:pPr>
      <w:rPr>
        <w:rFonts w:ascii="Symbol" w:hAnsi="Symbol" w:hint="default"/>
      </w:rPr>
    </w:lvl>
    <w:lvl w:ilvl="4" w:tplc="ED8CA414">
      <w:start w:val="1"/>
      <w:numFmt w:val="bullet"/>
      <w:lvlText w:val="o"/>
      <w:lvlJc w:val="left"/>
      <w:pPr>
        <w:ind w:left="3600" w:hanging="360"/>
      </w:pPr>
      <w:rPr>
        <w:rFonts w:ascii="Courier New" w:hAnsi="Courier New" w:hint="default"/>
      </w:rPr>
    </w:lvl>
    <w:lvl w:ilvl="5" w:tplc="11487B0E">
      <w:start w:val="1"/>
      <w:numFmt w:val="bullet"/>
      <w:lvlText w:val=""/>
      <w:lvlJc w:val="left"/>
      <w:pPr>
        <w:ind w:left="4320" w:hanging="360"/>
      </w:pPr>
      <w:rPr>
        <w:rFonts w:ascii="Wingdings" w:hAnsi="Wingdings" w:hint="default"/>
      </w:rPr>
    </w:lvl>
    <w:lvl w:ilvl="6" w:tplc="2A5EA3EE">
      <w:start w:val="1"/>
      <w:numFmt w:val="bullet"/>
      <w:lvlText w:val=""/>
      <w:lvlJc w:val="left"/>
      <w:pPr>
        <w:ind w:left="5040" w:hanging="360"/>
      </w:pPr>
      <w:rPr>
        <w:rFonts w:ascii="Symbol" w:hAnsi="Symbol" w:hint="default"/>
      </w:rPr>
    </w:lvl>
    <w:lvl w:ilvl="7" w:tplc="5A6C7EA6">
      <w:start w:val="1"/>
      <w:numFmt w:val="bullet"/>
      <w:lvlText w:val="o"/>
      <w:lvlJc w:val="left"/>
      <w:pPr>
        <w:ind w:left="5760" w:hanging="360"/>
      </w:pPr>
      <w:rPr>
        <w:rFonts w:ascii="Courier New" w:hAnsi="Courier New" w:hint="default"/>
      </w:rPr>
    </w:lvl>
    <w:lvl w:ilvl="8" w:tplc="3A10D98E">
      <w:start w:val="1"/>
      <w:numFmt w:val="bullet"/>
      <w:lvlText w:val=""/>
      <w:lvlJc w:val="left"/>
      <w:pPr>
        <w:ind w:left="6480" w:hanging="360"/>
      </w:pPr>
      <w:rPr>
        <w:rFonts w:ascii="Wingdings" w:hAnsi="Wingdings" w:hint="default"/>
      </w:rPr>
    </w:lvl>
  </w:abstractNum>
  <w:abstractNum w:abstractNumId="31" w15:restartNumberingAfterBreak="0">
    <w:nsid w:val="52B45D14"/>
    <w:multiLevelType w:val="hybridMultilevel"/>
    <w:tmpl w:val="CF8E1504"/>
    <w:lvl w:ilvl="0" w:tplc="8D9044E2">
      <w:start w:val="1"/>
      <w:numFmt w:val="bullet"/>
      <w:lvlText w:val=""/>
      <w:lvlJc w:val="left"/>
      <w:pPr>
        <w:ind w:left="720" w:hanging="360"/>
      </w:pPr>
      <w:rPr>
        <w:rFonts w:ascii="Symbol" w:hAnsi="Symbol" w:hint="default"/>
      </w:rPr>
    </w:lvl>
    <w:lvl w:ilvl="1" w:tplc="033C6362">
      <w:start w:val="1"/>
      <w:numFmt w:val="bullet"/>
      <w:lvlText w:val="o"/>
      <w:lvlJc w:val="left"/>
      <w:pPr>
        <w:ind w:left="1440" w:hanging="360"/>
      </w:pPr>
      <w:rPr>
        <w:rFonts w:ascii="Courier New" w:hAnsi="Courier New" w:hint="default"/>
      </w:rPr>
    </w:lvl>
    <w:lvl w:ilvl="2" w:tplc="FE906CFE">
      <w:start w:val="1"/>
      <w:numFmt w:val="bullet"/>
      <w:lvlText w:val=""/>
      <w:lvlJc w:val="left"/>
      <w:pPr>
        <w:ind w:left="2160" w:hanging="360"/>
      </w:pPr>
      <w:rPr>
        <w:rFonts w:ascii="Wingdings" w:hAnsi="Wingdings" w:hint="default"/>
      </w:rPr>
    </w:lvl>
    <w:lvl w:ilvl="3" w:tplc="C47653FC">
      <w:start w:val="1"/>
      <w:numFmt w:val="bullet"/>
      <w:lvlText w:val=""/>
      <w:lvlJc w:val="left"/>
      <w:pPr>
        <w:ind w:left="2880" w:hanging="360"/>
      </w:pPr>
      <w:rPr>
        <w:rFonts w:ascii="Symbol" w:hAnsi="Symbol" w:hint="default"/>
      </w:rPr>
    </w:lvl>
    <w:lvl w:ilvl="4" w:tplc="74544BA8">
      <w:start w:val="1"/>
      <w:numFmt w:val="bullet"/>
      <w:lvlText w:val="o"/>
      <w:lvlJc w:val="left"/>
      <w:pPr>
        <w:ind w:left="3600" w:hanging="360"/>
      </w:pPr>
      <w:rPr>
        <w:rFonts w:ascii="Courier New" w:hAnsi="Courier New" w:hint="default"/>
      </w:rPr>
    </w:lvl>
    <w:lvl w:ilvl="5" w:tplc="FC923732">
      <w:start w:val="1"/>
      <w:numFmt w:val="bullet"/>
      <w:lvlText w:val=""/>
      <w:lvlJc w:val="left"/>
      <w:pPr>
        <w:ind w:left="4320" w:hanging="360"/>
      </w:pPr>
      <w:rPr>
        <w:rFonts w:ascii="Wingdings" w:hAnsi="Wingdings" w:hint="default"/>
      </w:rPr>
    </w:lvl>
    <w:lvl w:ilvl="6" w:tplc="E1EEFE54">
      <w:start w:val="1"/>
      <w:numFmt w:val="bullet"/>
      <w:lvlText w:val=""/>
      <w:lvlJc w:val="left"/>
      <w:pPr>
        <w:ind w:left="5040" w:hanging="360"/>
      </w:pPr>
      <w:rPr>
        <w:rFonts w:ascii="Symbol" w:hAnsi="Symbol" w:hint="default"/>
      </w:rPr>
    </w:lvl>
    <w:lvl w:ilvl="7" w:tplc="7AAC85CA">
      <w:start w:val="1"/>
      <w:numFmt w:val="bullet"/>
      <w:lvlText w:val="o"/>
      <w:lvlJc w:val="left"/>
      <w:pPr>
        <w:ind w:left="5760" w:hanging="360"/>
      </w:pPr>
      <w:rPr>
        <w:rFonts w:ascii="Courier New" w:hAnsi="Courier New" w:hint="default"/>
      </w:rPr>
    </w:lvl>
    <w:lvl w:ilvl="8" w:tplc="3342C124">
      <w:start w:val="1"/>
      <w:numFmt w:val="bullet"/>
      <w:lvlText w:val=""/>
      <w:lvlJc w:val="left"/>
      <w:pPr>
        <w:ind w:left="6480" w:hanging="360"/>
      </w:pPr>
      <w:rPr>
        <w:rFonts w:ascii="Wingdings" w:hAnsi="Wingdings" w:hint="default"/>
      </w:rPr>
    </w:lvl>
  </w:abstractNum>
  <w:abstractNum w:abstractNumId="32" w15:restartNumberingAfterBreak="0">
    <w:nsid w:val="53507FEF"/>
    <w:multiLevelType w:val="hybridMultilevel"/>
    <w:tmpl w:val="29866624"/>
    <w:lvl w:ilvl="0" w:tplc="E1CAC778">
      <w:start w:val="1"/>
      <w:numFmt w:val="bullet"/>
      <w:lvlText w:val=""/>
      <w:lvlJc w:val="left"/>
      <w:pPr>
        <w:ind w:left="720" w:hanging="360"/>
      </w:pPr>
      <w:rPr>
        <w:rFonts w:ascii="Symbol" w:hAnsi="Symbol" w:hint="default"/>
      </w:rPr>
    </w:lvl>
    <w:lvl w:ilvl="1" w:tplc="ECA2B9BC">
      <w:start w:val="1"/>
      <w:numFmt w:val="bullet"/>
      <w:lvlText w:val="o"/>
      <w:lvlJc w:val="left"/>
      <w:pPr>
        <w:ind w:left="1440" w:hanging="360"/>
      </w:pPr>
      <w:rPr>
        <w:rFonts w:ascii="Courier New" w:hAnsi="Courier New" w:hint="default"/>
      </w:rPr>
    </w:lvl>
    <w:lvl w:ilvl="2" w:tplc="DCD0C9E6">
      <w:start w:val="1"/>
      <w:numFmt w:val="bullet"/>
      <w:lvlText w:val=""/>
      <w:lvlJc w:val="left"/>
      <w:pPr>
        <w:ind w:left="2160" w:hanging="360"/>
      </w:pPr>
      <w:rPr>
        <w:rFonts w:ascii="Wingdings" w:hAnsi="Wingdings" w:hint="default"/>
      </w:rPr>
    </w:lvl>
    <w:lvl w:ilvl="3" w:tplc="1A347D16">
      <w:start w:val="1"/>
      <w:numFmt w:val="bullet"/>
      <w:lvlText w:val=""/>
      <w:lvlJc w:val="left"/>
      <w:pPr>
        <w:ind w:left="2880" w:hanging="360"/>
      </w:pPr>
      <w:rPr>
        <w:rFonts w:ascii="Symbol" w:hAnsi="Symbol" w:hint="default"/>
      </w:rPr>
    </w:lvl>
    <w:lvl w:ilvl="4" w:tplc="14D0E40E">
      <w:start w:val="1"/>
      <w:numFmt w:val="bullet"/>
      <w:lvlText w:val="o"/>
      <w:lvlJc w:val="left"/>
      <w:pPr>
        <w:ind w:left="3600" w:hanging="360"/>
      </w:pPr>
      <w:rPr>
        <w:rFonts w:ascii="Courier New" w:hAnsi="Courier New" w:hint="default"/>
      </w:rPr>
    </w:lvl>
    <w:lvl w:ilvl="5" w:tplc="A1548AF2">
      <w:start w:val="1"/>
      <w:numFmt w:val="bullet"/>
      <w:lvlText w:val=""/>
      <w:lvlJc w:val="left"/>
      <w:pPr>
        <w:ind w:left="4320" w:hanging="360"/>
      </w:pPr>
      <w:rPr>
        <w:rFonts w:ascii="Wingdings" w:hAnsi="Wingdings" w:hint="default"/>
      </w:rPr>
    </w:lvl>
    <w:lvl w:ilvl="6" w:tplc="F9D867E0">
      <w:start w:val="1"/>
      <w:numFmt w:val="bullet"/>
      <w:lvlText w:val=""/>
      <w:lvlJc w:val="left"/>
      <w:pPr>
        <w:ind w:left="5040" w:hanging="360"/>
      </w:pPr>
      <w:rPr>
        <w:rFonts w:ascii="Symbol" w:hAnsi="Symbol" w:hint="default"/>
      </w:rPr>
    </w:lvl>
    <w:lvl w:ilvl="7" w:tplc="52224B34">
      <w:start w:val="1"/>
      <w:numFmt w:val="bullet"/>
      <w:lvlText w:val="o"/>
      <w:lvlJc w:val="left"/>
      <w:pPr>
        <w:ind w:left="5760" w:hanging="360"/>
      </w:pPr>
      <w:rPr>
        <w:rFonts w:ascii="Courier New" w:hAnsi="Courier New" w:hint="default"/>
      </w:rPr>
    </w:lvl>
    <w:lvl w:ilvl="8" w:tplc="657002A2">
      <w:start w:val="1"/>
      <w:numFmt w:val="bullet"/>
      <w:lvlText w:val=""/>
      <w:lvlJc w:val="left"/>
      <w:pPr>
        <w:ind w:left="6480" w:hanging="360"/>
      </w:pPr>
      <w:rPr>
        <w:rFonts w:ascii="Wingdings" w:hAnsi="Wingdings" w:hint="default"/>
      </w:rPr>
    </w:lvl>
  </w:abstractNum>
  <w:abstractNum w:abstractNumId="33" w15:restartNumberingAfterBreak="0">
    <w:nsid w:val="58027E6C"/>
    <w:multiLevelType w:val="hybridMultilevel"/>
    <w:tmpl w:val="F2C89684"/>
    <w:lvl w:ilvl="0" w:tplc="BA6E8FE6">
      <w:start w:val="1"/>
      <w:numFmt w:val="bullet"/>
      <w:lvlText w:val=""/>
      <w:lvlJc w:val="left"/>
      <w:pPr>
        <w:ind w:left="720" w:hanging="360"/>
      </w:pPr>
      <w:rPr>
        <w:rFonts w:ascii="Symbol" w:hAnsi="Symbol" w:hint="default"/>
      </w:rPr>
    </w:lvl>
    <w:lvl w:ilvl="1" w:tplc="185A827A">
      <w:start w:val="1"/>
      <w:numFmt w:val="bullet"/>
      <w:lvlText w:val="o"/>
      <w:lvlJc w:val="left"/>
      <w:pPr>
        <w:ind w:left="1440" w:hanging="360"/>
      </w:pPr>
      <w:rPr>
        <w:rFonts w:ascii="Courier New" w:hAnsi="Courier New" w:hint="default"/>
      </w:rPr>
    </w:lvl>
    <w:lvl w:ilvl="2" w:tplc="FA14558A">
      <w:start w:val="1"/>
      <w:numFmt w:val="bullet"/>
      <w:lvlText w:val=""/>
      <w:lvlJc w:val="left"/>
      <w:pPr>
        <w:ind w:left="2160" w:hanging="360"/>
      </w:pPr>
      <w:rPr>
        <w:rFonts w:ascii="Wingdings" w:hAnsi="Wingdings" w:hint="default"/>
      </w:rPr>
    </w:lvl>
    <w:lvl w:ilvl="3" w:tplc="18D4DD36">
      <w:start w:val="1"/>
      <w:numFmt w:val="bullet"/>
      <w:lvlText w:val=""/>
      <w:lvlJc w:val="left"/>
      <w:pPr>
        <w:ind w:left="2880" w:hanging="360"/>
      </w:pPr>
      <w:rPr>
        <w:rFonts w:ascii="Symbol" w:hAnsi="Symbol" w:hint="default"/>
      </w:rPr>
    </w:lvl>
    <w:lvl w:ilvl="4" w:tplc="0B04181E">
      <w:start w:val="1"/>
      <w:numFmt w:val="bullet"/>
      <w:lvlText w:val="o"/>
      <w:lvlJc w:val="left"/>
      <w:pPr>
        <w:ind w:left="3600" w:hanging="360"/>
      </w:pPr>
      <w:rPr>
        <w:rFonts w:ascii="Courier New" w:hAnsi="Courier New" w:hint="default"/>
      </w:rPr>
    </w:lvl>
    <w:lvl w:ilvl="5" w:tplc="96942B2C">
      <w:start w:val="1"/>
      <w:numFmt w:val="bullet"/>
      <w:lvlText w:val=""/>
      <w:lvlJc w:val="left"/>
      <w:pPr>
        <w:ind w:left="4320" w:hanging="360"/>
      </w:pPr>
      <w:rPr>
        <w:rFonts w:ascii="Wingdings" w:hAnsi="Wingdings" w:hint="default"/>
      </w:rPr>
    </w:lvl>
    <w:lvl w:ilvl="6" w:tplc="C0D43EAE">
      <w:start w:val="1"/>
      <w:numFmt w:val="bullet"/>
      <w:lvlText w:val=""/>
      <w:lvlJc w:val="left"/>
      <w:pPr>
        <w:ind w:left="5040" w:hanging="360"/>
      </w:pPr>
      <w:rPr>
        <w:rFonts w:ascii="Symbol" w:hAnsi="Symbol" w:hint="default"/>
      </w:rPr>
    </w:lvl>
    <w:lvl w:ilvl="7" w:tplc="E8F8F6CA">
      <w:start w:val="1"/>
      <w:numFmt w:val="bullet"/>
      <w:lvlText w:val="o"/>
      <w:lvlJc w:val="left"/>
      <w:pPr>
        <w:ind w:left="5760" w:hanging="360"/>
      </w:pPr>
      <w:rPr>
        <w:rFonts w:ascii="Courier New" w:hAnsi="Courier New" w:hint="default"/>
      </w:rPr>
    </w:lvl>
    <w:lvl w:ilvl="8" w:tplc="2A20800A">
      <w:start w:val="1"/>
      <w:numFmt w:val="bullet"/>
      <w:lvlText w:val=""/>
      <w:lvlJc w:val="left"/>
      <w:pPr>
        <w:ind w:left="6480" w:hanging="360"/>
      </w:pPr>
      <w:rPr>
        <w:rFonts w:ascii="Wingdings" w:hAnsi="Wingdings" w:hint="default"/>
      </w:rPr>
    </w:lvl>
  </w:abstractNum>
  <w:abstractNum w:abstractNumId="34" w15:restartNumberingAfterBreak="0">
    <w:nsid w:val="5B3EF447"/>
    <w:multiLevelType w:val="hybridMultilevel"/>
    <w:tmpl w:val="389057BE"/>
    <w:lvl w:ilvl="0" w:tplc="8766B772">
      <w:start w:val="1"/>
      <w:numFmt w:val="bullet"/>
      <w:lvlText w:val=""/>
      <w:lvlJc w:val="left"/>
      <w:pPr>
        <w:ind w:left="720" w:hanging="360"/>
      </w:pPr>
      <w:rPr>
        <w:rFonts w:ascii="Symbol" w:hAnsi="Symbol" w:hint="default"/>
      </w:rPr>
    </w:lvl>
    <w:lvl w:ilvl="1" w:tplc="2578D32C">
      <w:start w:val="1"/>
      <w:numFmt w:val="bullet"/>
      <w:lvlText w:val="o"/>
      <w:lvlJc w:val="left"/>
      <w:pPr>
        <w:ind w:left="1440" w:hanging="360"/>
      </w:pPr>
      <w:rPr>
        <w:rFonts w:ascii="Courier New" w:hAnsi="Courier New" w:hint="default"/>
      </w:rPr>
    </w:lvl>
    <w:lvl w:ilvl="2" w:tplc="CD525EB0">
      <w:start w:val="1"/>
      <w:numFmt w:val="bullet"/>
      <w:lvlText w:val=""/>
      <w:lvlJc w:val="left"/>
      <w:pPr>
        <w:ind w:left="2160" w:hanging="360"/>
      </w:pPr>
      <w:rPr>
        <w:rFonts w:ascii="Wingdings" w:hAnsi="Wingdings" w:hint="default"/>
      </w:rPr>
    </w:lvl>
    <w:lvl w:ilvl="3" w:tplc="0D1C39D6">
      <w:start w:val="1"/>
      <w:numFmt w:val="bullet"/>
      <w:lvlText w:val=""/>
      <w:lvlJc w:val="left"/>
      <w:pPr>
        <w:ind w:left="2880" w:hanging="360"/>
      </w:pPr>
      <w:rPr>
        <w:rFonts w:ascii="Symbol" w:hAnsi="Symbol" w:hint="default"/>
      </w:rPr>
    </w:lvl>
    <w:lvl w:ilvl="4" w:tplc="1278E97E">
      <w:start w:val="1"/>
      <w:numFmt w:val="bullet"/>
      <w:lvlText w:val="o"/>
      <w:lvlJc w:val="left"/>
      <w:pPr>
        <w:ind w:left="3600" w:hanging="360"/>
      </w:pPr>
      <w:rPr>
        <w:rFonts w:ascii="Courier New" w:hAnsi="Courier New" w:hint="default"/>
      </w:rPr>
    </w:lvl>
    <w:lvl w:ilvl="5" w:tplc="3BA6BD22">
      <w:start w:val="1"/>
      <w:numFmt w:val="bullet"/>
      <w:lvlText w:val=""/>
      <w:lvlJc w:val="left"/>
      <w:pPr>
        <w:ind w:left="4320" w:hanging="360"/>
      </w:pPr>
      <w:rPr>
        <w:rFonts w:ascii="Wingdings" w:hAnsi="Wingdings" w:hint="default"/>
      </w:rPr>
    </w:lvl>
    <w:lvl w:ilvl="6" w:tplc="44CCBD4A">
      <w:start w:val="1"/>
      <w:numFmt w:val="bullet"/>
      <w:lvlText w:val=""/>
      <w:lvlJc w:val="left"/>
      <w:pPr>
        <w:ind w:left="5040" w:hanging="360"/>
      </w:pPr>
      <w:rPr>
        <w:rFonts w:ascii="Symbol" w:hAnsi="Symbol" w:hint="default"/>
      </w:rPr>
    </w:lvl>
    <w:lvl w:ilvl="7" w:tplc="3C946828">
      <w:start w:val="1"/>
      <w:numFmt w:val="bullet"/>
      <w:lvlText w:val="o"/>
      <w:lvlJc w:val="left"/>
      <w:pPr>
        <w:ind w:left="5760" w:hanging="360"/>
      </w:pPr>
      <w:rPr>
        <w:rFonts w:ascii="Courier New" w:hAnsi="Courier New" w:hint="default"/>
      </w:rPr>
    </w:lvl>
    <w:lvl w:ilvl="8" w:tplc="53289E62">
      <w:start w:val="1"/>
      <w:numFmt w:val="bullet"/>
      <w:lvlText w:val=""/>
      <w:lvlJc w:val="left"/>
      <w:pPr>
        <w:ind w:left="6480" w:hanging="360"/>
      </w:pPr>
      <w:rPr>
        <w:rFonts w:ascii="Wingdings" w:hAnsi="Wingdings" w:hint="default"/>
      </w:rPr>
    </w:lvl>
  </w:abstractNum>
  <w:abstractNum w:abstractNumId="35" w15:restartNumberingAfterBreak="0">
    <w:nsid w:val="5C38250E"/>
    <w:multiLevelType w:val="multilevel"/>
    <w:tmpl w:val="A46E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A89FB"/>
    <w:multiLevelType w:val="hybridMultilevel"/>
    <w:tmpl w:val="C29430E6"/>
    <w:lvl w:ilvl="0" w:tplc="5E94BBAA">
      <w:start w:val="1"/>
      <w:numFmt w:val="bullet"/>
      <w:lvlText w:val="-"/>
      <w:lvlJc w:val="left"/>
      <w:pPr>
        <w:ind w:left="1800" w:hanging="360"/>
      </w:pPr>
      <w:rPr>
        <w:rFonts w:ascii="Aptos" w:hAnsi="Aptos" w:hint="default"/>
      </w:rPr>
    </w:lvl>
    <w:lvl w:ilvl="1" w:tplc="E96202EE">
      <w:start w:val="1"/>
      <w:numFmt w:val="bullet"/>
      <w:lvlText w:val="o"/>
      <w:lvlJc w:val="left"/>
      <w:pPr>
        <w:ind w:left="2520" w:hanging="360"/>
      </w:pPr>
      <w:rPr>
        <w:rFonts w:ascii="Courier New" w:hAnsi="Courier New" w:hint="default"/>
      </w:rPr>
    </w:lvl>
    <w:lvl w:ilvl="2" w:tplc="DEC01D84">
      <w:start w:val="1"/>
      <w:numFmt w:val="bullet"/>
      <w:lvlText w:val=""/>
      <w:lvlJc w:val="left"/>
      <w:pPr>
        <w:ind w:left="3240" w:hanging="360"/>
      </w:pPr>
      <w:rPr>
        <w:rFonts w:ascii="Wingdings" w:hAnsi="Wingdings" w:hint="default"/>
      </w:rPr>
    </w:lvl>
    <w:lvl w:ilvl="3" w:tplc="A16E74DA">
      <w:start w:val="1"/>
      <w:numFmt w:val="bullet"/>
      <w:lvlText w:val=""/>
      <w:lvlJc w:val="left"/>
      <w:pPr>
        <w:ind w:left="3960" w:hanging="360"/>
      </w:pPr>
      <w:rPr>
        <w:rFonts w:ascii="Symbol" w:hAnsi="Symbol" w:hint="default"/>
      </w:rPr>
    </w:lvl>
    <w:lvl w:ilvl="4" w:tplc="32008004">
      <w:start w:val="1"/>
      <w:numFmt w:val="bullet"/>
      <w:lvlText w:val="o"/>
      <w:lvlJc w:val="left"/>
      <w:pPr>
        <w:ind w:left="4680" w:hanging="360"/>
      </w:pPr>
      <w:rPr>
        <w:rFonts w:ascii="Courier New" w:hAnsi="Courier New" w:hint="default"/>
      </w:rPr>
    </w:lvl>
    <w:lvl w:ilvl="5" w:tplc="9C3E7ED8">
      <w:start w:val="1"/>
      <w:numFmt w:val="bullet"/>
      <w:lvlText w:val=""/>
      <w:lvlJc w:val="left"/>
      <w:pPr>
        <w:ind w:left="5400" w:hanging="360"/>
      </w:pPr>
      <w:rPr>
        <w:rFonts w:ascii="Wingdings" w:hAnsi="Wingdings" w:hint="default"/>
      </w:rPr>
    </w:lvl>
    <w:lvl w:ilvl="6" w:tplc="C5724C6E">
      <w:start w:val="1"/>
      <w:numFmt w:val="bullet"/>
      <w:lvlText w:val=""/>
      <w:lvlJc w:val="left"/>
      <w:pPr>
        <w:ind w:left="6120" w:hanging="360"/>
      </w:pPr>
      <w:rPr>
        <w:rFonts w:ascii="Symbol" w:hAnsi="Symbol" w:hint="default"/>
      </w:rPr>
    </w:lvl>
    <w:lvl w:ilvl="7" w:tplc="AC5E13B2">
      <w:start w:val="1"/>
      <w:numFmt w:val="bullet"/>
      <w:lvlText w:val="o"/>
      <w:lvlJc w:val="left"/>
      <w:pPr>
        <w:ind w:left="6840" w:hanging="360"/>
      </w:pPr>
      <w:rPr>
        <w:rFonts w:ascii="Courier New" w:hAnsi="Courier New" w:hint="default"/>
      </w:rPr>
    </w:lvl>
    <w:lvl w:ilvl="8" w:tplc="10D28DF0">
      <w:start w:val="1"/>
      <w:numFmt w:val="bullet"/>
      <w:lvlText w:val=""/>
      <w:lvlJc w:val="left"/>
      <w:pPr>
        <w:ind w:left="7560" w:hanging="360"/>
      </w:pPr>
      <w:rPr>
        <w:rFonts w:ascii="Wingdings" w:hAnsi="Wingdings" w:hint="default"/>
      </w:rPr>
    </w:lvl>
  </w:abstractNum>
  <w:abstractNum w:abstractNumId="37" w15:restartNumberingAfterBreak="0">
    <w:nsid w:val="662B3FC5"/>
    <w:multiLevelType w:val="multilevel"/>
    <w:tmpl w:val="6DCA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9F3B73"/>
    <w:multiLevelType w:val="hybridMultilevel"/>
    <w:tmpl w:val="8BD01FCE"/>
    <w:lvl w:ilvl="0" w:tplc="9E64F152">
      <w:start w:val="1"/>
      <w:numFmt w:val="bullet"/>
      <w:lvlText w:val=""/>
      <w:lvlJc w:val="left"/>
      <w:pPr>
        <w:ind w:left="720" w:hanging="360"/>
      </w:pPr>
      <w:rPr>
        <w:rFonts w:ascii="Symbol" w:hAnsi="Symbol" w:hint="default"/>
      </w:rPr>
    </w:lvl>
    <w:lvl w:ilvl="1" w:tplc="737CF646">
      <w:start w:val="1"/>
      <w:numFmt w:val="bullet"/>
      <w:lvlText w:val="o"/>
      <w:lvlJc w:val="left"/>
      <w:pPr>
        <w:ind w:left="1440" w:hanging="360"/>
      </w:pPr>
      <w:rPr>
        <w:rFonts w:ascii="Courier New" w:hAnsi="Courier New" w:hint="default"/>
      </w:rPr>
    </w:lvl>
    <w:lvl w:ilvl="2" w:tplc="652A9BE0">
      <w:start w:val="1"/>
      <w:numFmt w:val="bullet"/>
      <w:lvlText w:val=""/>
      <w:lvlJc w:val="left"/>
      <w:pPr>
        <w:ind w:left="2160" w:hanging="360"/>
      </w:pPr>
      <w:rPr>
        <w:rFonts w:ascii="Wingdings" w:hAnsi="Wingdings" w:hint="default"/>
      </w:rPr>
    </w:lvl>
    <w:lvl w:ilvl="3" w:tplc="69B49D34">
      <w:start w:val="1"/>
      <w:numFmt w:val="bullet"/>
      <w:lvlText w:val=""/>
      <w:lvlJc w:val="left"/>
      <w:pPr>
        <w:ind w:left="2880" w:hanging="360"/>
      </w:pPr>
      <w:rPr>
        <w:rFonts w:ascii="Symbol" w:hAnsi="Symbol" w:hint="default"/>
      </w:rPr>
    </w:lvl>
    <w:lvl w:ilvl="4" w:tplc="5C62AB88">
      <w:start w:val="1"/>
      <w:numFmt w:val="bullet"/>
      <w:lvlText w:val="o"/>
      <w:lvlJc w:val="left"/>
      <w:pPr>
        <w:ind w:left="3600" w:hanging="360"/>
      </w:pPr>
      <w:rPr>
        <w:rFonts w:ascii="Courier New" w:hAnsi="Courier New" w:hint="default"/>
      </w:rPr>
    </w:lvl>
    <w:lvl w:ilvl="5" w:tplc="0C789BE2">
      <w:start w:val="1"/>
      <w:numFmt w:val="bullet"/>
      <w:lvlText w:val=""/>
      <w:lvlJc w:val="left"/>
      <w:pPr>
        <w:ind w:left="4320" w:hanging="360"/>
      </w:pPr>
      <w:rPr>
        <w:rFonts w:ascii="Wingdings" w:hAnsi="Wingdings" w:hint="default"/>
      </w:rPr>
    </w:lvl>
    <w:lvl w:ilvl="6" w:tplc="9FF89D0A">
      <w:start w:val="1"/>
      <w:numFmt w:val="bullet"/>
      <w:lvlText w:val=""/>
      <w:lvlJc w:val="left"/>
      <w:pPr>
        <w:ind w:left="5040" w:hanging="360"/>
      </w:pPr>
      <w:rPr>
        <w:rFonts w:ascii="Symbol" w:hAnsi="Symbol" w:hint="default"/>
      </w:rPr>
    </w:lvl>
    <w:lvl w:ilvl="7" w:tplc="2E609A08">
      <w:start w:val="1"/>
      <w:numFmt w:val="bullet"/>
      <w:lvlText w:val="o"/>
      <w:lvlJc w:val="left"/>
      <w:pPr>
        <w:ind w:left="5760" w:hanging="360"/>
      </w:pPr>
      <w:rPr>
        <w:rFonts w:ascii="Courier New" w:hAnsi="Courier New" w:hint="default"/>
      </w:rPr>
    </w:lvl>
    <w:lvl w:ilvl="8" w:tplc="D3EEFB0E">
      <w:start w:val="1"/>
      <w:numFmt w:val="bullet"/>
      <w:lvlText w:val=""/>
      <w:lvlJc w:val="left"/>
      <w:pPr>
        <w:ind w:left="6480" w:hanging="360"/>
      </w:pPr>
      <w:rPr>
        <w:rFonts w:ascii="Wingdings" w:hAnsi="Wingdings" w:hint="default"/>
      </w:rPr>
    </w:lvl>
  </w:abstractNum>
  <w:abstractNum w:abstractNumId="39" w15:restartNumberingAfterBreak="0">
    <w:nsid w:val="68BB2696"/>
    <w:multiLevelType w:val="multilevel"/>
    <w:tmpl w:val="278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2258D"/>
    <w:multiLevelType w:val="hybridMultilevel"/>
    <w:tmpl w:val="0F0A2E7C"/>
    <w:lvl w:ilvl="0" w:tplc="9600F254">
      <w:start w:val="1"/>
      <w:numFmt w:val="bullet"/>
      <w:lvlText w:val="-"/>
      <w:lvlJc w:val="left"/>
      <w:pPr>
        <w:ind w:left="1080" w:hanging="360"/>
      </w:pPr>
      <w:rPr>
        <w:rFonts w:ascii="Aptos" w:hAnsi="Aptos" w:hint="default"/>
      </w:rPr>
    </w:lvl>
    <w:lvl w:ilvl="1" w:tplc="0F56CAD0">
      <w:start w:val="1"/>
      <w:numFmt w:val="bullet"/>
      <w:lvlText w:val="o"/>
      <w:lvlJc w:val="left"/>
      <w:pPr>
        <w:ind w:left="1800" w:hanging="360"/>
      </w:pPr>
      <w:rPr>
        <w:rFonts w:ascii="Courier New" w:hAnsi="Courier New" w:hint="default"/>
      </w:rPr>
    </w:lvl>
    <w:lvl w:ilvl="2" w:tplc="1E2AB57C">
      <w:start w:val="1"/>
      <w:numFmt w:val="bullet"/>
      <w:lvlText w:val=""/>
      <w:lvlJc w:val="left"/>
      <w:pPr>
        <w:ind w:left="2520" w:hanging="360"/>
      </w:pPr>
      <w:rPr>
        <w:rFonts w:ascii="Wingdings" w:hAnsi="Wingdings" w:hint="default"/>
      </w:rPr>
    </w:lvl>
    <w:lvl w:ilvl="3" w:tplc="DCBEEF40">
      <w:start w:val="1"/>
      <w:numFmt w:val="bullet"/>
      <w:lvlText w:val=""/>
      <w:lvlJc w:val="left"/>
      <w:pPr>
        <w:ind w:left="3240" w:hanging="360"/>
      </w:pPr>
      <w:rPr>
        <w:rFonts w:ascii="Symbol" w:hAnsi="Symbol" w:hint="default"/>
      </w:rPr>
    </w:lvl>
    <w:lvl w:ilvl="4" w:tplc="FE862874">
      <w:start w:val="1"/>
      <w:numFmt w:val="bullet"/>
      <w:lvlText w:val="o"/>
      <w:lvlJc w:val="left"/>
      <w:pPr>
        <w:ind w:left="3960" w:hanging="360"/>
      </w:pPr>
      <w:rPr>
        <w:rFonts w:ascii="Courier New" w:hAnsi="Courier New" w:hint="default"/>
      </w:rPr>
    </w:lvl>
    <w:lvl w:ilvl="5" w:tplc="4AB6B918">
      <w:start w:val="1"/>
      <w:numFmt w:val="bullet"/>
      <w:lvlText w:val=""/>
      <w:lvlJc w:val="left"/>
      <w:pPr>
        <w:ind w:left="4680" w:hanging="360"/>
      </w:pPr>
      <w:rPr>
        <w:rFonts w:ascii="Wingdings" w:hAnsi="Wingdings" w:hint="default"/>
      </w:rPr>
    </w:lvl>
    <w:lvl w:ilvl="6" w:tplc="7B5629E8">
      <w:start w:val="1"/>
      <w:numFmt w:val="bullet"/>
      <w:lvlText w:val=""/>
      <w:lvlJc w:val="left"/>
      <w:pPr>
        <w:ind w:left="5400" w:hanging="360"/>
      </w:pPr>
      <w:rPr>
        <w:rFonts w:ascii="Symbol" w:hAnsi="Symbol" w:hint="default"/>
      </w:rPr>
    </w:lvl>
    <w:lvl w:ilvl="7" w:tplc="FD6E1474">
      <w:start w:val="1"/>
      <w:numFmt w:val="bullet"/>
      <w:lvlText w:val="o"/>
      <w:lvlJc w:val="left"/>
      <w:pPr>
        <w:ind w:left="6120" w:hanging="360"/>
      </w:pPr>
      <w:rPr>
        <w:rFonts w:ascii="Courier New" w:hAnsi="Courier New" w:hint="default"/>
      </w:rPr>
    </w:lvl>
    <w:lvl w:ilvl="8" w:tplc="1242CB0C">
      <w:start w:val="1"/>
      <w:numFmt w:val="bullet"/>
      <w:lvlText w:val=""/>
      <w:lvlJc w:val="left"/>
      <w:pPr>
        <w:ind w:left="6840" w:hanging="360"/>
      </w:pPr>
      <w:rPr>
        <w:rFonts w:ascii="Wingdings" w:hAnsi="Wingdings" w:hint="default"/>
      </w:rPr>
    </w:lvl>
  </w:abstractNum>
  <w:abstractNum w:abstractNumId="41" w15:restartNumberingAfterBreak="0">
    <w:nsid w:val="74D5514C"/>
    <w:multiLevelType w:val="multilevel"/>
    <w:tmpl w:val="3FC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437A4"/>
    <w:multiLevelType w:val="multilevel"/>
    <w:tmpl w:val="96E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AC6C3B"/>
    <w:multiLevelType w:val="hybridMultilevel"/>
    <w:tmpl w:val="D076BDF2"/>
    <w:lvl w:ilvl="0" w:tplc="8278B40E">
      <w:start w:val="1"/>
      <w:numFmt w:val="bullet"/>
      <w:lvlText w:val=""/>
      <w:lvlJc w:val="left"/>
      <w:pPr>
        <w:ind w:left="720" w:hanging="360"/>
      </w:pPr>
      <w:rPr>
        <w:rFonts w:ascii="Symbol" w:hAnsi="Symbol" w:hint="default"/>
      </w:rPr>
    </w:lvl>
    <w:lvl w:ilvl="1" w:tplc="1E88B94C">
      <w:start w:val="1"/>
      <w:numFmt w:val="bullet"/>
      <w:lvlText w:val="o"/>
      <w:lvlJc w:val="left"/>
      <w:pPr>
        <w:ind w:left="1440" w:hanging="360"/>
      </w:pPr>
      <w:rPr>
        <w:rFonts w:ascii="Courier New" w:hAnsi="Courier New" w:hint="default"/>
      </w:rPr>
    </w:lvl>
    <w:lvl w:ilvl="2" w:tplc="3F447320">
      <w:start w:val="1"/>
      <w:numFmt w:val="bullet"/>
      <w:lvlText w:val=""/>
      <w:lvlJc w:val="left"/>
      <w:pPr>
        <w:ind w:left="2160" w:hanging="360"/>
      </w:pPr>
      <w:rPr>
        <w:rFonts w:ascii="Wingdings" w:hAnsi="Wingdings" w:hint="default"/>
      </w:rPr>
    </w:lvl>
    <w:lvl w:ilvl="3" w:tplc="33A6D0AC">
      <w:start w:val="1"/>
      <w:numFmt w:val="bullet"/>
      <w:lvlText w:val=""/>
      <w:lvlJc w:val="left"/>
      <w:pPr>
        <w:ind w:left="2880" w:hanging="360"/>
      </w:pPr>
      <w:rPr>
        <w:rFonts w:ascii="Symbol" w:hAnsi="Symbol" w:hint="default"/>
      </w:rPr>
    </w:lvl>
    <w:lvl w:ilvl="4" w:tplc="F51E1834">
      <w:start w:val="1"/>
      <w:numFmt w:val="bullet"/>
      <w:lvlText w:val="o"/>
      <w:lvlJc w:val="left"/>
      <w:pPr>
        <w:ind w:left="3600" w:hanging="360"/>
      </w:pPr>
      <w:rPr>
        <w:rFonts w:ascii="Courier New" w:hAnsi="Courier New" w:hint="default"/>
      </w:rPr>
    </w:lvl>
    <w:lvl w:ilvl="5" w:tplc="C93464E8">
      <w:start w:val="1"/>
      <w:numFmt w:val="bullet"/>
      <w:lvlText w:val=""/>
      <w:lvlJc w:val="left"/>
      <w:pPr>
        <w:ind w:left="4320" w:hanging="360"/>
      </w:pPr>
      <w:rPr>
        <w:rFonts w:ascii="Wingdings" w:hAnsi="Wingdings" w:hint="default"/>
      </w:rPr>
    </w:lvl>
    <w:lvl w:ilvl="6" w:tplc="B1244056">
      <w:start w:val="1"/>
      <w:numFmt w:val="bullet"/>
      <w:lvlText w:val=""/>
      <w:lvlJc w:val="left"/>
      <w:pPr>
        <w:ind w:left="5040" w:hanging="360"/>
      </w:pPr>
      <w:rPr>
        <w:rFonts w:ascii="Symbol" w:hAnsi="Symbol" w:hint="default"/>
      </w:rPr>
    </w:lvl>
    <w:lvl w:ilvl="7" w:tplc="721E4924">
      <w:start w:val="1"/>
      <w:numFmt w:val="bullet"/>
      <w:lvlText w:val="o"/>
      <w:lvlJc w:val="left"/>
      <w:pPr>
        <w:ind w:left="5760" w:hanging="360"/>
      </w:pPr>
      <w:rPr>
        <w:rFonts w:ascii="Courier New" w:hAnsi="Courier New" w:hint="default"/>
      </w:rPr>
    </w:lvl>
    <w:lvl w:ilvl="8" w:tplc="82A8D6F4">
      <w:start w:val="1"/>
      <w:numFmt w:val="bullet"/>
      <w:lvlText w:val=""/>
      <w:lvlJc w:val="left"/>
      <w:pPr>
        <w:ind w:left="6480" w:hanging="360"/>
      </w:pPr>
      <w:rPr>
        <w:rFonts w:ascii="Wingdings" w:hAnsi="Wingdings" w:hint="default"/>
      </w:rPr>
    </w:lvl>
  </w:abstractNum>
  <w:num w:numId="1" w16cid:durableId="1562524465">
    <w:abstractNumId w:val="21"/>
  </w:num>
  <w:num w:numId="2" w16cid:durableId="260992669">
    <w:abstractNumId w:val="4"/>
  </w:num>
  <w:num w:numId="3" w16cid:durableId="449010316">
    <w:abstractNumId w:val="7"/>
  </w:num>
  <w:num w:numId="4" w16cid:durableId="857305287">
    <w:abstractNumId w:val="26"/>
  </w:num>
  <w:num w:numId="5" w16cid:durableId="62875330">
    <w:abstractNumId w:val="22"/>
  </w:num>
  <w:num w:numId="6" w16cid:durableId="712388379">
    <w:abstractNumId w:val="31"/>
  </w:num>
  <w:num w:numId="7" w16cid:durableId="2123717418">
    <w:abstractNumId w:val="6"/>
  </w:num>
  <w:num w:numId="8" w16cid:durableId="1746761051">
    <w:abstractNumId w:val="1"/>
  </w:num>
  <w:num w:numId="9" w16cid:durableId="820275170">
    <w:abstractNumId w:val="38"/>
  </w:num>
  <w:num w:numId="10" w16cid:durableId="1016808940">
    <w:abstractNumId w:val="32"/>
  </w:num>
  <w:num w:numId="11" w16cid:durableId="1244530161">
    <w:abstractNumId w:val="0"/>
  </w:num>
  <w:num w:numId="12" w16cid:durableId="1667633298">
    <w:abstractNumId w:val="30"/>
  </w:num>
  <w:num w:numId="13" w16cid:durableId="521821929">
    <w:abstractNumId w:val="12"/>
  </w:num>
  <w:num w:numId="14" w16cid:durableId="16320162">
    <w:abstractNumId w:val="33"/>
  </w:num>
  <w:num w:numId="15" w16cid:durableId="1188251675">
    <w:abstractNumId w:val="43"/>
  </w:num>
  <w:num w:numId="16" w16cid:durableId="777723225">
    <w:abstractNumId w:val="2"/>
  </w:num>
  <w:num w:numId="17" w16cid:durableId="617302125">
    <w:abstractNumId w:val="19"/>
  </w:num>
  <w:num w:numId="18" w16cid:durableId="428889575">
    <w:abstractNumId w:val="23"/>
  </w:num>
  <w:num w:numId="19" w16cid:durableId="2144499042">
    <w:abstractNumId w:val="17"/>
  </w:num>
  <w:num w:numId="20" w16cid:durableId="83846474">
    <w:abstractNumId w:val="34"/>
  </w:num>
  <w:num w:numId="21" w16cid:durableId="1951358516">
    <w:abstractNumId w:val="13"/>
  </w:num>
  <w:num w:numId="22" w16cid:durableId="1679456273">
    <w:abstractNumId w:val="14"/>
  </w:num>
  <w:num w:numId="23" w16cid:durableId="801772311">
    <w:abstractNumId w:val="5"/>
  </w:num>
  <w:num w:numId="24" w16cid:durableId="283468109">
    <w:abstractNumId w:val="8"/>
  </w:num>
  <w:num w:numId="25" w16cid:durableId="242303606">
    <w:abstractNumId w:val="40"/>
  </w:num>
  <w:num w:numId="26" w16cid:durableId="487749469">
    <w:abstractNumId w:val="27"/>
  </w:num>
  <w:num w:numId="27" w16cid:durableId="921329941">
    <w:abstractNumId w:val="36"/>
  </w:num>
  <w:num w:numId="28" w16cid:durableId="2074115236">
    <w:abstractNumId w:val="25"/>
  </w:num>
  <w:num w:numId="29" w16cid:durableId="1935748351">
    <w:abstractNumId w:val="18"/>
  </w:num>
  <w:num w:numId="30" w16cid:durableId="904805074">
    <w:abstractNumId w:val="20"/>
  </w:num>
  <w:num w:numId="31" w16cid:durableId="1640765655">
    <w:abstractNumId w:val="9"/>
  </w:num>
  <w:num w:numId="32" w16cid:durableId="1862275583">
    <w:abstractNumId w:val="29"/>
  </w:num>
  <w:num w:numId="33" w16cid:durableId="938754979">
    <w:abstractNumId w:val="28"/>
  </w:num>
  <w:num w:numId="34" w16cid:durableId="1027411562">
    <w:abstractNumId w:val="35"/>
  </w:num>
  <w:num w:numId="35" w16cid:durableId="1085956413">
    <w:abstractNumId w:val="24"/>
  </w:num>
  <w:num w:numId="36" w16cid:durableId="1899240848">
    <w:abstractNumId w:val="10"/>
  </w:num>
  <w:num w:numId="37" w16cid:durableId="2020888504">
    <w:abstractNumId w:val="11"/>
  </w:num>
  <w:num w:numId="38" w16cid:durableId="2080707401">
    <w:abstractNumId w:val="16"/>
  </w:num>
  <w:num w:numId="39" w16cid:durableId="347028085">
    <w:abstractNumId w:val="15"/>
  </w:num>
  <w:num w:numId="40" w16cid:durableId="148788691">
    <w:abstractNumId w:val="3"/>
  </w:num>
  <w:num w:numId="41" w16cid:durableId="538274989">
    <w:abstractNumId w:val="37"/>
  </w:num>
  <w:num w:numId="42" w16cid:durableId="449126505">
    <w:abstractNumId w:val="42"/>
  </w:num>
  <w:num w:numId="43" w16cid:durableId="154877257">
    <w:abstractNumId w:val="41"/>
  </w:num>
  <w:num w:numId="44" w16cid:durableId="69700768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0F8"/>
    <w:rsid w:val="00002274"/>
    <w:rsid w:val="0000514B"/>
    <w:rsid w:val="00011D33"/>
    <w:rsid w:val="0001715B"/>
    <w:rsid w:val="00026872"/>
    <w:rsid w:val="00026A37"/>
    <w:rsid w:val="00026FD1"/>
    <w:rsid w:val="000276B2"/>
    <w:rsid w:val="00031ACF"/>
    <w:rsid w:val="00032983"/>
    <w:rsid w:val="00034991"/>
    <w:rsid w:val="00034E61"/>
    <w:rsid w:val="00036F32"/>
    <w:rsid w:val="00037756"/>
    <w:rsid w:val="00041C04"/>
    <w:rsid w:val="000504CE"/>
    <w:rsid w:val="000511DD"/>
    <w:rsid w:val="0005209C"/>
    <w:rsid w:val="0006117C"/>
    <w:rsid w:val="00061BCA"/>
    <w:rsid w:val="00066084"/>
    <w:rsid w:val="00067964"/>
    <w:rsid w:val="00070C2C"/>
    <w:rsid w:val="0007289C"/>
    <w:rsid w:val="000731F9"/>
    <w:rsid w:val="000751AA"/>
    <w:rsid w:val="00080087"/>
    <w:rsid w:val="00083AA7"/>
    <w:rsid w:val="00085C0E"/>
    <w:rsid w:val="000910F2"/>
    <w:rsid w:val="0009281C"/>
    <w:rsid w:val="000A1090"/>
    <w:rsid w:val="000A2016"/>
    <w:rsid w:val="000A4BE0"/>
    <w:rsid w:val="000B4ED8"/>
    <w:rsid w:val="000B5D62"/>
    <w:rsid w:val="000B6593"/>
    <w:rsid w:val="000B696A"/>
    <w:rsid w:val="000B755B"/>
    <w:rsid w:val="000B7DF3"/>
    <w:rsid w:val="000C0150"/>
    <w:rsid w:val="000C129F"/>
    <w:rsid w:val="000C20EE"/>
    <w:rsid w:val="000C56B4"/>
    <w:rsid w:val="000C5FB3"/>
    <w:rsid w:val="000C7434"/>
    <w:rsid w:val="000D2274"/>
    <w:rsid w:val="000D3850"/>
    <w:rsid w:val="000D5396"/>
    <w:rsid w:val="000D67FD"/>
    <w:rsid w:val="000E06C9"/>
    <w:rsid w:val="000E2B08"/>
    <w:rsid w:val="000E3022"/>
    <w:rsid w:val="000F42CF"/>
    <w:rsid w:val="000F7814"/>
    <w:rsid w:val="00102124"/>
    <w:rsid w:val="0010472D"/>
    <w:rsid w:val="001057A0"/>
    <w:rsid w:val="001059F1"/>
    <w:rsid w:val="001070D9"/>
    <w:rsid w:val="00111EE2"/>
    <w:rsid w:val="0011385B"/>
    <w:rsid w:val="00114337"/>
    <w:rsid w:val="00117351"/>
    <w:rsid w:val="00124656"/>
    <w:rsid w:val="001262B8"/>
    <w:rsid w:val="00126BBE"/>
    <w:rsid w:val="00126F0C"/>
    <w:rsid w:val="001277FA"/>
    <w:rsid w:val="00135512"/>
    <w:rsid w:val="00144913"/>
    <w:rsid w:val="00144F6C"/>
    <w:rsid w:val="00147831"/>
    <w:rsid w:val="00152FA7"/>
    <w:rsid w:val="001562FC"/>
    <w:rsid w:val="001622F3"/>
    <w:rsid w:val="0016450F"/>
    <w:rsid w:val="001650DC"/>
    <w:rsid w:val="0017047D"/>
    <w:rsid w:val="00173A41"/>
    <w:rsid w:val="00177E23"/>
    <w:rsid w:val="00180AC9"/>
    <w:rsid w:val="00181CC5"/>
    <w:rsid w:val="001839D4"/>
    <w:rsid w:val="00184728"/>
    <w:rsid w:val="00187FDA"/>
    <w:rsid w:val="00190B45"/>
    <w:rsid w:val="00192762"/>
    <w:rsid w:val="00195834"/>
    <w:rsid w:val="00195CD2"/>
    <w:rsid w:val="001A1169"/>
    <w:rsid w:val="001A1BA8"/>
    <w:rsid w:val="001A1E88"/>
    <w:rsid w:val="001A69A1"/>
    <w:rsid w:val="001B3699"/>
    <w:rsid w:val="001B4A3C"/>
    <w:rsid w:val="001B5D1E"/>
    <w:rsid w:val="001B60A8"/>
    <w:rsid w:val="001B6ACF"/>
    <w:rsid w:val="001B6C9A"/>
    <w:rsid w:val="001B6FC8"/>
    <w:rsid w:val="001C15F5"/>
    <w:rsid w:val="001C2F9E"/>
    <w:rsid w:val="001C3575"/>
    <w:rsid w:val="001C35BE"/>
    <w:rsid w:val="001C3CC6"/>
    <w:rsid w:val="001C4A11"/>
    <w:rsid w:val="001C63AC"/>
    <w:rsid w:val="001C7A6D"/>
    <w:rsid w:val="001D1022"/>
    <w:rsid w:val="001D4F97"/>
    <w:rsid w:val="001D7B26"/>
    <w:rsid w:val="001E14A4"/>
    <w:rsid w:val="001E2BB6"/>
    <w:rsid w:val="001E2D0A"/>
    <w:rsid w:val="001E390F"/>
    <w:rsid w:val="001E4223"/>
    <w:rsid w:val="001F08EF"/>
    <w:rsid w:val="001F106D"/>
    <w:rsid w:val="001F3B6C"/>
    <w:rsid w:val="001F44BA"/>
    <w:rsid w:val="001F4CBA"/>
    <w:rsid w:val="00201FB6"/>
    <w:rsid w:val="002028D3"/>
    <w:rsid w:val="00203641"/>
    <w:rsid w:val="002079E6"/>
    <w:rsid w:val="00210276"/>
    <w:rsid w:val="0022056D"/>
    <w:rsid w:val="00223A7A"/>
    <w:rsid w:val="0022505F"/>
    <w:rsid w:val="0022515F"/>
    <w:rsid w:val="00226020"/>
    <w:rsid w:val="00231425"/>
    <w:rsid w:val="00232BF3"/>
    <w:rsid w:val="0024373A"/>
    <w:rsid w:val="00250268"/>
    <w:rsid w:val="00251F66"/>
    <w:rsid w:val="0025205B"/>
    <w:rsid w:val="00253816"/>
    <w:rsid w:val="00255146"/>
    <w:rsid w:val="0025539B"/>
    <w:rsid w:val="00255605"/>
    <w:rsid w:val="00257FE6"/>
    <w:rsid w:val="002620B2"/>
    <w:rsid w:val="00262E3B"/>
    <w:rsid w:val="00263CAA"/>
    <w:rsid w:val="002646BA"/>
    <w:rsid w:val="00271F12"/>
    <w:rsid w:val="00277A10"/>
    <w:rsid w:val="0028065D"/>
    <w:rsid w:val="0028093C"/>
    <w:rsid w:val="002815E6"/>
    <w:rsid w:val="0028525F"/>
    <w:rsid w:val="00285E26"/>
    <w:rsid w:val="002866DE"/>
    <w:rsid w:val="00287377"/>
    <w:rsid w:val="002927AA"/>
    <w:rsid w:val="00293422"/>
    <w:rsid w:val="002A0872"/>
    <w:rsid w:val="002A55A9"/>
    <w:rsid w:val="002B1B7D"/>
    <w:rsid w:val="002B209B"/>
    <w:rsid w:val="002B4911"/>
    <w:rsid w:val="002B5163"/>
    <w:rsid w:val="002B79A7"/>
    <w:rsid w:val="002C0D7B"/>
    <w:rsid w:val="002C1414"/>
    <w:rsid w:val="002C1818"/>
    <w:rsid w:val="002C2190"/>
    <w:rsid w:val="002C6E61"/>
    <w:rsid w:val="002C7487"/>
    <w:rsid w:val="002C7D21"/>
    <w:rsid w:val="002D0345"/>
    <w:rsid w:val="002D58C0"/>
    <w:rsid w:val="002E1541"/>
    <w:rsid w:val="002E4D11"/>
    <w:rsid w:val="002F1DA8"/>
    <w:rsid w:val="00301703"/>
    <w:rsid w:val="0030439B"/>
    <w:rsid w:val="00304832"/>
    <w:rsid w:val="00306CFF"/>
    <w:rsid w:val="00311CCF"/>
    <w:rsid w:val="00311D49"/>
    <w:rsid w:val="00312BED"/>
    <w:rsid w:val="003242FB"/>
    <w:rsid w:val="00324364"/>
    <w:rsid w:val="00324B7E"/>
    <w:rsid w:val="0032506F"/>
    <w:rsid w:val="00327AB5"/>
    <w:rsid w:val="00333450"/>
    <w:rsid w:val="00336DBB"/>
    <w:rsid w:val="00336DC1"/>
    <w:rsid w:val="003377CD"/>
    <w:rsid w:val="00337A0D"/>
    <w:rsid w:val="00340FFA"/>
    <w:rsid w:val="0034339E"/>
    <w:rsid w:val="00347A71"/>
    <w:rsid w:val="0035100A"/>
    <w:rsid w:val="00353AF4"/>
    <w:rsid w:val="003548C7"/>
    <w:rsid w:val="003603D9"/>
    <w:rsid w:val="0036045B"/>
    <w:rsid w:val="00361F1C"/>
    <w:rsid w:val="003630AE"/>
    <w:rsid w:val="003650EA"/>
    <w:rsid w:val="003713AD"/>
    <w:rsid w:val="0037C09F"/>
    <w:rsid w:val="0038275D"/>
    <w:rsid w:val="00384164"/>
    <w:rsid w:val="0039289F"/>
    <w:rsid w:val="003A30DC"/>
    <w:rsid w:val="003A35A5"/>
    <w:rsid w:val="003A7113"/>
    <w:rsid w:val="003A7D5D"/>
    <w:rsid w:val="003B3936"/>
    <w:rsid w:val="003B4D44"/>
    <w:rsid w:val="003B5417"/>
    <w:rsid w:val="003B5873"/>
    <w:rsid w:val="003B5F33"/>
    <w:rsid w:val="003B6A9F"/>
    <w:rsid w:val="003B73CA"/>
    <w:rsid w:val="003C26F0"/>
    <w:rsid w:val="003C546F"/>
    <w:rsid w:val="003C6023"/>
    <w:rsid w:val="003D6F4F"/>
    <w:rsid w:val="003D7F18"/>
    <w:rsid w:val="003E094E"/>
    <w:rsid w:val="003E3804"/>
    <w:rsid w:val="003E57B5"/>
    <w:rsid w:val="003F1AD5"/>
    <w:rsid w:val="00400B29"/>
    <w:rsid w:val="004014DE"/>
    <w:rsid w:val="00401C18"/>
    <w:rsid w:val="00401C53"/>
    <w:rsid w:val="004032B1"/>
    <w:rsid w:val="0040514A"/>
    <w:rsid w:val="00413E74"/>
    <w:rsid w:val="004159F3"/>
    <w:rsid w:val="004170CC"/>
    <w:rsid w:val="00420B8C"/>
    <w:rsid w:val="004223B7"/>
    <w:rsid w:val="00427017"/>
    <w:rsid w:val="004341E9"/>
    <w:rsid w:val="00434288"/>
    <w:rsid w:val="00434664"/>
    <w:rsid w:val="0044279B"/>
    <w:rsid w:val="004437E3"/>
    <w:rsid w:val="0044539B"/>
    <w:rsid w:val="0044699D"/>
    <w:rsid w:val="00450355"/>
    <w:rsid w:val="004506DA"/>
    <w:rsid w:val="00452082"/>
    <w:rsid w:val="00452730"/>
    <w:rsid w:val="004532C3"/>
    <w:rsid w:val="0045549E"/>
    <w:rsid w:val="00457042"/>
    <w:rsid w:val="00463249"/>
    <w:rsid w:val="00465D32"/>
    <w:rsid w:val="00470B10"/>
    <w:rsid w:val="004723F7"/>
    <w:rsid w:val="00474EB4"/>
    <w:rsid w:val="00475266"/>
    <w:rsid w:val="00476525"/>
    <w:rsid w:val="00477B02"/>
    <w:rsid w:val="00480110"/>
    <w:rsid w:val="00480B68"/>
    <w:rsid w:val="00481F30"/>
    <w:rsid w:val="0048496C"/>
    <w:rsid w:val="00490BCA"/>
    <w:rsid w:val="00491351"/>
    <w:rsid w:val="0049175C"/>
    <w:rsid w:val="00493B0D"/>
    <w:rsid w:val="00497CBC"/>
    <w:rsid w:val="004A09F2"/>
    <w:rsid w:val="004A3F7B"/>
    <w:rsid w:val="004A5799"/>
    <w:rsid w:val="004A5E5F"/>
    <w:rsid w:val="004A618C"/>
    <w:rsid w:val="004B2C38"/>
    <w:rsid w:val="004B4433"/>
    <w:rsid w:val="004C2395"/>
    <w:rsid w:val="004C2AED"/>
    <w:rsid w:val="004C5FAF"/>
    <w:rsid w:val="004D1E02"/>
    <w:rsid w:val="004D31E0"/>
    <w:rsid w:val="004E5FF0"/>
    <w:rsid w:val="004E72AC"/>
    <w:rsid w:val="004E7BB3"/>
    <w:rsid w:val="004F4705"/>
    <w:rsid w:val="004F4FAA"/>
    <w:rsid w:val="004F6EBA"/>
    <w:rsid w:val="004F7620"/>
    <w:rsid w:val="004F767B"/>
    <w:rsid w:val="005040C9"/>
    <w:rsid w:val="00504554"/>
    <w:rsid w:val="005075A9"/>
    <w:rsid w:val="005104D1"/>
    <w:rsid w:val="00512696"/>
    <w:rsid w:val="00515B75"/>
    <w:rsid w:val="00521933"/>
    <w:rsid w:val="00525D32"/>
    <w:rsid w:val="005279A0"/>
    <w:rsid w:val="00530251"/>
    <w:rsid w:val="0053616B"/>
    <w:rsid w:val="005403FC"/>
    <w:rsid w:val="00541B1C"/>
    <w:rsid w:val="00545315"/>
    <w:rsid w:val="0054580B"/>
    <w:rsid w:val="00551B4B"/>
    <w:rsid w:val="0056002F"/>
    <w:rsid w:val="00563587"/>
    <w:rsid w:val="0056661F"/>
    <w:rsid w:val="00567273"/>
    <w:rsid w:val="0056750B"/>
    <w:rsid w:val="00567589"/>
    <w:rsid w:val="00570D1F"/>
    <w:rsid w:val="005714A6"/>
    <w:rsid w:val="0057537B"/>
    <w:rsid w:val="0057778A"/>
    <w:rsid w:val="005818C9"/>
    <w:rsid w:val="00584840"/>
    <w:rsid w:val="00586799"/>
    <w:rsid w:val="005868E7"/>
    <w:rsid w:val="0059029B"/>
    <w:rsid w:val="005913A5"/>
    <w:rsid w:val="005955DE"/>
    <w:rsid w:val="005B1331"/>
    <w:rsid w:val="005B5148"/>
    <w:rsid w:val="005B6E5D"/>
    <w:rsid w:val="005B7782"/>
    <w:rsid w:val="005C0ADA"/>
    <w:rsid w:val="005C5922"/>
    <w:rsid w:val="005C7AE1"/>
    <w:rsid w:val="005D27BB"/>
    <w:rsid w:val="005D4A2B"/>
    <w:rsid w:val="005D58C2"/>
    <w:rsid w:val="005D59B5"/>
    <w:rsid w:val="005D780F"/>
    <w:rsid w:val="005E0753"/>
    <w:rsid w:val="005E0EEF"/>
    <w:rsid w:val="005E18D4"/>
    <w:rsid w:val="005E533F"/>
    <w:rsid w:val="005E5A4A"/>
    <w:rsid w:val="005E6881"/>
    <w:rsid w:val="005E7661"/>
    <w:rsid w:val="005F1564"/>
    <w:rsid w:val="005F6361"/>
    <w:rsid w:val="005F7DC3"/>
    <w:rsid w:val="00600B4D"/>
    <w:rsid w:val="0060192A"/>
    <w:rsid w:val="00603B48"/>
    <w:rsid w:val="00603FF3"/>
    <w:rsid w:val="00611F9A"/>
    <w:rsid w:val="00612B5F"/>
    <w:rsid w:val="00621496"/>
    <w:rsid w:val="00622EC2"/>
    <w:rsid w:val="006243E7"/>
    <w:rsid w:val="006278FA"/>
    <w:rsid w:val="00631FF2"/>
    <w:rsid w:val="0063515B"/>
    <w:rsid w:val="00641592"/>
    <w:rsid w:val="0064203A"/>
    <w:rsid w:val="00655C9F"/>
    <w:rsid w:val="00661BFC"/>
    <w:rsid w:val="00663C72"/>
    <w:rsid w:val="0067088B"/>
    <w:rsid w:val="00671527"/>
    <w:rsid w:val="00671FAB"/>
    <w:rsid w:val="00675921"/>
    <w:rsid w:val="00677D4A"/>
    <w:rsid w:val="006850BA"/>
    <w:rsid w:val="00685B6A"/>
    <w:rsid w:val="00685E10"/>
    <w:rsid w:val="006931F0"/>
    <w:rsid w:val="00693CB0"/>
    <w:rsid w:val="00694586"/>
    <w:rsid w:val="006958DF"/>
    <w:rsid w:val="006959F6"/>
    <w:rsid w:val="006A072B"/>
    <w:rsid w:val="006A385A"/>
    <w:rsid w:val="006A575E"/>
    <w:rsid w:val="006A676B"/>
    <w:rsid w:val="006B0A71"/>
    <w:rsid w:val="006B1149"/>
    <w:rsid w:val="006B1E5D"/>
    <w:rsid w:val="006B20D4"/>
    <w:rsid w:val="006B210F"/>
    <w:rsid w:val="006B437D"/>
    <w:rsid w:val="006B58EE"/>
    <w:rsid w:val="006B663A"/>
    <w:rsid w:val="006B7609"/>
    <w:rsid w:val="006C2063"/>
    <w:rsid w:val="006C2E02"/>
    <w:rsid w:val="006C5092"/>
    <w:rsid w:val="006C5671"/>
    <w:rsid w:val="006D1CA2"/>
    <w:rsid w:val="006D37FA"/>
    <w:rsid w:val="006D3B87"/>
    <w:rsid w:val="006D47FC"/>
    <w:rsid w:val="006D6B09"/>
    <w:rsid w:val="006E07AD"/>
    <w:rsid w:val="006E29E3"/>
    <w:rsid w:val="006E310E"/>
    <w:rsid w:val="006E34B0"/>
    <w:rsid w:val="006E3E66"/>
    <w:rsid w:val="006E6C1C"/>
    <w:rsid w:val="006F052A"/>
    <w:rsid w:val="006F07B3"/>
    <w:rsid w:val="006F5105"/>
    <w:rsid w:val="006F51AE"/>
    <w:rsid w:val="006F74C8"/>
    <w:rsid w:val="00701544"/>
    <w:rsid w:val="007023D6"/>
    <w:rsid w:val="0070247D"/>
    <w:rsid w:val="007043F3"/>
    <w:rsid w:val="00705298"/>
    <w:rsid w:val="00705C79"/>
    <w:rsid w:val="007071FA"/>
    <w:rsid w:val="00707D73"/>
    <w:rsid w:val="00711B49"/>
    <w:rsid w:val="00711F21"/>
    <w:rsid w:val="0071586A"/>
    <w:rsid w:val="00722EFB"/>
    <w:rsid w:val="00725A88"/>
    <w:rsid w:val="007334BA"/>
    <w:rsid w:val="00744735"/>
    <w:rsid w:val="00744E10"/>
    <w:rsid w:val="00745E98"/>
    <w:rsid w:val="007460B5"/>
    <w:rsid w:val="00746618"/>
    <w:rsid w:val="007470B4"/>
    <w:rsid w:val="007512CB"/>
    <w:rsid w:val="0075720B"/>
    <w:rsid w:val="007656CE"/>
    <w:rsid w:val="00765B5D"/>
    <w:rsid w:val="007667B0"/>
    <w:rsid w:val="0077148C"/>
    <w:rsid w:val="00771F4D"/>
    <w:rsid w:val="00772F24"/>
    <w:rsid w:val="00774460"/>
    <w:rsid w:val="00777078"/>
    <w:rsid w:val="00780211"/>
    <w:rsid w:val="00782AB2"/>
    <w:rsid w:val="007927D8"/>
    <w:rsid w:val="00792894"/>
    <w:rsid w:val="0079339A"/>
    <w:rsid w:val="00794D6E"/>
    <w:rsid w:val="007A328A"/>
    <w:rsid w:val="007B0C7F"/>
    <w:rsid w:val="007B1756"/>
    <w:rsid w:val="007B5D66"/>
    <w:rsid w:val="007D2738"/>
    <w:rsid w:val="007E495B"/>
    <w:rsid w:val="00801067"/>
    <w:rsid w:val="00801F22"/>
    <w:rsid w:val="00812428"/>
    <w:rsid w:val="00814E53"/>
    <w:rsid w:val="008156CC"/>
    <w:rsid w:val="0082527F"/>
    <w:rsid w:val="00826741"/>
    <w:rsid w:val="0083181B"/>
    <w:rsid w:val="00832036"/>
    <w:rsid w:val="00833014"/>
    <w:rsid w:val="008360CB"/>
    <w:rsid w:val="00836CEC"/>
    <w:rsid w:val="00842FA6"/>
    <w:rsid w:val="00844A72"/>
    <w:rsid w:val="008457F7"/>
    <w:rsid w:val="00845A29"/>
    <w:rsid w:val="00846A60"/>
    <w:rsid w:val="00846DA7"/>
    <w:rsid w:val="00846DDB"/>
    <w:rsid w:val="00850016"/>
    <w:rsid w:val="008525AE"/>
    <w:rsid w:val="00863F91"/>
    <w:rsid w:val="00870ED9"/>
    <w:rsid w:val="008757F9"/>
    <w:rsid w:val="00880F85"/>
    <w:rsid w:val="008817DE"/>
    <w:rsid w:val="00883C78"/>
    <w:rsid w:val="00886540"/>
    <w:rsid w:val="0088743A"/>
    <w:rsid w:val="00892424"/>
    <w:rsid w:val="008A3318"/>
    <w:rsid w:val="008A5384"/>
    <w:rsid w:val="008A69B4"/>
    <w:rsid w:val="008A7C43"/>
    <w:rsid w:val="008B2166"/>
    <w:rsid w:val="008B406F"/>
    <w:rsid w:val="008C1290"/>
    <w:rsid w:val="008C5E1D"/>
    <w:rsid w:val="008D74F2"/>
    <w:rsid w:val="008D7C73"/>
    <w:rsid w:val="008E285A"/>
    <w:rsid w:val="008E31B2"/>
    <w:rsid w:val="008E3672"/>
    <w:rsid w:val="008E3C45"/>
    <w:rsid w:val="008E516E"/>
    <w:rsid w:val="008E76A2"/>
    <w:rsid w:val="008F11AC"/>
    <w:rsid w:val="008F3711"/>
    <w:rsid w:val="008F4C45"/>
    <w:rsid w:val="008F8FA4"/>
    <w:rsid w:val="00901DED"/>
    <w:rsid w:val="009027F4"/>
    <w:rsid w:val="00903007"/>
    <w:rsid w:val="009040AC"/>
    <w:rsid w:val="00905300"/>
    <w:rsid w:val="0090566E"/>
    <w:rsid w:val="00910193"/>
    <w:rsid w:val="00910522"/>
    <w:rsid w:val="00912425"/>
    <w:rsid w:val="00914A42"/>
    <w:rsid w:val="009170A1"/>
    <w:rsid w:val="0091768F"/>
    <w:rsid w:val="00925DD7"/>
    <w:rsid w:val="00926598"/>
    <w:rsid w:val="009310F0"/>
    <w:rsid w:val="0093435E"/>
    <w:rsid w:val="0093578C"/>
    <w:rsid w:val="00936F4D"/>
    <w:rsid w:val="00940DC0"/>
    <w:rsid w:val="00944D6F"/>
    <w:rsid w:val="00945344"/>
    <w:rsid w:val="0095757C"/>
    <w:rsid w:val="00957B5E"/>
    <w:rsid w:val="00962E3A"/>
    <w:rsid w:val="0096707B"/>
    <w:rsid w:val="00971E83"/>
    <w:rsid w:val="00974677"/>
    <w:rsid w:val="009749E5"/>
    <w:rsid w:val="00975579"/>
    <w:rsid w:val="00976342"/>
    <w:rsid w:val="00976702"/>
    <w:rsid w:val="00976847"/>
    <w:rsid w:val="009831AB"/>
    <w:rsid w:val="0098482B"/>
    <w:rsid w:val="0098555E"/>
    <w:rsid w:val="00993938"/>
    <w:rsid w:val="00994471"/>
    <w:rsid w:val="00995C24"/>
    <w:rsid w:val="00995E5E"/>
    <w:rsid w:val="00996820"/>
    <w:rsid w:val="009A2A70"/>
    <w:rsid w:val="009A400E"/>
    <w:rsid w:val="009A45A5"/>
    <w:rsid w:val="009A4808"/>
    <w:rsid w:val="009B060E"/>
    <w:rsid w:val="009B355C"/>
    <w:rsid w:val="009B3CFC"/>
    <w:rsid w:val="009C2442"/>
    <w:rsid w:val="009C4979"/>
    <w:rsid w:val="009C5F91"/>
    <w:rsid w:val="009C70BA"/>
    <w:rsid w:val="009D05AE"/>
    <w:rsid w:val="009D4DFA"/>
    <w:rsid w:val="009E31B2"/>
    <w:rsid w:val="009E4F35"/>
    <w:rsid w:val="009E5374"/>
    <w:rsid w:val="009F353D"/>
    <w:rsid w:val="00A00E10"/>
    <w:rsid w:val="00A07171"/>
    <w:rsid w:val="00A13902"/>
    <w:rsid w:val="00A1558F"/>
    <w:rsid w:val="00A16108"/>
    <w:rsid w:val="00A17CA9"/>
    <w:rsid w:val="00A23538"/>
    <w:rsid w:val="00A2442C"/>
    <w:rsid w:val="00A324C1"/>
    <w:rsid w:val="00A36A9B"/>
    <w:rsid w:val="00A37D56"/>
    <w:rsid w:val="00A4260D"/>
    <w:rsid w:val="00A47566"/>
    <w:rsid w:val="00A515B3"/>
    <w:rsid w:val="00A5658E"/>
    <w:rsid w:val="00A5791F"/>
    <w:rsid w:val="00A61A4A"/>
    <w:rsid w:val="00A63484"/>
    <w:rsid w:val="00A652E7"/>
    <w:rsid w:val="00A654BA"/>
    <w:rsid w:val="00A66FC6"/>
    <w:rsid w:val="00A70E47"/>
    <w:rsid w:val="00A71D6A"/>
    <w:rsid w:val="00A71F4B"/>
    <w:rsid w:val="00A73828"/>
    <w:rsid w:val="00A76021"/>
    <w:rsid w:val="00A91D7D"/>
    <w:rsid w:val="00A942C3"/>
    <w:rsid w:val="00A94A38"/>
    <w:rsid w:val="00A95D01"/>
    <w:rsid w:val="00A970EC"/>
    <w:rsid w:val="00AA4C51"/>
    <w:rsid w:val="00AA5006"/>
    <w:rsid w:val="00AB01CF"/>
    <w:rsid w:val="00AB20B5"/>
    <w:rsid w:val="00AB244F"/>
    <w:rsid w:val="00AB4B10"/>
    <w:rsid w:val="00AB5C7F"/>
    <w:rsid w:val="00AC05A2"/>
    <w:rsid w:val="00AC30D2"/>
    <w:rsid w:val="00AC4A6B"/>
    <w:rsid w:val="00AC5557"/>
    <w:rsid w:val="00AD1546"/>
    <w:rsid w:val="00AD2C91"/>
    <w:rsid w:val="00AD2CCE"/>
    <w:rsid w:val="00AD2E1D"/>
    <w:rsid w:val="00AD339D"/>
    <w:rsid w:val="00AD3F10"/>
    <w:rsid w:val="00AD493B"/>
    <w:rsid w:val="00AD4ABC"/>
    <w:rsid w:val="00AD56F7"/>
    <w:rsid w:val="00AD5EB7"/>
    <w:rsid w:val="00AE0A3B"/>
    <w:rsid w:val="00AE0DAB"/>
    <w:rsid w:val="00AF4F18"/>
    <w:rsid w:val="00B003F9"/>
    <w:rsid w:val="00B047AF"/>
    <w:rsid w:val="00B070DD"/>
    <w:rsid w:val="00B111F1"/>
    <w:rsid w:val="00B11847"/>
    <w:rsid w:val="00B11A09"/>
    <w:rsid w:val="00B12DCB"/>
    <w:rsid w:val="00B14A2F"/>
    <w:rsid w:val="00B165DF"/>
    <w:rsid w:val="00B173EE"/>
    <w:rsid w:val="00B17E6E"/>
    <w:rsid w:val="00B2162E"/>
    <w:rsid w:val="00B217AE"/>
    <w:rsid w:val="00B22DDF"/>
    <w:rsid w:val="00B23B56"/>
    <w:rsid w:val="00B26FE3"/>
    <w:rsid w:val="00B37AD0"/>
    <w:rsid w:val="00B406A4"/>
    <w:rsid w:val="00B51000"/>
    <w:rsid w:val="00B52E79"/>
    <w:rsid w:val="00B5395D"/>
    <w:rsid w:val="00B57D74"/>
    <w:rsid w:val="00B63CF1"/>
    <w:rsid w:val="00B673A6"/>
    <w:rsid w:val="00B72741"/>
    <w:rsid w:val="00B74CC5"/>
    <w:rsid w:val="00B75883"/>
    <w:rsid w:val="00B765ED"/>
    <w:rsid w:val="00B80623"/>
    <w:rsid w:val="00B81987"/>
    <w:rsid w:val="00B846B9"/>
    <w:rsid w:val="00B850F6"/>
    <w:rsid w:val="00B86D10"/>
    <w:rsid w:val="00B93FCA"/>
    <w:rsid w:val="00B9430B"/>
    <w:rsid w:val="00B94DB1"/>
    <w:rsid w:val="00B971E7"/>
    <w:rsid w:val="00B97EE9"/>
    <w:rsid w:val="00BA0D9E"/>
    <w:rsid w:val="00BA19E8"/>
    <w:rsid w:val="00BA283C"/>
    <w:rsid w:val="00BA2E0D"/>
    <w:rsid w:val="00BA31D7"/>
    <w:rsid w:val="00BA3CB6"/>
    <w:rsid w:val="00BB3735"/>
    <w:rsid w:val="00BB49E5"/>
    <w:rsid w:val="00BB4F65"/>
    <w:rsid w:val="00BB50F3"/>
    <w:rsid w:val="00BB7DCE"/>
    <w:rsid w:val="00BC18E0"/>
    <w:rsid w:val="00BC305F"/>
    <w:rsid w:val="00BC4153"/>
    <w:rsid w:val="00BC5976"/>
    <w:rsid w:val="00BC6105"/>
    <w:rsid w:val="00BD01E5"/>
    <w:rsid w:val="00BD1223"/>
    <w:rsid w:val="00BD3F33"/>
    <w:rsid w:val="00BD44F6"/>
    <w:rsid w:val="00BE1108"/>
    <w:rsid w:val="00BE1E5B"/>
    <w:rsid w:val="00BE1FB0"/>
    <w:rsid w:val="00BE4879"/>
    <w:rsid w:val="00BF1B99"/>
    <w:rsid w:val="00BF206E"/>
    <w:rsid w:val="00BF2B59"/>
    <w:rsid w:val="00BF3778"/>
    <w:rsid w:val="00BF3F95"/>
    <w:rsid w:val="00BF6B72"/>
    <w:rsid w:val="00BF6BBE"/>
    <w:rsid w:val="00BF6D35"/>
    <w:rsid w:val="00C02178"/>
    <w:rsid w:val="00C045E3"/>
    <w:rsid w:val="00C062A0"/>
    <w:rsid w:val="00C140BD"/>
    <w:rsid w:val="00C229CE"/>
    <w:rsid w:val="00C346AB"/>
    <w:rsid w:val="00C40DAA"/>
    <w:rsid w:val="00C43991"/>
    <w:rsid w:val="00C4723D"/>
    <w:rsid w:val="00C5046B"/>
    <w:rsid w:val="00C50747"/>
    <w:rsid w:val="00C508CF"/>
    <w:rsid w:val="00C56F9B"/>
    <w:rsid w:val="00C60913"/>
    <w:rsid w:val="00C656FB"/>
    <w:rsid w:val="00C732CB"/>
    <w:rsid w:val="00C73E3B"/>
    <w:rsid w:val="00C77712"/>
    <w:rsid w:val="00C77D8D"/>
    <w:rsid w:val="00C809B1"/>
    <w:rsid w:val="00C8489E"/>
    <w:rsid w:val="00C91C31"/>
    <w:rsid w:val="00C92D09"/>
    <w:rsid w:val="00C97199"/>
    <w:rsid w:val="00CA09C2"/>
    <w:rsid w:val="00CA3B8B"/>
    <w:rsid w:val="00CA4104"/>
    <w:rsid w:val="00CA534E"/>
    <w:rsid w:val="00CA5B06"/>
    <w:rsid w:val="00CB31DC"/>
    <w:rsid w:val="00CB3802"/>
    <w:rsid w:val="00CB42A1"/>
    <w:rsid w:val="00CB434E"/>
    <w:rsid w:val="00CB5D6E"/>
    <w:rsid w:val="00CC2AC0"/>
    <w:rsid w:val="00CC5279"/>
    <w:rsid w:val="00CC566B"/>
    <w:rsid w:val="00CD0048"/>
    <w:rsid w:val="00CD0D22"/>
    <w:rsid w:val="00CD2179"/>
    <w:rsid w:val="00CD462C"/>
    <w:rsid w:val="00CD4771"/>
    <w:rsid w:val="00CD55E2"/>
    <w:rsid w:val="00CD68BC"/>
    <w:rsid w:val="00CE0903"/>
    <w:rsid w:val="00CE2C90"/>
    <w:rsid w:val="00CE37BE"/>
    <w:rsid w:val="00CE3954"/>
    <w:rsid w:val="00CE4BA9"/>
    <w:rsid w:val="00CE677E"/>
    <w:rsid w:val="00CE7AD5"/>
    <w:rsid w:val="00CF021C"/>
    <w:rsid w:val="00CF2DDE"/>
    <w:rsid w:val="00CF437C"/>
    <w:rsid w:val="00CF69F6"/>
    <w:rsid w:val="00CF6B9F"/>
    <w:rsid w:val="00D001C4"/>
    <w:rsid w:val="00D0031A"/>
    <w:rsid w:val="00D035B0"/>
    <w:rsid w:val="00D03C73"/>
    <w:rsid w:val="00D12CA2"/>
    <w:rsid w:val="00D145D6"/>
    <w:rsid w:val="00D15D5B"/>
    <w:rsid w:val="00D24F62"/>
    <w:rsid w:val="00D260C7"/>
    <w:rsid w:val="00D26C6E"/>
    <w:rsid w:val="00D300F8"/>
    <w:rsid w:val="00D3085B"/>
    <w:rsid w:val="00D33045"/>
    <w:rsid w:val="00D33717"/>
    <w:rsid w:val="00D34683"/>
    <w:rsid w:val="00D35A46"/>
    <w:rsid w:val="00D36C5C"/>
    <w:rsid w:val="00D4063C"/>
    <w:rsid w:val="00D40C50"/>
    <w:rsid w:val="00D425BC"/>
    <w:rsid w:val="00D4296A"/>
    <w:rsid w:val="00D453F6"/>
    <w:rsid w:val="00D46B94"/>
    <w:rsid w:val="00D50BF0"/>
    <w:rsid w:val="00D52C24"/>
    <w:rsid w:val="00D541E5"/>
    <w:rsid w:val="00D56824"/>
    <w:rsid w:val="00D6255E"/>
    <w:rsid w:val="00D64D94"/>
    <w:rsid w:val="00D72344"/>
    <w:rsid w:val="00D73F81"/>
    <w:rsid w:val="00D807A2"/>
    <w:rsid w:val="00D863D7"/>
    <w:rsid w:val="00D8DA6D"/>
    <w:rsid w:val="00D93694"/>
    <w:rsid w:val="00D977AD"/>
    <w:rsid w:val="00DA1F61"/>
    <w:rsid w:val="00DA4636"/>
    <w:rsid w:val="00DB4ABD"/>
    <w:rsid w:val="00DB7661"/>
    <w:rsid w:val="00DC0EBB"/>
    <w:rsid w:val="00DC1325"/>
    <w:rsid w:val="00DC52FF"/>
    <w:rsid w:val="00DC626D"/>
    <w:rsid w:val="00DD33AE"/>
    <w:rsid w:val="00DD39AE"/>
    <w:rsid w:val="00DD4242"/>
    <w:rsid w:val="00DD64CF"/>
    <w:rsid w:val="00DD7E97"/>
    <w:rsid w:val="00DE0F87"/>
    <w:rsid w:val="00DE21BA"/>
    <w:rsid w:val="00DE4470"/>
    <w:rsid w:val="00DE4A0A"/>
    <w:rsid w:val="00DF1121"/>
    <w:rsid w:val="00DF2F0B"/>
    <w:rsid w:val="00DF5C9C"/>
    <w:rsid w:val="00E005DE"/>
    <w:rsid w:val="00E02245"/>
    <w:rsid w:val="00E0582D"/>
    <w:rsid w:val="00E1076D"/>
    <w:rsid w:val="00E1292E"/>
    <w:rsid w:val="00E210BF"/>
    <w:rsid w:val="00E23C98"/>
    <w:rsid w:val="00E3437A"/>
    <w:rsid w:val="00E45F7E"/>
    <w:rsid w:val="00E47BBB"/>
    <w:rsid w:val="00E509E0"/>
    <w:rsid w:val="00E51965"/>
    <w:rsid w:val="00E5642F"/>
    <w:rsid w:val="00E6070C"/>
    <w:rsid w:val="00E61A71"/>
    <w:rsid w:val="00E627C0"/>
    <w:rsid w:val="00E64CD6"/>
    <w:rsid w:val="00E65BCA"/>
    <w:rsid w:val="00E70F38"/>
    <w:rsid w:val="00E710E6"/>
    <w:rsid w:val="00E76453"/>
    <w:rsid w:val="00E80AB7"/>
    <w:rsid w:val="00E8238C"/>
    <w:rsid w:val="00E8422F"/>
    <w:rsid w:val="00E8651A"/>
    <w:rsid w:val="00E8723A"/>
    <w:rsid w:val="00E97A47"/>
    <w:rsid w:val="00EA55B2"/>
    <w:rsid w:val="00EB24F1"/>
    <w:rsid w:val="00EB7672"/>
    <w:rsid w:val="00EC08DC"/>
    <w:rsid w:val="00EC13C2"/>
    <w:rsid w:val="00EC389D"/>
    <w:rsid w:val="00EC71C0"/>
    <w:rsid w:val="00ED2144"/>
    <w:rsid w:val="00EE2B28"/>
    <w:rsid w:val="00EE512B"/>
    <w:rsid w:val="00EF057A"/>
    <w:rsid w:val="00EF08DE"/>
    <w:rsid w:val="00EF387F"/>
    <w:rsid w:val="00EF3A07"/>
    <w:rsid w:val="00EF44E7"/>
    <w:rsid w:val="00F02B72"/>
    <w:rsid w:val="00F03A8D"/>
    <w:rsid w:val="00F040A5"/>
    <w:rsid w:val="00F13B30"/>
    <w:rsid w:val="00F142D7"/>
    <w:rsid w:val="00F146A7"/>
    <w:rsid w:val="00F20D28"/>
    <w:rsid w:val="00F213BC"/>
    <w:rsid w:val="00F217A9"/>
    <w:rsid w:val="00F221EC"/>
    <w:rsid w:val="00F303F9"/>
    <w:rsid w:val="00F30797"/>
    <w:rsid w:val="00F427DB"/>
    <w:rsid w:val="00F44C6E"/>
    <w:rsid w:val="00F5037C"/>
    <w:rsid w:val="00F5443A"/>
    <w:rsid w:val="00F707D4"/>
    <w:rsid w:val="00F71871"/>
    <w:rsid w:val="00F755FC"/>
    <w:rsid w:val="00F758F6"/>
    <w:rsid w:val="00F76E74"/>
    <w:rsid w:val="00F7785D"/>
    <w:rsid w:val="00F77E08"/>
    <w:rsid w:val="00F84026"/>
    <w:rsid w:val="00F91ADA"/>
    <w:rsid w:val="00F9531F"/>
    <w:rsid w:val="00F960B8"/>
    <w:rsid w:val="00FA21F5"/>
    <w:rsid w:val="00FA2A3A"/>
    <w:rsid w:val="00FA54CF"/>
    <w:rsid w:val="00FA612C"/>
    <w:rsid w:val="00FA6C0A"/>
    <w:rsid w:val="00FB22D0"/>
    <w:rsid w:val="00FB6F28"/>
    <w:rsid w:val="00FC05EF"/>
    <w:rsid w:val="00FC5990"/>
    <w:rsid w:val="00FD0015"/>
    <w:rsid w:val="00FD3538"/>
    <w:rsid w:val="00FD6D74"/>
    <w:rsid w:val="00FE5AFB"/>
    <w:rsid w:val="00FE5C84"/>
    <w:rsid w:val="012091DF"/>
    <w:rsid w:val="012B9641"/>
    <w:rsid w:val="017D991C"/>
    <w:rsid w:val="019601E6"/>
    <w:rsid w:val="01A35936"/>
    <w:rsid w:val="01D5CF40"/>
    <w:rsid w:val="02689F4E"/>
    <w:rsid w:val="0268C8B4"/>
    <w:rsid w:val="027DFD22"/>
    <w:rsid w:val="02A3DA62"/>
    <w:rsid w:val="02ECC0C1"/>
    <w:rsid w:val="032F6145"/>
    <w:rsid w:val="03DE5F43"/>
    <w:rsid w:val="041F7CFC"/>
    <w:rsid w:val="04463D96"/>
    <w:rsid w:val="0486F411"/>
    <w:rsid w:val="04C09133"/>
    <w:rsid w:val="055564C5"/>
    <w:rsid w:val="055A67C1"/>
    <w:rsid w:val="0561774B"/>
    <w:rsid w:val="06647A1F"/>
    <w:rsid w:val="066DA8E9"/>
    <w:rsid w:val="06C2C15F"/>
    <w:rsid w:val="0723841D"/>
    <w:rsid w:val="0741DDA9"/>
    <w:rsid w:val="0760608E"/>
    <w:rsid w:val="076C7779"/>
    <w:rsid w:val="07719E1A"/>
    <w:rsid w:val="07C9170D"/>
    <w:rsid w:val="0834B9EB"/>
    <w:rsid w:val="08E89715"/>
    <w:rsid w:val="09016326"/>
    <w:rsid w:val="09899420"/>
    <w:rsid w:val="099B2755"/>
    <w:rsid w:val="09AF650B"/>
    <w:rsid w:val="09C221E8"/>
    <w:rsid w:val="09EA43F9"/>
    <w:rsid w:val="0A1A8213"/>
    <w:rsid w:val="0A250131"/>
    <w:rsid w:val="0A2BB705"/>
    <w:rsid w:val="0B23D5BC"/>
    <w:rsid w:val="0C0052DA"/>
    <w:rsid w:val="0C41EA61"/>
    <w:rsid w:val="0C5964CF"/>
    <w:rsid w:val="0C5C4D1F"/>
    <w:rsid w:val="0CA03E1A"/>
    <w:rsid w:val="0CD461CA"/>
    <w:rsid w:val="0DB2E42E"/>
    <w:rsid w:val="0E17CF64"/>
    <w:rsid w:val="0E4FB55E"/>
    <w:rsid w:val="0E6B334D"/>
    <w:rsid w:val="0F2F3F6C"/>
    <w:rsid w:val="0F6A1E9F"/>
    <w:rsid w:val="0F7660C1"/>
    <w:rsid w:val="0F9F13FB"/>
    <w:rsid w:val="1007A55F"/>
    <w:rsid w:val="105A2E8D"/>
    <w:rsid w:val="1081045A"/>
    <w:rsid w:val="109663E6"/>
    <w:rsid w:val="10BDD478"/>
    <w:rsid w:val="10CCC4B4"/>
    <w:rsid w:val="1108E652"/>
    <w:rsid w:val="110D201D"/>
    <w:rsid w:val="1199F39A"/>
    <w:rsid w:val="11A36B81"/>
    <w:rsid w:val="123D156A"/>
    <w:rsid w:val="1265A518"/>
    <w:rsid w:val="1272D22B"/>
    <w:rsid w:val="1320C632"/>
    <w:rsid w:val="132C6E4F"/>
    <w:rsid w:val="134EE366"/>
    <w:rsid w:val="139DFDBB"/>
    <w:rsid w:val="149E5E3B"/>
    <w:rsid w:val="15865A30"/>
    <w:rsid w:val="158B7E5E"/>
    <w:rsid w:val="15A74961"/>
    <w:rsid w:val="15CB2C9F"/>
    <w:rsid w:val="15CD254B"/>
    <w:rsid w:val="15D3DD0B"/>
    <w:rsid w:val="15E91A87"/>
    <w:rsid w:val="16393B30"/>
    <w:rsid w:val="16A46837"/>
    <w:rsid w:val="1701E3FC"/>
    <w:rsid w:val="1768E34C"/>
    <w:rsid w:val="17721901"/>
    <w:rsid w:val="17E2DDEE"/>
    <w:rsid w:val="17EEED3C"/>
    <w:rsid w:val="186C594A"/>
    <w:rsid w:val="18C6D993"/>
    <w:rsid w:val="1940572F"/>
    <w:rsid w:val="1954C8C4"/>
    <w:rsid w:val="1957D1F5"/>
    <w:rsid w:val="19B0971E"/>
    <w:rsid w:val="19BDE8A1"/>
    <w:rsid w:val="19E32A11"/>
    <w:rsid w:val="1A15C0CE"/>
    <w:rsid w:val="1A47FEC4"/>
    <w:rsid w:val="1A9FA43E"/>
    <w:rsid w:val="1AA4D9A1"/>
    <w:rsid w:val="1AE0E9C8"/>
    <w:rsid w:val="1B0A1BC4"/>
    <w:rsid w:val="1B460632"/>
    <w:rsid w:val="1B4E0288"/>
    <w:rsid w:val="1B703C0A"/>
    <w:rsid w:val="1BE4F6C1"/>
    <w:rsid w:val="1C3BE039"/>
    <w:rsid w:val="1C4A5AB5"/>
    <w:rsid w:val="1C6CDD1A"/>
    <w:rsid w:val="1CB56A20"/>
    <w:rsid w:val="1DCAFA0F"/>
    <w:rsid w:val="1DF30087"/>
    <w:rsid w:val="1E7E18CD"/>
    <w:rsid w:val="1E83E6CB"/>
    <w:rsid w:val="1E9FD24A"/>
    <w:rsid w:val="1F298DA9"/>
    <w:rsid w:val="1F757550"/>
    <w:rsid w:val="1F9E74E9"/>
    <w:rsid w:val="208A3F1F"/>
    <w:rsid w:val="20C3EDEC"/>
    <w:rsid w:val="212DCA51"/>
    <w:rsid w:val="2173F152"/>
    <w:rsid w:val="21763D47"/>
    <w:rsid w:val="21AE15D4"/>
    <w:rsid w:val="21FC2F17"/>
    <w:rsid w:val="2225C7AF"/>
    <w:rsid w:val="226E2B64"/>
    <w:rsid w:val="22A18A3E"/>
    <w:rsid w:val="22D75A26"/>
    <w:rsid w:val="231108AC"/>
    <w:rsid w:val="2339E390"/>
    <w:rsid w:val="23A84E0A"/>
    <w:rsid w:val="23B850F2"/>
    <w:rsid w:val="240AE7DE"/>
    <w:rsid w:val="244E79D5"/>
    <w:rsid w:val="24B93476"/>
    <w:rsid w:val="24C26F1D"/>
    <w:rsid w:val="24D00B52"/>
    <w:rsid w:val="25170BE5"/>
    <w:rsid w:val="2558BACE"/>
    <w:rsid w:val="2592DB4D"/>
    <w:rsid w:val="25F4D661"/>
    <w:rsid w:val="268525F8"/>
    <w:rsid w:val="269A7942"/>
    <w:rsid w:val="26DBB9B6"/>
    <w:rsid w:val="26E85B67"/>
    <w:rsid w:val="272E8B08"/>
    <w:rsid w:val="2741F2F7"/>
    <w:rsid w:val="27BC320E"/>
    <w:rsid w:val="27BD77EE"/>
    <w:rsid w:val="27C2C4DE"/>
    <w:rsid w:val="27DED1C0"/>
    <w:rsid w:val="27F9C77C"/>
    <w:rsid w:val="2907A7BA"/>
    <w:rsid w:val="295DC9EA"/>
    <w:rsid w:val="2982AEC8"/>
    <w:rsid w:val="299B7A36"/>
    <w:rsid w:val="299C775A"/>
    <w:rsid w:val="29AAF3E5"/>
    <w:rsid w:val="29B94BEB"/>
    <w:rsid w:val="29D0CE51"/>
    <w:rsid w:val="2A77FFB7"/>
    <w:rsid w:val="2A9FF016"/>
    <w:rsid w:val="2AC6BC06"/>
    <w:rsid w:val="2B68C038"/>
    <w:rsid w:val="2B8568EC"/>
    <w:rsid w:val="2BA26EB0"/>
    <w:rsid w:val="2BB304D1"/>
    <w:rsid w:val="2C38D5EB"/>
    <w:rsid w:val="2CD884E5"/>
    <w:rsid w:val="2D2AD281"/>
    <w:rsid w:val="2D4B5A9A"/>
    <w:rsid w:val="2D52C3E4"/>
    <w:rsid w:val="2D592865"/>
    <w:rsid w:val="2D7A6463"/>
    <w:rsid w:val="2D9889B0"/>
    <w:rsid w:val="2DDFD3E9"/>
    <w:rsid w:val="2DED1D24"/>
    <w:rsid w:val="2E08EA56"/>
    <w:rsid w:val="2E1C2242"/>
    <w:rsid w:val="2E44E75D"/>
    <w:rsid w:val="2E88F3AD"/>
    <w:rsid w:val="2EB26084"/>
    <w:rsid w:val="2EF0A62B"/>
    <w:rsid w:val="2F446A6D"/>
    <w:rsid w:val="2F47BD53"/>
    <w:rsid w:val="2FEE5F71"/>
    <w:rsid w:val="2FEEF68F"/>
    <w:rsid w:val="301DF679"/>
    <w:rsid w:val="3024B50E"/>
    <w:rsid w:val="306E8F21"/>
    <w:rsid w:val="30742DE9"/>
    <w:rsid w:val="30F9329B"/>
    <w:rsid w:val="3104F231"/>
    <w:rsid w:val="31112582"/>
    <w:rsid w:val="312D48EA"/>
    <w:rsid w:val="31A4BB01"/>
    <w:rsid w:val="321C6714"/>
    <w:rsid w:val="32592714"/>
    <w:rsid w:val="3287D5C4"/>
    <w:rsid w:val="32B1C06C"/>
    <w:rsid w:val="332693AC"/>
    <w:rsid w:val="3363C41F"/>
    <w:rsid w:val="33CA3530"/>
    <w:rsid w:val="33D74FC2"/>
    <w:rsid w:val="34598CEC"/>
    <w:rsid w:val="34BC83AE"/>
    <w:rsid w:val="35082BD4"/>
    <w:rsid w:val="3560124B"/>
    <w:rsid w:val="35788301"/>
    <w:rsid w:val="35A52275"/>
    <w:rsid w:val="35AA24A0"/>
    <w:rsid w:val="35D5826B"/>
    <w:rsid w:val="35E1A2F7"/>
    <w:rsid w:val="36F0AEDE"/>
    <w:rsid w:val="36F338DF"/>
    <w:rsid w:val="37774656"/>
    <w:rsid w:val="37E44306"/>
    <w:rsid w:val="37ECE3C0"/>
    <w:rsid w:val="381E0E73"/>
    <w:rsid w:val="384B8740"/>
    <w:rsid w:val="3935A3A4"/>
    <w:rsid w:val="3A2E0436"/>
    <w:rsid w:val="3A3D0057"/>
    <w:rsid w:val="3A68E633"/>
    <w:rsid w:val="3A8F95FD"/>
    <w:rsid w:val="3AB23B67"/>
    <w:rsid w:val="3AB5076E"/>
    <w:rsid w:val="3ADBB46C"/>
    <w:rsid w:val="3AF513D6"/>
    <w:rsid w:val="3AFBEF21"/>
    <w:rsid w:val="3B171D9D"/>
    <w:rsid w:val="3B23DA01"/>
    <w:rsid w:val="3C01D840"/>
    <w:rsid w:val="3C249450"/>
    <w:rsid w:val="3C37D887"/>
    <w:rsid w:val="3C548170"/>
    <w:rsid w:val="3C7ACD3D"/>
    <w:rsid w:val="3CD56171"/>
    <w:rsid w:val="3D9EF01B"/>
    <w:rsid w:val="3E8C4799"/>
    <w:rsid w:val="3E9A3372"/>
    <w:rsid w:val="3EB4A4E1"/>
    <w:rsid w:val="3EE95613"/>
    <w:rsid w:val="3F4266B0"/>
    <w:rsid w:val="3F74E114"/>
    <w:rsid w:val="3FB0A03C"/>
    <w:rsid w:val="405E1229"/>
    <w:rsid w:val="406C9B40"/>
    <w:rsid w:val="40D06101"/>
    <w:rsid w:val="420F0880"/>
    <w:rsid w:val="4244E6F9"/>
    <w:rsid w:val="427A645E"/>
    <w:rsid w:val="4292E31D"/>
    <w:rsid w:val="42AF8C21"/>
    <w:rsid w:val="42B0DCDD"/>
    <w:rsid w:val="42F741D9"/>
    <w:rsid w:val="4378EECB"/>
    <w:rsid w:val="43D59D84"/>
    <w:rsid w:val="447495A6"/>
    <w:rsid w:val="44A7F22B"/>
    <w:rsid w:val="4589321B"/>
    <w:rsid w:val="463D815C"/>
    <w:rsid w:val="465EAF0A"/>
    <w:rsid w:val="46CE05F5"/>
    <w:rsid w:val="46DF8660"/>
    <w:rsid w:val="475FBB32"/>
    <w:rsid w:val="47820EBB"/>
    <w:rsid w:val="4824EB04"/>
    <w:rsid w:val="4826BB29"/>
    <w:rsid w:val="485668F9"/>
    <w:rsid w:val="485EFB18"/>
    <w:rsid w:val="486C3F6D"/>
    <w:rsid w:val="48B38F37"/>
    <w:rsid w:val="48B7B29A"/>
    <w:rsid w:val="48D8B642"/>
    <w:rsid w:val="49E2D856"/>
    <w:rsid w:val="4B49DF74"/>
    <w:rsid w:val="4B8B0D65"/>
    <w:rsid w:val="4BE0DC1F"/>
    <w:rsid w:val="4C1BA4D6"/>
    <w:rsid w:val="4C298F77"/>
    <w:rsid w:val="4C2B26CF"/>
    <w:rsid w:val="4CB5241A"/>
    <w:rsid w:val="4DA4D89B"/>
    <w:rsid w:val="4DE82634"/>
    <w:rsid w:val="4E436347"/>
    <w:rsid w:val="4E7D316F"/>
    <w:rsid w:val="4EE32971"/>
    <w:rsid w:val="4F133A9C"/>
    <w:rsid w:val="4F1E472E"/>
    <w:rsid w:val="4FF94083"/>
    <w:rsid w:val="50A54730"/>
    <w:rsid w:val="50B088C2"/>
    <w:rsid w:val="50D09B89"/>
    <w:rsid w:val="510A3E03"/>
    <w:rsid w:val="51367926"/>
    <w:rsid w:val="518C0911"/>
    <w:rsid w:val="51A5BF8E"/>
    <w:rsid w:val="51B8C522"/>
    <w:rsid w:val="523D76BF"/>
    <w:rsid w:val="52CCE3BC"/>
    <w:rsid w:val="52E27C02"/>
    <w:rsid w:val="5328FB19"/>
    <w:rsid w:val="53AC6D21"/>
    <w:rsid w:val="53C6F957"/>
    <w:rsid w:val="54126D06"/>
    <w:rsid w:val="54554289"/>
    <w:rsid w:val="5496E7ED"/>
    <w:rsid w:val="54A77412"/>
    <w:rsid w:val="54BDA7B6"/>
    <w:rsid w:val="54C3F35B"/>
    <w:rsid w:val="553AF590"/>
    <w:rsid w:val="55E3F49F"/>
    <w:rsid w:val="55FB2E73"/>
    <w:rsid w:val="568C128D"/>
    <w:rsid w:val="57525A32"/>
    <w:rsid w:val="57615582"/>
    <w:rsid w:val="57C635D7"/>
    <w:rsid w:val="58792C90"/>
    <w:rsid w:val="589400E7"/>
    <w:rsid w:val="58F5CED5"/>
    <w:rsid w:val="593CC18A"/>
    <w:rsid w:val="5953F0D2"/>
    <w:rsid w:val="59B4B860"/>
    <w:rsid w:val="59F9F7DE"/>
    <w:rsid w:val="5A23D9C7"/>
    <w:rsid w:val="5A8EF48D"/>
    <w:rsid w:val="5B040BBA"/>
    <w:rsid w:val="5B08338C"/>
    <w:rsid w:val="5B4E0280"/>
    <w:rsid w:val="5B561142"/>
    <w:rsid w:val="5CED48A0"/>
    <w:rsid w:val="5E345B48"/>
    <w:rsid w:val="5E3EB744"/>
    <w:rsid w:val="5E691625"/>
    <w:rsid w:val="5E8B2512"/>
    <w:rsid w:val="5E952B94"/>
    <w:rsid w:val="5EAE235D"/>
    <w:rsid w:val="5EBFDCFC"/>
    <w:rsid w:val="5F1AEF71"/>
    <w:rsid w:val="5F6E21A9"/>
    <w:rsid w:val="6067F1FB"/>
    <w:rsid w:val="60F68E12"/>
    <w:rsid w:val="61A56003"/>
    <w:rsid w:val="61AB4E73"/>
    <w:rsid w:val="6213DDCE"/>
    <w:rsid w:val="62D61BE1"/>
    <w:rsid w:val="630B5211"/>
    <w:rsid w:val="6324E1D3"/>
    <w:rsid w:val="63E1D4BE"/>
    <w:rsid w:val="642741C1"/>
    <w:rsid w:val="644D253F"/>
    <w:rsid w:val="64A629CD"/>
    <w:rsid w:val="650B1207"/>
    <w:rsid w:val="653693C1"/>
    <w:rsid w:val="65568AD3"/>
    <w:rsid w:val="6573F5F7"/>
    <w:rsid w:val="6595D6C2"/>
    <w:rsid w:val="65A99DD1"/>
    <w:rsid w:val="66642338"/>
    <w:rsid w:val="666F7F2F"/>
    <w:rsid w:val="6699B637"/>
    <w:rsid w:val="674077F9"/>
    <w:rsid w:val="678C40CA"/>
    <w:rsid w:val="67D21742"/>
    <w:rsid w:val="684E8FB0"/>
    <w:rsid w:val="691A3C5F"/>
    <w:rsid w:val="6A2A6732"/>
    <w:rsid w:val="6A70C69D"/>
    <w:rsid w:val="6AA28BB8"/>
    <w:rsid w:val="6AB94238"/>
    <w:rsid w:val="6B70B81D"/>
    <w:rsid w:val="6BA0D1C4"/>
    <w:rsid w:val="6BDF997B"/>
    <w:rsid w:val="6BFC212C"/>
    <w:rsid w:val="6C31516C"/>
    <w:rsid w:val="6C4B4283"/>
    <w:rsid w:val="6C59535A"/>
    <w:rsid w:val="6C7439A9"/>
    <w:rsid w:val="6C912453"/>
    <w:rsid w:val="6CE281D4"/>
    <w:rsid w:val="6CEA0922"/>
    <w:rsid w:val="6CF8B6AE"/>
    <w:rsid w:val="6DAB11D4"/>
    <w:rsid w:val="6E4EDA56"/>
    <w:rsid w:val="6E7B9F80"/>
    <w:rsid w:val="6EB9CFF1"/>
    <w:rsid w:val="6F07D5C0"/>
    <w:rsid w:val="7022C517"/>
    <w:rsid w:val="702324A0"/>
    <w:rsid w:val="709C76AF"/>
    <w:rsid w:val="70F9F913"/>
    <w:rsid w:val="7108C70B"/>
    <w:rsid w:val="71BE69B4"/>
    <w:rsid w:val="729BDCB0"/>
    <w:rsid w:val="72BEFE86"/>
    <w:rsid w:val="72EEAB63"/>
    <w:rsid w:val="72FB4942"/>
    <w:rsid w:val="73413C6A"/>
    <w:rsid w:val="7344B3A2"/>
    <w:rsid w:val="73A051D6"/>
    <w:rsid w:val="73B9D133"/>
    <w:rsid w:val="74081C4C"/>
    <w:rsid w:val="744B338C"/>
    <w:rsid w:val="745ECED8"/>
    <w:rsid w:val="74D3BA39"/>
    <w:rsid w:val="74D796C3"/>
    <w:rsid w:val="74E32C22"/>
    <w:rsid w:val="74F1FFEF"/>
    <w:rsid w:val="7509C3CD"/>
    <w:rsid w:val="75219EB9"/>
    <w:rsid w:val="754FF28E"/>
    <w:rsid w:val="7585C331"/>
    <w:rsid w:val="75B6F81B"/>
    <w:rsid w:val="75C1F409"/>
    <w:rsid w:val="75CAF8F4"/>
    <w:rsid w:val="75D08562"/>
    <w:rsid w:val="76808B72"/>
    <w:rsid w:val="76F77282"/>
    <w:rsid w:val="7709C8E0"/>
    <w:rsid w:val="771E45F2"/>
    <w:rsid w:val="777FF79C"/>
    <w:rsid w:val="7791B658"/>
    <w:rsid w:val="77B072AC"/>
    <w:rsid w:val="77C64689"/>
    <w:rsid w:val="780D8730"/>
    <w:rsid w:val="783309C8"/>
    <w:rsid w:val="785BFFD3"/>
    <w:rsid w:val="786CAF60"/>
    <w:rsid w:val="789F83DB"/>
    <w:rsid w:val="78BF9F07"/>
    <w:rsid w:val="78E2A075"/>
    <w:rsid w:val="7933BD9B"/>
    <w:rsid w:val="794D6745"/>
    <w:rsid w:val="79518F23"/>
    <w:rsid w:val="796AC696"/>
    <w:rsid w:val="79A149BC"/>
    <w:rsid w:val="79B7DCC5"/>
    <w:rsid w:val="7AEF100B"/>
    <w:rsid w:val="7C462D0F"/>
    <w:rsid w:val="7C4BE43E"/>
    <w:rsid w:val="7CE0C0C9"/>
    <w:rsid w:val="7D0E8671"/>
    <w:rsid w:val="7D3E43F5"/>
    <w:rsid w:val="7D6B9269"/>
    <w:rsid w:val="7D95FD8B"/>
    <w:rsid w:val="7E07CE35"/>
    <w:rsid w:val="7E23F384"/>
    <w:rsid w:val="7E3A6500"/>
    <w:rsid w:val="7E588BAE"/>
    <w:rsid w:val="7E62E5F0"/>
    <w:rsid w:val="7E70E6DD"/>
    <w:rsid w:val="7E96A387"/>
    <w:rsid w:val="7F4DC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0C9DC6"/>
  <w15:chartTrackingRefBased/>
  <w15:docId w15:val="{9C279013-FB25-408E-B4EC-E4956608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991"/>
    <w:rPr>
      <w:rFonts w:ascii="Times New Roman" w:hAnsi="Times New Roman" w:cs="Times New Roman"/>
    </w:rPr>
  </w:style>
  <w:style w:type="paragraph" w:styleId="Heading1">
    <w:name w:val="heading 1"/>
    <w:basedOn w:val="Normal"/>
    <w:next w:val="Normal"/>
    <w:link w:val="Heading1Char"/>
    <w:uiPriority w:val="9"/>
    <w:qFormat/>
    <w:rsid w:val="001E2D0A"/>
    <w:pPr>
      <w:spacing w:before="160"/>
      <w:outlineLvl w:val="0"/>
    </w:pPr>
    <w:rPr>
      <w:b/>
      <w:bCs/>
    </w:rPr>
  </w:style>
  <w:style w:type="paragraph" w:styleId="Heading2">
    <w:name w:val="heading 2"/>
    <w:basedOn w:val="Normal"/>
    <w:next w:val="Normal"/>
    <w:link w:val="Heading2Char"/>
    <w:uiPriority w:val="9"/>
    <w:unhideWhenUsed/>
    <w:qFormat/>
    <w:rsid w:val="008A5384"/>
    <w:pPr>
      <w:outlineLvl w:val="1"/>
    </w:pPr>
    <w:rPr>
      <w:b/>
      <w:bCs/>
    </w:rPr>
  </w:style>
  <w:style w:type="paragraph" w:styleId="Heading3">
    <w:name w:val="heading 3"/>
    <w:basedOn w:val="Normal"/>
    <w:next w:val="Normal"/>
    <w:link w:val="Heading3Char"/>
    <w:uiPriority w:val="9"/>
    <w:semiHidden/>
    <w:unhideWhenUsed/>
    <w:qFormat/>
    <w:rsid w:val="00D30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D0A"/>
    <w:rPr>
      <w:rFonts w:ascii="Times New Roman" w:hAnsi="Times New Roman" w:cs="Times New Roman"/>
      <w:b/>
      <w:bCs/>
    </w:rPr>
  </w:style>
  <w:style w:type="character" w:customStyle="1" w:styleId="Heading2Char">
    <w:name w:val="Heading 2 Char"/>
    <w:basedOn w:val="DefaultParagraphFont"/>
    <w:link w:val="Heading2"/>
    <w:uiPriority w:val="9"/>
    <w:rsid w:val="008A5384"/>
    <w:rPr>
      <w:rFonts w:ascii="Times New Roman" w:hAnsi="Times New Roman" w:cs="Times New Roman"/>
      <w:b/>
      <w:bCs/>
    </w:rPr>
  </w:style>
  <w:style w:type="character" w:customStyle="1" w:styleId="Heading3Char">
    <w:name w:val="Heading 3 Char"/>
    <w:basedOn w:val="DefaultParagraphFont"/>
    <w:link w:val="Heading3"/>
    <w:uiPriority w:val="9"/>
    <w:semiHidden/>
    <w:rsid w:val="00D30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0F8"/>
    <w:rPr>
      <w:rFonts w:eastAsiaTheme="majorEastAsia" w:cstheme="majorBidi"/>
      <w:color w:val="272727" w:themeColor="text1" w:themeTint="D8"/>
    </w:rPr>
  </w:style>
  <w:style w:type="paragraph" w:styleId="Title">
    <w:name w:val="Title"/>
    <w:basedOn w:val="Normal"/>
    <w:next w:val="Normal"/>
    <w:link w:val="TitleChar"/>
    <w:uiPriority w:val="10"/>
    <w:qFormat/>
    <w:rsid w:val="008B406F"/>
    <w:rPr>
      <w:b/>
      <w:bCs/>
    </w:rPr>
  </w:style>
  <w:style w:type="character" w:customStyle="1" w:styleId="TitleChar">
    <w:name w:val="Title Char"/>
    <w:basedOn w:val="DefaultParagraphFont"/>
    <w:link w:val="Title"/>
    <w:uiPriority w:val="10"/>
    <w:rsid w:val="008B406F"/>
    <w:rPr>
      <w:rFonts w:ascii="Times New Roman" w:hAnsi="Times New Roman" w:cs="Times New Roman"/>
      <w:b/>
      <w:bCs/>
    </w:rPr>
  </w:style>
  <w:style w:type="paragraph" w:styleId="Subtitle">
    <w:name w:val="Subtitle"/>
    <w:basedOn w:val="Normal"/>
    <w:next w:val="Normal"/>
    <w:link w:val="SubtitleChar"/>
    <w:uiPriority w:val="11"/>
    <w:qFormat/>
    <w:rsid w:val="00D30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0F8"/>
    <w:pPr>
      <w:spacing w:before="160"/>
      <w:jc w:val="center"/>
    </w:pPr>
    <w:rPr>
      <w:i/>
      <w:iCs/>
      <w:color w:val="404040" w:themeColor="text1" w:themeTint="BF"/>
    </w:rPr>
  </w:style>
  <w:style w:type="character" w:customStyle="1" w:styleId="QuoteChar">
    <w:name w:val="Quote Char"/>
    <w:basedOn w:val="DefaultParagraphFont"/>
    <w:link w:val="Quote"/>
    <w:uiPriority w:val="29"/>
    <w:rsid w:val="00D300F8"/>
    <w:rPr>
      <w:i/>
      <w:iCs/>
      <w:color w:val="404040" w:themeColor="text1" w:themeTint="BF"/>
    </w:rPr>
  </w:style>
  <w:style w:type="paragraph" w:styleId="ListParagraph">
    <w:name w:val="List Paragraph"/>
    <w:basedOn w:val="Normal"/>
    <w:uiPriority w:val="34"/>
    <w:qFormat/>
    <w:rsid w:val="00D300F8"/>
    <w:pPr>
      <w:ind w:left="720"/>
      <w:contextualSpacing/>
    </w:pPr>
  </w:style>
  <w:style w:type="character" w:styleId="IntenseEmphasis">
    <w:name w:val="Intense Emphasis"/>
    <w:basedOn w:val="DefaultParagraphFont"/>
    <w:uiPriority w:val="21"/>
    <w:qFormat/>
    <w:rsid w:val="00D300F8"/>
    <w:rPr>
      <w:i/>
      <w:iCs/>
      <w:color w:val="0F4761" w:themeColor="accent1" w:themeShade="BF"/>
    </w:rPr>
  </w:style>
  <w:style w:type="paragraph" w:styleId="IntenseQuote">
    <w:name w:val="Intense Quote"/>
    <w:basedOn w:val="Normal"/>
    <w:next w:val="Normal"/>
    <w:link w:val="IntenseQuoteChar"/>
    <w:uiPriority w:val="30"/>
    <w:qFormat/>
    <w:rsid w:val="00D30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0F8"/>
    <w:rPr>
      <w:i/>
      <w:iCs/>
      <w:color w:val="0F4761" w:themeColor="accent1" w:themeShade="BF"/>
    </w:rPr>
  </w:style>
  <w:style w:type="character" w:styleId="IntenseReference">
    <w:name w:val="Intense Reference"/>
    <w:basedOn w:val="DefaultParagraphFont"/>
    <w:uiPriority w:val="32"/>
    <w:qFormat/>
    <w:rsid w:val="00D300F8"/>
    <w:rPr>
      <w:b/>
      <w:bCs/>
      <w:smallCaps/>
      <w:color w:val="0F4761" w:themeColor="accent1" w:themeShade="BF"/>
      <w:spacing w:val="5"/>
    </w:rPr>
  </w:style>
  <w:style w:type="paragraph" w:styleId="Bibliography">
    <w:name w:val="Bibliography"/>
    <w:basedOn w:val="Normal"/>
    <w:next w:val="Normal"/>
    <w:uiPriority w:val="37"/>
    <w:unhideWhenUsed/>
    <w:rsid w:val="00A63484"/>
    <w:pPr>
      <w:spacing w:after="0" w:line="480" w:lineRule="auto"/>
      <w:ind w:left="720" w:hanging="720"/>
    </w:pPr>
  </w:style>
  <w:style w:type="character" w:styleId="Hyperlink">
    <w:name w:val="Hyperlink"/>
    <w:basedOn w:val="DefaultParagraphFont"/>
    <w:uiPriority w:val="99"/>
    <w:unhideWhenUsed/>
    <w:rsid w:val="54A77412"/>
    <w:rPr>
      <w:color w:val="467886"/>
      <w:u w:val="single"/>
    </w:rPr>
  </w:style>
  <w:style w:type="character" w:styleId="CommentReference">
    <w:name w:val="annotation reference"/>
    <w:basedOn w:val="DefaultParagraphFont"/>
    <w:uiPriority w:val="99"/>
    <w:semiHidden/>
    <w:unhideWhenUsed/>
    <w:rsid w:val="006D6B09"/>
    <w:rPr>
      <w:sz w:val="16"/>
      <w:szCs w:val="16"/>
    </w:rPr>
  </w:style>
  <w:style w:type="paragraph" w:styleId="CommentText">
    <w:name w:val="annotation text"/>
    <w:basedOn w:val="Normal"/>
    <w:link w:val="CommentTextChar"/>
    <w:uiPriority w:val="99"/>
    <w:unhideWhenUsed/>
    <w:rsid w:val="006D6B09"/>
    <w:pPr>
      <w:spacing w:line="240" w:lineRule="auto"/>
    </w:pPr>
    <w:rPr>
      <w:sz w:val="20"/>
      <w:szCs w:val="20"/>
    </w:rPr>
  </w:style>
  <w:style w:type="character" w:customStyle="1" w:styleId="CommentTextChar">
    <w:name w:val="Comment Text Char"/>
    <w:basedOn w:val="DefaultParagraphFont"/>
    <w:link w:val="CommentText"/>
    <w:uiPriority w:val="99"/>
    <w:rsid w:val="006D6B0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D6B09"/>
    <w:rPr>
      <w:b/>
      <w:bCs/>
    </w:rPr>
  </w:style>
  <w:style w:type="character" w:customStyle="1" w:styleId="CommentSubjectChar">
    <w:name w:val="Comment Subject Char"/>
    <w:basedOn w:val="CommentTextChar"/>
    <w:link w:val="CommentSubject"/>
    <w:uiPriority w:val="99"/>
    <w:semiHidden/>
    <w:rsid w:val="006D6B09"/>
    <w:rPr>
      <w:rFonts w:ascii="Times New Roman" w:hAnsi="Times New Roman" w:cs="Times New Roman"/>
      <w:b/>
      <w:bCs/>
      <w:sz w:val="20"/>
      <w:szCs w:val="20"/>
    </w:rPr>
  </w:style>
  <w:style w:type="paragraph" w:styleId="Caption">
    <w:name w:val="caption"/>
    <w:basedOn w:val="Normal"/>
    <w:next w:val="Normal"/>
    <w:uiPriority w:val="35"/>
    <w:unhideWhenUsed/>
    <w:qFormat/>
    <w:rsid w:val="00192762"/>
    <w:pPr>
      <w:spacing w:after="200" w:line="240" w:lineRule="auto"/>
      <w:jc w:val="center"/>
    </w:pPr>
    <w:rPr>
      <w:b/>
      <w:bCs/>
      <w:color w:val="0E2841" w:themeColor="text2"/>
    </w:rPr>
  </w:style>
  <w:style w:type="paragraph" w:styleId="NormalWeb">
    <w:name w:val="Normal (Web)"/>
    <w:basedOn w:val="Normal"/>
    <w:uiPriority w:val="99"/>
    <w:semiHidden/>
    <w:unhideWhenUsed/>
    <w:rsid w:val="00347A71"/>
  </w:style>
  <w:style w:type="character" w:styleId="UnresolvedMention">
    <w:name w:val="Unresolved Mention"/>
    <w:basedOn w:val="DefaultParagraphFont"/>
    <w:uiPriority w:val="99"/>
    <w:semiHidden/>
    <w:unhideWhenUsed/>
    <w:rsid w:val="00845A29"/>
    <w:rPr>
      <w:color w:val="605E5C"/>
      <w:shd w:val="clear" w:color="auto" w:fill="E1DFDD"/>
    </w:rPr>
  </w:style>
  <w:style w:type="paragraph" w:styleId="Header">
    <w:name w:val="header"/>
    <w:basedOn w:val="Normal"/>
    <w:link w:val="HeaderChar"/>
    <w:uiPriority w:val="99"/>
    <w:unhideWhenUsed/>
    <w:rsid w:val="00164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50F"/>
    <w:rPr>
      <w:rFonts w:ascii="Times New Roman" w:hAnsi="Times New Roman" w:cs="Times New Roman"/>
    </w:rPr>
  </w:style>
  <w:style w:type="paragraph" w:styleId="Footer">
    <w:name w:val="footer"/>
    <w:basedOn w:val="Normal"/>
    <w:link w:val="FooterChar"/>
    <w:uiPriority w:val="99"/>
    <w:unhideWhenUsed/>
    <w:rsid w:val="00164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50F"/>
    <w:rPr>
      <w:rFonts w:ascii="Times New Roman" w:hAnsi="Times New Roman" w:cs="Times New Roman"/>
    </w:rPr>
  </w:style>
  <w:style w:type="table" w:styleId="TableGrid">
    <w:name w:val="Table Grid"/>
    <w:basedOn w:val="TableNormal"/>
    <w:uiPriority w:val="59"/>
    <w:rsid w:val="00BA0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4223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1889">
      <w:bodyDiv w:val="1"/>
      <w:marLeft w:val="0"/>
      <w:marRight w:val="0"/>
      <w:marTop w:val="0"/>
      <w:marBottom w:val="0"/>
      <w:divBdr>
        <w:top w:val="none" w:sz="0" w:space="0" w:color="auto"/>
        <w:left w:val="none" w:sz="0" w:space="0" w:color="auto"/>
        <w:bottom w:val="none" w:sz="0" w:space="0" w:color="auto"/>
        <w:right w:val="none" w:sz="0" w:space="0" w:color="auto"/>
      </w:divBdr>
    </w:div>
    <w:div w:id="354422376">
      <w:bodyDiv w:val="1"/>
      <w:marLeft w:val="0"/>
      <w:marRight w:val="0"/>
      <w:marTop w:val="0"/>
      <w:marBottom w:val="0"/>
      <w:divBdr>
        <w:top w:val="none" w:sz="0" w:space="0" w:color="auto"/>
        <w:left w:val="none" w:sz="0" w:space="0" w:color="auto"/>
        <w:bottom w:val="none" w:sz="0" w:space="0" w:color="auto"/>
        <w:right w:val="none" w:sz="0" w:space="0" w:color="auto"/>
      </w:divBdr>
    </w:div>
    <w:div w:id="495615854">
      <w:bodyDiv w:val="1"/>
      <w:marLeft w:val="0"/>
      <w:marRight w:val="0"/>
      <w:marTop w:val="0"/>
      <w:marBottom w:val="0"/>
      <w:divBdr>
        <w:top w:val="none" w:sz="0" w:space="0" w:color="auto"/>
        <w:left w:val="none" w:sz="0" w:space="0" w:color="auto"/>
        <w:bottom w:val="none" w:sz="0" w:space="0" w:color="auto"/>
        <w:right w:val="none" w:sz="0" w:space="0" w:color="auto"/>
      </w:divBdr>
    </w:div>
    <w:div w:id="613483091">
      <w:bodyDiv w:val="1"/>
      <w:marLeft w:val="0"/>
      <w:marRight w:val="0"/>
      <w:marTop w:val="0"/>
      <w:marBottom w:val="0"/>
      <w:divBdr>
        <w:top w:val="none" w:sz="0" w:space="0" w:color="auto"/>
        <w:left w:val="none" w:sz="0" w:space="0" w:color="auto"/>
        <w:bottom w:val="none" w:sz="0" w:space="0" w:color="auto"/>
        <w:right w:val="none" w:sz="0" w:space="0" w:color="auto"/>
      </w:divBdr>
    </w:div>
    <w:div w:id="765661423">
      <w:bodyDiv w:val="1"/>
      <w:marLeft w:val="0"/>
      <w:marRight w:val="0"/>
      <w:marTop w:val="0"/>
      <w:marBottom w:val="0"/>
      <w:divBdr>
        <w:top w:val="none" w:sz="0" w:space="0" w:color="auto"/>
        <w:left w:val="none" w:sz="0" w:space="0" w:color="auto"/>
        <w:bottom w:val="none" w:sz="0" w:space="0" w:color="auto"/>
        <w:right w:val="none" w:sz="0" w:space="0" w:color="auto"/>
      </w:divBdr>
    </w:div>
    <w:div w:id="817382449">
      <w:bodyDiv w:val="1"/>
      <w:marLeft w:val="0"/>
      <w:marRight w:val="0"/>
      <w:marTop w:val="0"/>
      <w:marBottom w:val="0"/>
      <w:divBdr>
        <w:top w:val="none" w:sz="0" w:space="0" w:color="auto"/>
        <w:left w:val="none" w:sz="0" w:space="0" w:color="auto"/>
        <w:bottom w:val="none" w:sz="0" w:space="0" w:color="auto"/>
        <w:right w:val="none" w:sz="0" w:space="0" w:color="auto"/>
      </w:divBdr>
    </w:div>
    <w:div w:id="1223567320">
      <w:bodyDiv w:val="1"/>
      <w:marLeft w:val="0"/>
      <w:marRight w:val="0"/>
      <w:marTop w:val="0"/>
      <w:marBottom w:val="0"/>
      <w:divBdr>
        <w:top w:val="none" w:sz="0" w:space="0" w:color="auto"/>
        <w:left w:val="none" w:sz="0" w:space="0" w:color="auto"/>
        <w:bottom w:val="none" w:sz="0" w:space="0" w:color="auto"/>
        <w:right w:val="none" w:sz="0" w:space="0" w:color="auto"/>
      </w:divBdr>
    </w:div>
    <w:div w:id="1271933599">
      <w:bodyDiv w:val="1"/>
      <w:marLeft w:val="0"/>
      <w:marRight w:val="0"/>
      <w:marTop w:val="0"/>
      <w:marBottom w:val="0"/>
      <w:divBdr>
        <w:top w:val="none" w:sz="0" w:space="0" w:color="auto"/>
        <w:left w:val="none" w:sz="0" w:space="0" w:color="auto"/>
        <w:bottom w:val="none" w:sz="0" w:space="0" w:color="auto"/>
        <w:right w:val="none" w:sz="0" w:space="0" w:color="auto"/>
      </w:divBdr>
    </w:div>
    <w:div w:id="1508204782">
      <w:bodyDiv w:val="1"/>
      <w:marLeft w:val="0"/>
      <w:marRight w:val="0"/>
      <w:marTop w:val="0"/>
      <w:marBottom w:val="0"/>
      <w:divBdr>
        <w:top w:val="none" w:sz="0" w:space="0" w:color="auto"/>
        <w:left w:val="none" w:sz="0" w:space="0" w:color="auto"/>
        <w:bottom w:val="none" w:sz="0" w:space="0" w:color="auto"/>
        <w:right w:val="none" w:sz="0" w:space="0" w:color="auto"/>
      </w:divBdr>
    </w:div>
    <w:div w:id="1527669441">
      <w:bodyDiv w:val="1"/>
      <w:marLeft w:val="0"/>
      <w:marRight w:val="0"/>
      <w:marTop w:val="0"/>
      <w:marBottom w:val="0"/>
      <w:divBdr>
        <w:top w:val="none" w:sz="0" w:space="0" w:color="auto"/>
        <w:left w:val="none" w:sz="0" w:space="0" w:color="auto"/>
        <w:bottom w:val="none" w:sz="0" w:space="0" w:color="auto"/>
        <w:right w:val="none" w:sz="0" w:space="0" w:color="auto"/>
      </w:divBdr>
    </w:div>
    <w:div w:id="1778715620">
      <w:bodyDiv w:val="1"/>
      <w:marLeft w:val="0"/>
      <w:marRight w:val="0"/>
      <w:marTop w:val="0"/>
      <w:marBottom w:val="0"/>
      <w:divBdr>
        <w:top w:val="none" w:sz="0" w:space="0" w:color="auto"/>
        <w:left w:val="none" w:sz="0" w:space="0" w:color="auto"/>
        <w:bottom w:val="none" w:sz="0" w:space="0" w:color="auto"/>
        <w:right w:val="none" w:sz="0" w:space="0" w:color="auto"/>
      </w:divBdr>
    </w:div>
    <w:div w:id="1949850962">
      <w:bodyDiv w:val="1"/>
      <w:marLeft w:val="0"/>
      <w:marRight w:val="0"/>
      <w:marTop w:val="0"/>
      <w:marBottom w:val="0"/>
      <w:divBdr>
        <w:top w:val="none" w:sz="0" w:space="0" w:color="auto"/>
        <w:left w:val="none" w:sz="0" w:space="0" w:color="auto"/>
        <w:bottom w:val="none" w:sz="0" w:space="0" w:color="auto"/>
        <w:right w:val="none" w:sz="0" w:space="0" w:color="auto"/>
      </w:divBdr>
    </w:div>
    <w:div w:id="1971664225">
      <w:bodyDiv w:val="1"/>
      <w:marLeft w:val="0"/>
      <w:marRight w:val="0"/>
      <w:marTop w:val="0"/>
      <w:marBottom w:val="0"/>
      <w:divBdr>
        <w:top w:val="none" w:sz="0" w:space="0" w:color="auto"/>
        <w:left w:val="none" w:sz="0" w:space="0" w:color="auto"/>
        <w:bottom w:val="none" w:sz="0" w:space="0" w:color="auto"/>
        <w:right w:val="none" w:sz="0" w:space="0" w:color="auto"/>
      </w:divBdr>
    </w:div>
    <w:div w:id="1982923267">
      <w:bodyDiv w:val="1"/>
      <w:marLeft w:val="0"/>
      <w:marRight w:val="0"/>
      <w:marTop w:val="0"/>
      <w:marBottom w:val="0"/>
      <w:divBdr>
        <w:top w:val="none" w:sz="0" w:space="0" w:color="auto"/>
        <w:left w:val="none" w:sz="0" w:space="0" w:color="auto"/>
        <w:bottom w:val="none" w:sz="0" w:space="0" w:color="auto"/>
        <w:right w:val="none" w:sz="0" w:space="0" w:color="auto"/>
      </w:divBdr>
    </w:div>
    <w:div w:id="206991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nguyen@fit.edu"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gsiddula2023@my.fit.edu"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mohammedshe2021@my.fit.edu" TargetMode="Externa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mesaarango@fit.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A83512042406409F50CAC57B16967B" ma:contentTypeVersion="9" ma:contentTypeDescription="Create a new document." ma:contentTypeScope="" ma:versionID="2cde366f67be5a444c2eaf535f4320c8">
  <xsd:schema xmlns:xsd="http://www.w3.org/2001/XMLSchema" xmlns:xs="http://www.w3.org/2001/XMLSchema" xmlns:p="http://schemas.microsoft.com/office/2006/metadata/properties" xmlns:ns2="bffc748f-f490-42bc-8efb-21ad5dc5e076" xmlns:ns3="2e46b64b-20b0-4dcc-afec-65ed22d8d1f4" targetNamespace="http://schemas.microsoft.com/office/2006/metadata/properties" ma:root="true" ma:fieldsID="a636828dad2ba38133f1673288d44b4d" ns2:_="" ns3:_="">
    <xsd:import namespace="bffc748f-f490-42bc-8efb-21ad5dc5e076"/>
    <xsd:import namespace="2e46b64b-20b0-4dcc-afec-65ed22d8d1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fc748f-f490-42bc-8efb-21ad5dc5e0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0b5cae-96a4-47e3-a5b0-3b4fac28d37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46b64b-20b0-4dcc-afec-65ed22d8d1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3be336-bc04-42a6-9c57-5d8e19f66098}" ma:internalName="TaxCatchAll" ma:showField="CatchAllData" ma:web="2e46b64b-20b0-4dcc-afec-65ed22d8d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e46b64b-20b0-4dcc-afec-65ed22d8d1f4" xsi:nil="true"/>
    <lcf76f155ced4ddcb4097134ff3c332f xmlns="bffc748f-f490-42bc-8efb-21ad5dc5e0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59E32E-D5C7-414D-AAB0-2901F37341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fc748f-f490-42bc-8efb-21ad5dc5e076"/>
    <ds:schemaRef ds:uri="2e46b64b-20b0-4dcc-afec-65ed22d8d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AB1521-6D1D-4BC3-94EC-DFD7E99ACD29}">
  <ds:schemaRefs>
    <ds:schemaRef ds:uri="http://schemas.microsoft.com/sharepoint/v3/contenttype/forms"/>
  </ds:schemaRefs>
</ds:datastoreItem>
</file>

<file path=customXml/itemProps3.xml><?xml version="1.0" encoding="utf-8"?>
<ds:datastoreItem xmlns:ds="http://schemas.openxmlformats.org/officeDocument/2006/customXml" ds:itemID="{C7E6DD7D-CF32-4B1B-9B5E-798C33E69C51}">
  <ds:schemaRefs>
    <ds:schemaRef ds:uri="http://schemas.openxmlformats.org/officeDocument/2006/bibliography"/>
  </ds:schemaRefs>
</ds:datastoreItem>
</file>

<file path=customXml/itemProps4.xml><?xml version="1.0" encoding="utf-8"?>
<ds:datastoreItem xmlns:ds="http://schemas.openxmlformats.org/officeDocument/2006/customXml" ds:itemID="{6A1CA1F0-F75B-4C95-81B6-0BB809270823}">
  <ds:schemaRefs>
    <ds:schemaRef ds:uri="http://schemas.microsoft.com/office/2006/metadata/properties"/>
    <ds:schemaRef ds:uri="http://schemas.microsoft.com/office/infopath/2007/PartnerControls"/>
    <ds:schemaRef ds:uri="2e46b64b-20b0-4dcc-afec-65ed22d8d1f4"/>
    <ds:schemaRef ds:uri="bffc748f-f490-42bc-8efb-21ad5dc5e076"/>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4568</Words>
  <Characters>29633</Characters>
  <Application>Microsoft Office Word</Application>
  <DocSecurity>0</DocSecurity>
  <Lines>424</Lines>
  <Paragraphs>84</Paragraphs>
  <ScaleCrop>false</ScaleCrop>
  <Company/>
  <LinksUpToDate>false</LinksUpToDate>
  <CharactersWithSpaces>34102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Mesa Arango</dc:creator>
  <cp:keywords/>
  <dc:description/>
  <cp:lastModifiedBy>Gnanika Siddula</cp:lastModifiedBy>
  <cp:revision>556</cp:revision>
  <cp:lastPrinted>2026-01-23T03:20:00Z</cp:lastPrinted>
  <dcterms:created xsi:type="dcterms:W3CDTF">2025-05-20T22:33:00Z</dcterms:created>
  <dcterms:modified xsi:type="dcterms:W3CDTF">2026-01-23T03:20:00Z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f17a77f8-d723-48ee-b4cb-d53e334e95ae</vt:lpwstr>
  </property>
  <property fmtid="{D5CDD505-2E9C-101B-9397-08002B2CF9AE}" pid="3" name="ContentTypeId">
    <vt:lpwstr>0x010100BCA83512042406409F50CAC57B16967B</vt:lpwstr>
  </property>
  <property fmtid="{D5CDD505-2E9C-101B-9397-08002B2CF9AE}" pid="4" name="MediaServiceImageTags">
    <vt:lpwstr/>
  </property>
  <property fmtid="{D5CDD505-2E9C-101B-9397-08002B2CF9AE}" pid="5" name="ZOTERO_PREF_1">
    <vt:lpwstr>&lt;data data-version="3" zotero-version="7.0.30"&gt;&lt;session id="iFbDjLjM"/&gt;&lt;style id="http://www.zotero.org/styles/apa" locale="en-US" hasBibliography="1" bibliographyStyleHasBeenSet="1"/&gt;&lt;prefs&gt;&lt;pref name="fieldType" value="Field"/&gt;&lt;/prefs&gt;&lt;/data&gt;</vt:lpwstr>
  </property>
</Properties>
</file>