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281EE5" w14:textId="72AC9400" w:rsidR="00FF4388" w:rsidRDefault="00FF438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DEVOPS FINAL PROJECT</w:t>
      </w:r>
    </w:p>
    <w:p w14:paraId="357593EC" w14:textId="77777777" w:rsidR="00FF4388" w:rsidRDefault="00FF4388">
      <w:pPr>
        <w:rPr>
          <w:b/>
          <w:bCs/>
          <w:sz w:val="32"/>
          <w:szCs w:val="32"/>
        </w:rPr>
      </w:pPr>
    </w:p>
    <w:p w14:paraId="4A450415" w14:textId="3E35EA98" w:rsidR="00FF4388" w:rsidRDefault="00FF438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Muhammad Hashim Awan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22i-0976</w:t>
      </w:r>
    </w:p>
    <w:p w14:paraId="6254FE2E" w14:textId="390B2E15" w:rsidR="00FF4388" w:rsidRDefault="00FF438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Muhammad Taha 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22i-0870</w:t>
      </w:r>
    </w:p>
    <w:p w14:paraId="28A2FB04" w14:textId="0AA12AC6" w:rsidR="00FF4388" w:rsidRDefault="00FF438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Tauha Imran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22i-1239</w:t>
      </w:r>
    </w:p>
    <w:p w14:paraId="383D4EDF" w14:textId="1D28102F" w:rsidR="00FF4388" w:rsidRDefault="00FF4388" w:rsidP="00FF4388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Github</w:t>
      </w:r>
      <w:proofErr w:type="spellEnd"/>
      <w:r>
        <w:rPr>
          <w:b/>
          <w:bCs/>
          <w:sz w:val="32"/>
          <w:szCs w:val="32"/>
        </w:rPr>
        <w:t xml:space="preserve"> Repo </w:t>
      </w:r>
      <w:proofErr w:type="gramStart"/>
      <w:r>
        <w:rPr>
          <w:b/>
          <w:bCs/>
          <w:sz w:val="32"/>
          <w:szCs w:val="32"/>
        </w:rPr>
        <w:t>Link :</w:t>
      </w:r>
      <w:proofErr w:type="gramEnd"/>
      <w:r>
        <w:rPr>
          <w:b/>
          <w:bCs/>
          <w:sz w:val="32"/>
          <w:szCs w:val="32"/>
        </w:rPr>
        <w:t xml:space="preserve"> </w:t>
      </w:r>
      <w:r w:rsidRPr="00FF4388">
        <w:rPr>
          <w:b/>
          <w:bCs/>
          <w:sz w:val="32"/>
          <w:szCs w:val="32"/>
        </w:rPr>
        <w:t>https://github.com/hashimaawan/DevOps_SentimentalModel_Deploy</w:t>
      </w:r>
    </w:p>
    <w:p w14:paraId="51E70E99" w14:textId="49576151" w:rsidR="00FF4388" w:rsidRPr="00FF4388" w:rsidRDefault="00FF4388" w:rsidP="00FF4388">
      <w:pPr>
        <w:rPr>
          <w:b/>
          <w:bCs/>
          <w:sz w:val="32"/>
          <w:szCs w:val="32"/>
        </w:rPr>
      </w:pPr>
      <w:r w:rsidRPr="00FF4388">
        <w:rPr>
          <w:b/>
          <w:bCs/>
          <w:sz w:val="32"/>
          <w:szCs w:val="32"/>
        </w:rPr>
        <w:t>Project Overview</w:t>
      </w:r>
    </w:p>
    <w:p w14:paraId="2827F061" w14:textId="6A1DB72F" w:rsidR="00FF4388" w:rsidRPr="00FF4388" w:rsidRDefault="00FF4388" w:rsidP="00FF4388">
      <w:pPr>
        <w:rPr>
          <w:sz w:val="24"/>
          <w:szCs w:val="24"/>
        </w:rPr>
      </w:pPr>
      <w:r>
        <w:rPr>
          <w:sz w:val="24"/>
          <w:szCs w:val="24"/>
        </w:rPr>
        <w:t>W</w:t>
      </w:r>
      <w:r w:rsidRPr="00FF4388">
        <w:rPr>
          <w:sz w:val="24"/>
          <w:szCs w:val="24"/>
        </w:rPr>
        <w:t>e</w:t>
      </w:r>
      <w:r>
        <w:rPr>
          <w:sz w:val="24"/>
          <w:szCs w:val="24"/>
        </w:rPr>
        <w:t xml:space="preserve"> created</w:t>
      </w:r>
      <w:r w:rsidRPr="00FF4388">
        <w:rPr>
          <w:sz w:val="24"/>
          <w:szCs w:val="24"/>
        </w:rPr>
        <w:t xml:space="preserve"> Sentiment Analysis that enables users to analyze the sentiment (positive, negative, neutral) of input text. It uses a </w:t>
      </w:r>
      <w:proofErr w:type="spellStart"/>
      <w:r w:rsidRPr="00FF4388">
        <w:rPr>
          <w:sz w:val="24"/>
          <w:szCs w:val="24"/>
        </w:rPr>
        <w:t>FastAPI</w:t>
      </w:r>
      <w:proofErr w:type="spellEnd"/>
      <w:r w:rsidRPr="00FF4388">
        <w:rPr>
          <w:sz w:val="24"/>
          <w:szCs w:val="24"/>
        </w:rPr>
        <w:t xml:space="preserve"> backend for text processing and a React frontend for user interaction. The system is fully containerized using Docker and orchestrated via Docker Compose,</w:t>
      </w:r>
      <w:r>
        <w:rPr>
          <w:sz w:val="24"/>
          <w:szCs w:val="24"/>
        </w:rPr>
        <w:t xml:space="preserve"> and then Kubernetes and so on,</w:t>
      </w:r>
      <w:r w:rsidRPr="00FF4388">
        <w:rPr>
          <w:sz w:val="24"/>
          <w:szCs w:val="24"/>
        </w:rPr>
        <w:t xml:space="preserve"> allowing for seamless deployment and scalability.</w:t>
      </w:r>
    </w:p>
    <w:p w14:paraId="112BA5EA" w14:textId="77777777" w:rsidR="00FF4388" w:rsidRDefault="00FF4388">
      <w:pPr>
        <w:rPr>
          <w:b/>
          <w:bCs/>
          <w:sz w:val="32"/>
          <w:szCs w:val="32"/>
        </w:rPr>
      </w:pPr>
    </w:p>
    <w:p w14:paraId="15ED76D4" w14:textId="54BA7BC9" w:rsidR="003B7655" w:rsidRDefault="003B765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Application</w:t>
      </w:r>
    </w:p>
    <w:p w14:paraId="64551733" w14:textId="6B676613" w:rsidR="003B7655" w:rsidRPr="003B7655" w:rsidRDefault="003B7655" w:rsidP="003B7655">
      <w:pPr>
        <w:rPr>
          <w:b/>
          <w:bCs/>
          <w:sz w:val="32"/>
          <w:szCs w:val="32"/>
        </w:rPr>
      </w:pPr>
      <w:r w:rsidRPr="003B7655">
        <w:rPr>
          <w:b/>
          <w:bCs/>
          <w:sz w:val="32"/>
          <w:szCs w:val="32"/>
        </w:rPr>
        <w:lastRenderedPageBreak/>
        <w:drawing>
          <wp:inline distT="0" distB="0" distL="0" distR="0" wp14:anchorId="3C88BA05" wp14:editId="547760F6">
            <wp:extent cx="5943600" cy="3273425"/>
            <wp:effectExtent l="0" t="0" r="0" b="3175"/>
            <wp:docPr id="8640638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95F56" w14:textId="54909287" w:rsidR="003B7655" w:rsidRDefault="003B765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Docker</w:t>
      </w:r>
    </w:p>
    <w:p w14:paraId="7134F637" w14:textId="6ED2FE07" w:rsidR="003B7655" w:rsidRDefault="003B765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55C991C" wp14:editId="0B764D12">
            <wp:extent cx="5943600" cy="1455420"/>
            <wp:effectExtent l="0" t="0" r="0" b="0"/>
            <wp:docPr id="206561154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11548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CD9B7" w14:textId="77777777" w:rsidR="003B7655" w:rsidRDefault="003B7655">
      <w:pPr>
        <w:rPr>
          <w:b/>
          <w:bCs/>
          <w:sz w:val="32"/>
          <w:szCs w:val="32"/>
        </w:rPr>
      </w:pPr>
    </w:p>
    <w:p w14:paraId="221714FF" w14:textId="71FEA49D" w:rsidR="003B7655" w:rsidRDefault="003B7655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Github</w:t>
      </w:r>
      <w:proofErr w:type="spellEnd"/>
      <w:r>
        <w:rPr>
          <w:b/>
          <w:bCs/>
          <w:sz w:val="32"/>
          <w:szCs w:val="32"/>
        </w:rPr>
        <w:t xml:space="preserve"> Actions</w:t>
      </w:r>
    </w:p>
    <w:p w14:paraId="3C7C6688" w14:textId="7212C890" w:rsidR="003B7655" w:rsidRDefault="00FF4388">
      <w:pPr>
        <w:rPr>
          <w:b/>
          <w:bCs/>
          <w:sz w:val="32"/>
          <w:szCs w:val="32"/>
        </w:rPr>
      </w:pPr>
      <w:r w:rsidRPr="00FF4388">
        <w:rPr>
          <w:b/>
          <w:bCs/>
          <w:sz w:val="32"/>
          <w:szCs w:val="32"/>
        </w:rPr>
        <w:lastRenderedPageBreak/>
        <w:drawing>
          <wp:inline distT="0" distB="0" distL="0" distR="0" wp14:anchorId="55A542A8" wp14:editId="5CE030E7">
            <wp:extent cx="5943600" cy="2776220"/>
            <wp:effectExtent l="0" t="0" r="0" b="5080"/>
            <wp:docPr id="1935885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855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F939" w14:textId="198FE260" w:rsidR="003B7655" w:rsidRDefault="003B765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Kubernetes</w:t>
      </w:r>
    </w:p>
    <w:p w14:paraId="5F27A8C2" w14:textId="4FE55D4E" w:rsidR="003B7655" w:rsidRDefault="003B7655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Cluster setup </w:t>
      </w:r>
      <w:proofErr w:type="spellStart"/>
      <w:r>
        <w:rPr>
          <w:b/>
          <w:bCs/>
          <w:sz w:val="24"/>
          <w:szCs w:val="24"/>
          <w:u w:val="single"/>
        </w:rPr>
        <w:t>MiniKube</w:t>
      </w:r>
      <w:proofErr w:type="spellEnd"/>
    </w:p>
    <w:p w14:paraId="0D779D28" w14:textId="507E0923" w:rsidR="003B7655" w:rsidRDefault="003B7655">
      <w:pPr>
        <w:rPr>
          <w:b/>
          <w:bCs/>
          <w:sz w:val="24"/>
          <w:szCs w:val="24"/>
          <w:u w:val="single"/>
        </w:rPr>
      </w:pPr>
      <w:r w:rsidRPr="003B7655">
        <w:rPr>
          <w:b/>
          <w:bCs/>
          <w:sz w:val="24"/>
          <w:szCs w:val="24"/>
          <w:u w:val="single"/>
        </w:rPr>
        <w:drawing>
          <wp:inline distT="0" distB="0" distL="0" distR="0" wp14:anchorId="0E315744" wp14:editId="03530F1D">
            <wp:extent cx="5943600" cy="2861310"/>
            <wp:effectExtent l="0" t="0" r="0" b="0"/>
            <wp:docPr id="20364775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77573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A498" w14:textId="77777777" w:rsidR="003B7655" w:rsidRDefault="003B7655">
      <w:pPr>
        <w:rPr>
          <w:b/>
          <w:bCs/>
          <w:sz w:val="24"/>
          <w:szCs w:val="24"/>
          <w:u w:val="single"/>
        </w:rPr>
      </w:pPr>
    </w:p>
    <w:p w14:paraId="64BCAAB5" w14:textId="0F8212BD" w:rsidR="003B7655" w:rsidRPr="003B7655" w:rsidRDefault="003B7655">
      <w:pPr>
        <w:rPr>
          <w:b/>
          <w:bCs/>
          <w:sz w:val="24"/>
          <w:szCs w:val="24"/>
          <w:u w:val="single"/>
        </w:rPr>
      </w:pPr>
      <w:r w:rsidRPr="003B7655">
        <w:rPr>
          <w:b/>
          <w:bCs/>
          <w:sz w:val="24"/>
          <w:szCs w:val="24"/>
          <w:u w:val="single"/>
        </w:rPr>
        <w:t xml:space="preserve">Build docker image in </w:t>
      </w:r>
      <w:proofErr w:type="spellStart"/>
      <w:r w:rsidRPr="003B7655">
        <w:rPr>
          <w:b/>
          <w:bCs/>
          <w:sz w:val="24"/>
          <w:szCs w:val="24"/>
          <w:u w:val="single"/>
        </w:rPr>
        <w:t>minikube</w:t>
      </w:r>
      <w:proofErr w:type="spellEnd"/>
    </w:p>
    <w:p w14:paraId="1A26FB88" w14:textId="7E6282DE" w:rsidR="003B7655" w:rsidRDefault="003B7655">
      <w:pPr>
        <w:rPr>
          <w:b/>
          <w:bCs/>
          <w:sz w:val="32"/>
          <w:szCs w:val="32"/>
        </w:rPr>
      </w:pPr>
      <w:r w:rsidRPr="003B7655">
        <w:rPr>
          <w:b/>
          <w:bCs/>
          <w:sz w:val="32"/>
          <w:szCs w:val="32"/>
        </w:rPr>
        <w:lastRenderedPageBreak/>
        <w:drawing>
          <wp:inline distT="0" distB="0" distL="0" distR="0" wp14:anchorId="2443714A" wp14:editId="7020DD7F">
            <wp:extent cx="5943600" cy="3153410"/>
            <wp:effectExtent l="0" t="0" r="0" b="8890"/>
            <wp:docPr id="207827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702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F876" w14:textId="798F7502" w:rsidR="003B7655" w:rsidRDefault="003B7655">
      <w:pPr>
        <w:rPr>
          <w:b/>
          <w:bCs/>
          <w:sz w:val="32"/>
          <w:szCs w:val="32"/>
        </w:rPr>
      </w:pPr>
      <w:r w:rsidRPr="003B7655">
        <w:rPr>
          <w:b/>
          <w:bCs/>
          <w:sz w:val="32"/>
          <w:szCs w:val="32"/>
        </w:rPr>
        <w:drawing>
          <wp:inline distT="0" distB="0" distL="0" distR="0" wp14:anchorId="0F88BF65" wp14:editId="7ED3296D">
            <wp:extent cx="5943600" cy="1931670"/>
            <wp:effectExtent l="0" t="0" r="0" b="0"/>
            <wp:docPr id="18573903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9039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9F52" w14:textId="77777777" w:rsidR="003B7655" w:rsidRDefault="003B7655">
      <w:pPr>
        <w:rPr>
          <w:b/>
          <w:bCs/>
          <w:sz w:val="32"/>
          <w:szCs w:val="32"/>
        </w:rPr>
      </w:pPr>
    </w:p>
    <w:p w14:paraId="5BC16EA0" w14:textId="42CEDF39" w:rsidR="003B7655" w:rsidRDefault="003B7655">
      <w:pPr>
        <w:rPr>
          <w:b/>
          <w:bCs/>
          <w:sz w:val="32"/>
          <w:szCs w:val="32"/>
        </w:rPr>
      </w:pPr>
      <w:r w:rsidRPr="003B7655">
        <w:rPr>
          <w:b/>
          <w:bCs/>
          <w:sz w:val="32"/>
          <w:szCs w:val="32"/>
        </w:rPr>
        <w:lastRenderedPageBreak/>
        <w:drawing>
          <wp:inline distT="0" distB="0" distL="0" distR="0" wp14:anchorId="15567423" wp14:editId="16BEFEDF">
            <wp:extent cx="5943600" cy="3231515"/>
            <wp:effectExtent l="0" t="0" r="0" b="6985"/>
            <wp:docPr id="1952367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673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F6A7" w14:textId="77777777" w:rsidR="003B7655" w:rsidRDefault="003B7655">
      <w:pPr>
        <w:rPr>
          <w:b/>
          <w:bCs/>
          <w:sz w:val="32"/>
          <w:szCs w:val="32"/>
        </w:rPr>
      </w:pPr>
    </w:p>
    <w:p w14:paraId="65FFBB0B" w14:textId="3EA3B30D" w:rsidR="003B7655" w:rsidRDefault="003B7655">
      <w:pPr>
        <w:rPr>
          <w:b/>
          <w:bCs/>
          <w:sz w:val="32"/>
          <w:szCs w:val="32"/>
        </w:rPr>
      </w:pPr>
      <w:r w:rsidRPr="003B7655">
        <w:rPr>
          <w:b/>
          <w:bCs/>
          <w:sz w:val="32"/>
          <w:szCs w:val="32"/>
        </w:rPr>
        <w:drawing>
          <wp:inline distT="0" distB="0" distL="0" distR="0" wp14:anchorId="2918DB6E" wp14:editId="00779889">
            <wp:extent cx="5943600" cy="3630295"/>
            <wp:effectExtent l="0" t="0" r="0" b="8255"/>
            <wp:docPr id="688001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019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B342" w14:textId="77777777" w:rsidR="003B7655" w:rsidRDefault="003B7655">
      <w:pPr>
        <w:rPr>
          <w:b/>
          <w:bCs/>
          <w:sz w:val="32"/>
          <w:szCs w:val="32"/>
        </w:rPr>
      </w:pPr>
    </w:p>
    <w:p w14:paraId="210A73CA" w14:textId="51F45571" w:rsidR="001657C3" w:rsidRPr="003B7655" w:rsidRDefault="003B7655">
      <w:pPr>
        <w:rPr>
          <w:b/>
          <w:bCs/>
          <w:sz w:val="32"/>
          <w:szCs w:val="32"/>
        </w:rPr>
      </w:pPr>
      <w:r w:rsidRPr="003B7655">
        <w:rPr>
          <w:b/>
          <w:bCs/>
          <w:sz w:val="32"/>
          <w:szCs w:val="32"/>
        </w:rPr>
        <w:lastRenderedPageBreak/>
        <w:t>ARGOCD</w:t>
      </w:r>
    </w:p>
    <w:p w14:paraId="0214D2EE" w14:textId="277E71E7" w:rsidR="003B7655" w:rsidRPr="003B7655" w:rsidRDefault="003B7655">
      <w:pPr>
        <w:rPr>
          <w:b/>
          <w:bCs/>
          <w:sz w:val="24"/>
          <w:szCs w:val="24"/>
          <w:u w:val="single"/>
        </w:rPr>
      </w:pPr>
      <w:proofErr w:type="spellStart"/>
      <w:r w:rsidRPr="003B7655">
        <w:rPr>
          <w:b/>
          <w:bCs/>
          <w:sz w:val="24"/>
          <w:szCs w:val="24"/>
          <w:u w:val="single"/>
        </w:rPr>
        <w:t>ArgocdCLI</w:t>
      </w:r>
      <w:proofErr w:type="spellEnd"/>
    </w:p>
    <w:p w14:paraId="03E59ABE" w14:textId="3C14B948" w:rsidR="003B7655" w:rsidRDefault="003B7655">
      <w:r>
        <w:rPr>
          <w:noProof/>
        </w:rPr>
        <w:drawing>
          <wp:inline distT="0" distB="0" distL="0" distR="0" wp14:anchorId="78DEEE86" wp14:editId="2AFC2E06">
            <wp:extent cx="8008791" cy="2252900"/>
            <wp:effectExtent l="0" t="0" r="0" b="0"/>
            <wp:docPr id="129706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7762" cy="226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9CAB0" w14:textId="77777777" w:rsidR="003B7655" w:rsidRDefault="003B7655"/>
    <w:p w14:paraId="40D9B086" w14:textId="45C2DB68" w:rsidR="003B7655" w:rsidRPr="003B7655" w:rsidRDefault="003B7655">
      <w:pPr>
        <w:rPr>
          <w:b/>
          <w:bCs/>
          <w:sz w:val="24"/>
          <w:szCs w:val="24"/>
          <w:u w:val="single"/>
        </w:rPr>
      </w:pPr>
      <w:proofErr w:type="spellStart"/>
      <w:r w:rsidRPr="003B7655">
        <w:rPr>
          <w:b/>
          <w:bCs/>
          <w:sz w:val="24"/>
          <w:szCs w:val="24"/>
          <w:u w:val="single"/>
        </w:rPr>
        <w:t>ArgoCD</w:t>
      </w:r>
      <w:proofErr w:type="spellEnd"/>
      <w:r w:rsidRPr="003B7655">
        <w:rPr>
          <w:b/>
          <w:bCs/>
          <w:sz w:val="24"/>
          <w:szCs w:val="24"/>
          <w:u w:val="single"/>
        </w:rPr>
        <w:t xml:space="preserve"> UI</w:t>
      </w:r>
    </w:p>
    <w:p w14:paraId="34D65D78" w14:textId="160D33B8" w:rsidR="003B7655" w:rsidRDefault="003B7655">
      <w:r w:rsidRPr="003B7655">
        <w:drawing>
          <wp:inline distT="0" distB="0" distL="0" distR="0" wp14:anchorId="1385CBAD" wp14:editId="59F581FA">
            <wp:extent cx="5943600" cy="3326765"/>
            <wp:effectExtent l="0" t="0" r="0" b="6985"/>
            <wp:docPr id="2114894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946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5DB6" w14:textId="77777777" w:rsidR="003B7655" w:rsidRDefault="003B7655"/>
    <w:sectPr w:rsidR="003B76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655"/>
    <w:rsid w:val="001657C3"/>
    <w:rsid w:val="003B7655"/>
    <w:rsid w:val="0053202C"/>
    <w:rsid w:val="00FF4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0B1A0"/>
  <w15:chartTrackingRefBased/>
  <w15:docId w15:val="{888745B0-7C0C-4BC1-B5C5-94633E16A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76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76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7655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76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7655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76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76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76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76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765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765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7655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7655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7655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76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76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76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76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76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76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765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76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765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76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76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7655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7655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7655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7655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3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Hashim Awan</dc:creator>
  <cp:keywords/>
  <dc:description/>
  <cp:lastModifiedBy>Muhammad Hashim Awan</cp:lastModifiedBy>
  <cp:revision>1</cp:revision>
  <dcterms:created xsi:type="dcterms:W3CDTF">2025-06-20T14:10:00Z</dcterms:created>
  <dcterms:modified xsi:type="dcterms:W3CDTF">2025-06-20T14:26:00Z</dcterms:modified>
</cp:coreProperties>
</file>