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46"/>
          <w:szCs w:val="46"/>
        </w:rPr>
      </w:pPr>
      <w:bookmarkStart w:colFirst="0" w:colLast="0" w:name="_zf07pfvrzdgf" w:id="0"/>
      <w:bookmarkEnd w:id="0"/>
      <w:r w:rsidDel="00000000" w:rsidR="00000000" w:rsidRPr="00000000">
        <w:rPr>
          <w:b w:val="1"/>
          <w:bCs w:val="1"/>
          <w:color w:val="333333"/>
          <w:sz w:val="46"/>
          <w:szCs w:val="46"/>
          <w:rtl w:val="0"/>
        </w:rPr>
        <w:t xml:space="preserve">⚙️ 株式会社ネクストリンク 業務マニュアル（サンプル）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ddef9cqlqsd9" w:id="1"/>
      <w:bookmarkEnd w:id="1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🧭 1. 基本方針 ― 「EmpathyとPurposeで動く」</w:t>
      </w:r>
    </w:p>
    <w:p w:rsidR="00000000" w:rsidDel="00000000" w:rsidP="00000000" w:rsidRDefault="00000000" w:rsidRPr="00000000" w14:paraId="00000003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ネクストリンクの業務は、単なるタスク遂行ではなく、**「人とテクノロジーの架け橋となる」**というミッション実現のために行われます。</w:t>
        <w:br w:type="textWrapping"/>
        <w:t xml:space="preserve">そのため、すべての行動は次の3原則に基づきます。</w:t>
      </w:r>
    </w:p>
    <w:p w:rsidR="00000000" w:rsidDel="00000000" w:rsidP="00000000" w:rsidRDefault="00000000" w:rsidRPr="00000000" w14:paraId="00000004">
      <w:pPr>
        <w:shd w:fill="ffffff" w:val="clear"/>
        <w:rPr>
          <w:color w:val="333333"/>
          <w:sz w:val="18"/>
          <w:szCs w:val="18"/>
          <w:highlight w:val="white"/>
        </w:rPr>
      </w:pPr>
      <w:r w:rsidDel="00000000" w:rsidR="00000000" w:rsidRPr="00000000">
        <w:rPr>
          <w:color w:val="333333"/>
          <w:sz w:val="18"/>
          <w:szCs w:val="18"/>
          <w:highlight w:val="white"/>
          <w:rtl w:val="0"/>
        </w:rPr>
        <w:t xml:space="preserve">Download CSV</w:t>
      </w:r>
    </w:p>
    <w:tbl>
      <w:tblPr>
        <w:tblStyle w:val="Table1"/>
        <w:tblW w:w="11520.0" w:type="dxa"/>
        <w:jc w:val="left"/>
        <w:tblBorders>
          <w:top w:color="dddddd" w:space="0" w:sz="7" w:val="single"/>
          <w:left w:color="dddddd" w:space="0" w:sz="7" w:val="single"/>
          <w:bottom w:color="dddddd" w:space="0" w:sz="7" w:val="single"/>
          <w:right w:color="dddddd" w:space="0" w:sz="7" w:val="single"/>
          <w:insideH w:color="dddddd" w:space="0" w:sz="7" w:val="single"/>
          <w:insideV w:color="dddddd" w:space="0" w:sz="7" w:val="single"/>
        </w:tblBorders>
        <w:tblLayout w:type="fixed"/>
        <w:tblLook w:val="0600"/>
      </w:tblPr>
      <w:tblGrid>
        <w:gridCol w:w="4080"/>
        <w:gridCol w:w="7440"/>
        <w:tblGridChange w:id="0">
          <w:tblGrid>
            <w:gridCol w:w="4080"/>
            <w:gridCol w:w="744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原則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行動指針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Empathy 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相手の立場に立ち、共感を起点に課題を理解する。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Challenge with 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目的意識を持って挑戦し、失敗から学ぶ。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Own the Outcome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成果に責任を持ち、最後までやり抜く。</w:t>
            </w:r>
          </w:p>
        </w:tc>
      </w:tr>
    </w:tbl>
    <w:p w:rsidR="00000000" w:rsidDel="00000000" w:rsidP="00000000" w:rsidRDefault="00000000" w:rsidRPr="00000000" w14:paraId="0000000D">
      <w:pPr>
        <w:shd w:fill="ffffff" w:val="clear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6"/>
          <w:szCs w:val="36"/>
        </w:rPr>
      </w:pPr>
      <w:bookmarkStart w:colFirst="0" w:colLast="0" w:name="_71cac7najbj1" w:id="2"/>
      <w:bookmarkEnd w:id="2"/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💻 2. 業務ツールと基本ルール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8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コミュニケーションツール：Slack（全社連絡）、LinkTalk（社内SNS）、Zoom（会議）。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タスク管理：Notionを使用し、各プロジェクトの進捗を共有。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ドキュメント管理：Google Workspaceで一元管理。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勤怠管理：フルリモート・フレックスタイム制。コアタイムは11:00〜15:00。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報連相ルール：「報告＝事実」「連絡＝状況」「相談＝判断材料」を明確に区別する。</w:t>
      </w:r>
    </w:p>
    <w:p w:rsidR="00000000" w:rsidDel="00000000" w:rsidP="00000000" w:rsidRDefault="00000000" w:rsidRPr="00000000" w14:paraId="00000014">
      <w:pPr>
        <w:shd w:fill="ffffff" w:val="clear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6"/>
          <w:szCs w:val="36"/>
        </w:rPr>
      </w:pPr>
      <w:bookmarkStart w:colFirst="0" w:colLast="0" w:name="_uahebwrgfsf9" w:id="3"/>
      <w:bookmarkEnd w:id="3"/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👥 3. プロジェクト運営の流れ</w:t>
      </w:r>
    </w:p>
    <w:p w:rsidR="00000000" w:rsidDel="00000000" w:rsidP="00000000" w:rsidRDefault="00000000" w:rsidRPr="00000000" w14:paraId="00000016">
      <w:pPr>
        <w:shd w:fill="ffffff" w:val="clear"/>
        <w:rPr>
          <w:color w:val="333333"/>
          <w:sz w:val="18"/>
          <w:szCs w:val="18"/>
          <w:highlight w:val="white"/>
        </w:rPr>
      </w:pPr>
      <w:r w:rsidDel="00000000" w:rsidR="00000000" w:rsidRPr="00000000">
        <w:rPr>
          <w:color w:val="333333"/>
          <w:sz w:val="18"/>
          <w:szCs w:val="18"/>
          <w:highlight w:val="white"/>
          <w:rtl w:val="0"/>
        </w:rPr>
        <w:t xml:space="preserve">Download CSV</w:t>
      </w:r>
    </w:p>
    <w:tbl>
      <w:tblPr>
        <w:tblStyle w:val="Table2"/>
        <w:tblW w:w="11520.0" w:type="dxa"/>
        <w:jc w:val="left"/>
        <w:tblBorders>
          <w:top w:color="dddddd" w:space="0" w:sz="7" w:val="single"/>
          <w:left w:color="dddddd" w:space="0" w:sz="7" w:val="single"/>
          <w:bottom w:color="dddddd" w:space="0" w:sz="7" w:val="single"/>
          <w:right w:color="dddddd" w:space="0" w:sz="7" w:val="single"/>
          <w:insideH w:color="dddddd" w:space="0" w:sz="7" w:val="single"/>
          <w:insideV w:color="dddddd" w:space="0" w:sz="7" w:val="single"/>
        </w:tblBorders>
        <w:tblLayout w:type="fixed"/>
        <w:tblLook w:val="0600"/>
      </w:tblPr>
      <w:tblGrid>
        <w:gridCol w:w="2400"/>
        <w:gridCol w:w="6390"/>
        <w:gridCol w:w="2730"/>
        <w:tblGridChange w:id="0">
          <w:tblGrid>
            <w:gridCol w:w="2400"/>
            <w:gridCol w:w="6390"/>
            <w:gridCol w:w="273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ステップ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担当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① キックオフ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目的・成果物・スケジュールをチームで共有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PM・全メンバー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② 設計・実行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タスク分担・進捗管理。週次でレビュー実施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各担当者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③ レビュー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成果物をチームで検証し、改善点を洗い出す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PM・レビュアー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④ 振り返り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成果・課題・学びを「Link Day」で共有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全メンバー</w:t>
            </w:r>
          </w:p>
        </w:tc>
      </w:tr>
    </w:tbl>
    <w:p w:rsidR="00000000" w:rsidDel="00000000" w:rsidP="00000000" w:rsidRDefault="00000000" w:rsidRPr="00000000" w14:paraId="00000026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💡 ポイント：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8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ミスを責めるのではなく、「何を学べたか」を重視する。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改善提案は役職を問わず歓迎される。</w:t>
      </w:r>
    </w:p>
    <w:p w:rsidR="00000000" w:rsidDel="00000000" w:rsidP="00000000" w:rsidRDefault="00000000" w:rsidRPr="00000000" w14:paraId="00000029">
      <w:pPr>
        <w:shd w:fill="ffffff" w:val="clear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6"/>
          <w:szCs w:val="36"/>
        </w:rPr>
      </w:pPr>
      <w:bookmarkStart w:colFirst="0" w:colLast="0" w:name="_cqi4ky8lr3p5" w:id="4"/>
      <w:bookmarkEnd w:id="4"/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📊 4. 日常業務の基本行動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8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朝：Slackで「おはようメッセージ＋今日の予定」を投稿。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昼：各自の進捗をNotionで更新し、ステータスを「進行中／完了」で明示。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夕方：チームごとに5分間の「Daily Wrap」を実施。学びと課題を共有。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週次：「Weekly Sync」で進捗・課題・次週のアクションを整理。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月次：「Link Day」で成果発表・ナレッジ共有・感謝の言葉を伝える。</w:t>
      </w:r>
    </w:p>
    <w:p w:rsidR="00000000" w:rsidDel="00000000" w:rsidP="00000000" w:rsidRDefault="00000000" w:rsidRPr="00000000" w14:paraId="00000030">
      <w:pPr>
        <w:shd w:fill="ffffff" w:val="clear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6"/>
          <w:szCs w:val="36"/>
        </w:rPr>
      </w:pPr>
      <w:bookmarkStart w:colFirst="0" w:colLast="0" w:name="_iki7peh0d9v0" w:id="5"/>
      <w:bookmarkEnd w:id="5"/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📚 5. 学びと成長の仕組み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8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学習支援制度：年間10万円までの自己学習補助。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メンター制度：入社初年度は専任メンターが1on1で伴走。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社内勉強会：「Learn &amp; Unlearn」セッションを月2回開催。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失敗共有会：「Challenge Talk」で挑戦と学びをオープンに共有。</w:t>
      </w:r>
    </w:p>
    <w:p w:rsidR="00000000" w:rsidDel="00000000" w:rsidP="00000000" w:rsidRDefault="00000000" w:rsidRPr="00000000" w14:paraId="00000036">
      <w:pPr>
        <w:shd w:fill="ffffff" w:val="clear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6"/>
          <w:szCs w:val="36"/>
        </w:rPr>
      </w:pPr>
      <w:bookmarkStart w:colFirst="0" w:colLast="0" w:name="_b1ses31kson6" w:id="6"/>
      <w:bookmarkEnd w:id="6"/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🤝 6. 社内コミュニケーションとカルチャー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8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すべての会話は**「Empathy First」**で始める。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LinkTalkで称賛・感謝の投稿を推奨（#Thanks-Link ハッシュタグ）。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月1回のLink Dayでは、部署を越えた発表・コラボを実施。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オフラインでは「NextLink Camp（年1回）」でチームビルディングを実施。</w:t>
      </w:r>
    </w:p>
    <w:p w:rsidR="00000000" w:rsidDel="00000000" w:rsidP="00000000" w:rsidRDefault="00000000" w:rsidRPr="00000000" w14:paraId="0000003C">
      <w:pPr>
        <w:shd w:fill="ffffff" w:val="clear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6"/>
          <w:szCs w:val="36"/>
        </w:rPr>
      </w:pPr>
      <w:bookmarkStart w:colFirst="0" w:colLast="0" w:name="_sms1j2vw48c3" w:id="7"/>
      <w:bookmarkEnd w:id="7"/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🌱 7. 行動基準と期待される姿勢</w:t>
      </w:r>
    </w:p>
    <w:p w:rsidR="00000000" w:rsidDel="00000000" w:rsidP="00000000" w:rsidRDefault="00000000" w:rsidRPr="00000000" w14:paraId="0000003E">
      <w:pPr>
        <w:shd w:fill="ffffff" w:val="clear"/>
        <w:rPr>
          <w:color w:val="333333"/>
          <w:sz w:val="18"/>
          <w:szCs w:val="18"/>
          <w:highlight w:val="white"/>
        </w:rPr>
      </w:pPr>
      <w:r w:rsidDel="00000000" w:rsidR="00000000" w:rsidRPr="00000000">
        <w:rPr>
          <w:color w:val="333333"/>
          <w:sz w:val="18"/>
          <w:szCs w:val="18"/>
          <w:highlight w:val="white"/>
          <w:rtl w:val="0"/>
        </w:rPr>
        <w:t xml:space="preserve">Download CSV</w:t>
      </w:r>
    </w:p>
    <w:tbl>
      <w:tblPr>
        <w:tblStyle w:val="Table3"/>
        <w:tblW w:w="11520.0" w:type="dxa"/>
        <w:jc w:val="left"/>
        <w:tblBorders>
          <w:top w:color="dddddd" w:space="0" w:sz="7" w:val="single"/>
          <w:left w:color="dddddd" w:space="0" w:sz="7" w:val="single"/>
          <w:bottom w:color="dddddd" w:space="0" w:sz="7" w:val="single"/>
          <w:right w:color="dddddd" w:space="0" w:sz="7" w:val="single"/>
          <w:insideH w:color="dddddd" w:space="0" w:sz="7" w:val="single"/>
          <w:insideV w:color="dddddd" w:space="0" w:sz="7" w:val="single"/>
        </w:tblBorders>
        <w:tblLayout w:type="fixed"/>
        <w:tblLook w:val="0600"/>
      </w:tblPr>
      <w:tblGrid>
        <w:gridCol w:w="2625"/>
        <w:gridCol w:w="8895"/>
        <w:tblGridChange w:id="0">
          <w:tblGrid>
            <w:gridCol w:w="2625"/>
            <w:gridCol w:w="889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求められる姿勢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自立と責任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指示待ちではなく、自分で課題を設定して動く。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変化対応力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新しいツールや方法を柔軟に取り入れる。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チーム貢献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他者の成功を喜び、支える姿勢を持つ。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誠実さ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透明性を保ち、信頼を積み重ねる。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挑戦心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小さな改善を積み重ね、次の挑戦に生かす。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