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A84EA" w14:textId="139E293C" w:rsidR="004C3795" w:rsidRDefault="004C3795" w:rsidP="004C3795">
      <w:pPr>
        <w:ind w:left="0" w:firstLine="0"/>
      </w:pPr>
      <w:r w:rsidRPr="004C3795">
        <w:t>How to change Google sheets drop down list color</w:t>
      </w:r>
    </w:p>
    <w:p w14:paraId="62A1E59C" w14:textId="70B10D10" w:rsidR="00390922" w:rsidRDefault="004C3795" w:rsidP="004C3795">
      <w:pPr>
        <w:ind w:left="0" w:firstLine="0"/>
      </w:pPr>
      <w:r w:rsidRPr="004C3795">
        <w:t>A dropdown list in Google Sheets, also known as a data validation dropdown, is a feature that allows you to create a list of predefined options from which users can select a value. It provides a convenient and user-friendly way to ensure that data entered into a cell is limited to the options available in the dropdown list.</w:t>
      </w:r>
      <w:r w:rsidR="0007307D">
        <w:t xml:space="preserve"> You can change color of options in this data validation drop down.</w:t>
      </w:r>
    </w:p>
    <w:p w14:paraId="71AC06B5" w14:textId="5E9E2003" w:rsidR="006E679E" w:rsidRDefault="006E679E" w:rsidP="004C3795">
      <w:pPr>
        <w:ind w:left="0" w:firstLine="0"/>
      </w:pPr>
      <w:r w:rsidRPr="006E679E">
        <w:t>You are the financial manager of a company, and your responsibility is to review and approve or reject budgets submitted by various departments. You use Microsoft Excel to maintain a record of budget requests and track the approval or rejection status. Here is a</w:t>
      </w:r>
      <w:r>
        <w:t xml:space="preserve">n example dataset </w:t>
      </w:r>
      <w:r w:rsidRPr="006E679E">
        <w:t>illustrating this scenario:</w:t>
      </w:r>
    </w:p>
    <w:p w14:paraId="733F07AD" w14:textId="0C9FAD59" w:rsidR="006E679E" w:rsidRDefault="006E679E" w:rsidP="004C3795">
      <w:pPr>
        <w:ind w:left="0" w:firstLine="0"/>
      </w:pPr>
      <w:r>
        <w:rPr>
          <w:noProof/>
        </w:rPr>
        <w:drawing>
          <wp:inline distT="0" distB="0" distL="0" distR="0" wp14:anchorId="491A8482" wp14:editId="33277AD3">
            <wp:extent cx="5943600" cy="2465705"/>
            <wp:effectExtent l="19050" t="19050" r="1905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0BAE37" w14:textId="77777777" w:rsidR="006E679E" w:rsidRDefault="006E679E" w:rsidP="004C3795">
      <w:pPr>
        <w:ind w:left="0" w:firstLine="0"/>
      </w:pPr>
      <w:r>
        <w:t>Follow the simple steps to insert and change the color of the drop-down list color:</w:t>
      </w:r>
    </w:p>
    <w:p w14:paraId="64C9E7C0" w14:textId="712EA3A4" w:rsidR="006E679E" w:rsidRDefault="006E679E" w:rsidP="006E679E">
      <w:pPr>
        <w:pStyle w:val="Heading2"/>
        <w:ind w:left="0" w:firstLine="0"/>
      </w:pPr>
      <w:r>
        <w:t xml:space="preserve">Step 1 </w:t>
      </w:r>
      <w:bookmarkStart w:id="0" w:name="_Hlk136461965"/>
      <w:r>
        <w:t>– Selecting the cell</w:t>
      </w:r>
      <w:bookmarkEnd w:id="0"/>
    </w:p>
    <w:p w14:paraId="2548CD7B" w14:textId="38C84F9F" w:rsidR="006E679E" w:rsidRDefault="00223AE0" w:rsidP="00223AE0">
      <w:pPr>
        <w:pStyle w:val="ListParagraph"/>
        <w:numPr>
          <w:ilvl w:val="0"/>
          <w:numId w:val="1"/>
        </w:numPr>
        <w:ind w:left="270" w:hanging="270"/>
      </w:pPr>
      <w:r>
        <w:t>Firstly, select an empty cell in which you want to add the drop-down list.</w:t>
      </w:r>
    </w:p>
    <w:p w14:paraId="5627EB2C" w14:textId="66C53747" w:rsidR="00223AE0" w:rsidRDefault="00223AE0" w:rsidP="00223AE0">
      <w:pPr>
        <w:pStyle w:val="ListParagraph"/>
        <w:numPr>
          <w:ilvl w:val="0"/>
          <w:numId w:val="1"/>
        </w:numPr>
        <w:ind w:left="270" w:hanging="270"/>
      </w:pPr>
      <w:r>
        <w:t>We will teach you how to change the color of the drop-down list inserted in this cell later in this tutorial.</w:t>
      </w:r>
    </w:p>
    <w:p w14:paraId="36E6799B" w14:textId="38054095" w:rsidR="00223AE0" w:rsidRDefault="00223AE0" w:rsidP="00223AE0">
      <w:pPr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61889E4" wp14:editId="08D394EF">
            <wp:extent cx="6019800" cy="2984922"/>
            <wp:effectExtent l="19050" t="19050" r="19050" b="254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59" cy="299754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8B70F7" w14:textId="6DD7AF20" w:rsidR="00223AE0" w:rsidRDefault="00223AE0" w:rsidP="00223AE0">
      <w:pPr>
        <w:pStyle w:val="Heading2"/>
        <w:ind w:left="0" w:firstLine="0"/>
      </w:pPr>
      <w:r>
        <w:t>Step 2 – Inserting the drop-down list</w:t>
      </w:r>
    </w:p>
    <w:p w14:paraId="39AD1B5D" w14:textId="77777777" w:rsidR="006B0659" w:rsidRDefault="006B0659" w:rsidP="00CB50FE">
      <w:pPr>
        <w:pStyle w:val="ListParagraph"/>
        <w:numPr>
          <w:ilvl w:val="0"/>
          <w:numId w:val="3"/>
        </w:numPr>
        <w:ind w:left="270" w:hanging="270"/>
      </w:pPr>
      <w:r>
        <w:t xml:space="preserve">After selecting the cell, locate the </w:t>
      </w:r>
      <w:r w:rsidRPr="006B0659">
        <w:rPr>
          <w:b/>
          <w:bCs/>
        </w:rPr>
        <w:t>Data tab</w:t>
      </w:r>
      <w:r>
        <w:t xml:space="preserve"> and click on it and </w:t>
      </w:r>
      <w:r w:rsidRPr="006B0659">
        <w:rPr>
          <w:b/>
          <w:bCs/>
        </w:rPr>
        <w:t>list of options</w:t>
      </w:r>
      <w:r>
        <w:t xml:space="preserve"> would appear on your screen.</w:t>
      </w:r>
    </w:p>
    <w:p w14:paraId="342C7B8D" w14:textId="23C53E69" w:rsidR="00223AE0" w:rsidRPr="006B0659" w:rsidRDefault="006B0659" w:rsidP="00CB50FE">
      <w:pPr>
        <w:pStyle w:val="ListParagraph"/>
        <w:numPr>
          <w:ilvl w:val="0"/>
          <w:numId w:val="3"/>
        </w:numPr>
        <w:ind w:left="270" w:hanging="270"/>
      </w:pPr>
      <w:r>
        <w:t xml:space="preserve">Then, click on the option named </w:t>
      </w:r>
      <w:r w:rsidRPr="006B0659">
        <w:rPr>
          <w:b/>
          <w:bCs/>
        </w:rPr>
        <w:t>Data Validation</w:t>
      </w:r>
      <w:r>
        <w:rPr>
          <w:b/>
          <w:bCs/>
        </w:rPr>
        <w:t>.</w:t>
      </w:r>
    </w:p>
    <w:p w14:paraId="60F7F758" w14:textId="30415E8F" w:rsidR="006B0659" w:rsidRDefault="006B0659" w:rsidP="006B0659">
      <w:pPr>
        <w:pStyle w:val="ListParagraph"/>
        <w:numPr>
          <w:ilvl w:val="0"/>
          <w:numId w:val="3"/>
        </w:numPr>
        <w:ind w:left="270" w:hanging="270"/>
      </w:pPr>
      <w:r w:rsidRPr="006B0659">
        <w:t xml:space="preserve">After clicking on the </w:t>
      </w:r>
      <w:r w:rsidRPr="006B0659">
        <w:rPr>
          <w:b/>
          <w:bCs/>
        </w:rPr>
        <w:t>"Data Validation" option</w:t>
      </w:r>
      <w:r w:rsidRPr="006B0659">
        <w:t xml:space="preserve">, a </w:t>
      </w:r>
      <w:r w:rsidRPr="006B0659">
        <w:rPr>
          <w:b/>
          <w:bCs/>
        </w:rPr>
        <w:t>data validation rules box</w:t>
      </w:r>
      <w:r w:rsidRPr="006B0659">
        <w:t xml:space="preserve"> will open on the right side of your spreadsheet.</w:t>
      </w:r>
    </w:p>
    <w:p w14:paraId="56D5652C" w14:textId="29F3D002" w:rsidR="006B0659" w:rsidRPr="006B0659" w:rsidRDefault="006B0659" w:rsidP="006B0659">
      <w:pPr>
        <w:pStyle w:val="ListParagraph"/>
        <w:numPr>
          <w:ilvl w:val="0"/>
          <w:numId w:val="3"/>
        </w:numPr>
        <w:ind w:left="270" w:hanging="270"/>
      </w:pPr>
      <w:r>
        <w:t xml:space="preserve">You can also open this by </w:t>
      </w:r>
      <w:r w:rsidRPr="006B0659">
        <w:rPr>
          <w:b/>
          <w:bCs/>
        </w:rPr>
        <w:t>Insert Tab or context menu.</w:t>
      </w:r>
    </w:p>
    <w:p w14:paraId="097FB179" w14:textId="74EF1073" w:rsidR="006B0659" w:rsidRDefault="0004001B" w:rsidP="006B0659">
      <w:pPr>
        <w:ind w:left="0" w:firstLine="0"/>
      </w:pPr>
      <w:r>
        <w:rPr>
          <w:noProof/>
        </w:rPr>
        <w:lastRenderedPageBreak/>
        <w:drawing>
          <wp:inline distT="0" distB="0" distL="0" distR="0" wp14:anchorId="10B58497" wp14:editId="686E924A">
            <wp:extent cx="5943600" cy="4475480"/>
            <wp:effectExtent l="19050" t="19050" r="19050" b="203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548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56F761" w14:textId="44BCA11C" w:rsidR="0004001B" w:rsidRDefault="0004001B" w:rsidP="0004001B">
      <w:pPr>
        <w:pStyle w:val="Heading2"/>
        <w:ind w:left="0" w:firstLine="0"/>
      </w:pPr>
      <w:r>
        <w:t>Step 3 - Setting rules for Drop-down list</w:t>
      </w:r>
    </w:p>
    <w:p w14:paraId="4857553A" w14:textId="556F61BD" w:rsidR="0004001B" w:rsidRPr="00D0588D" w:rsidRDefault="0004001B" w:rsidP="0004001B">
      <w:pPr>
        <w:pStyle w:val="ListParagraph"/>
        <w:numPr>
          <w:ilvl w:val="0"/>
          <w:numId w:val="5"/>
        </w:numPr>
        <w:ind w:left="270" w:hanging="270"/>
        <w:rPr>
          <w:b/>
          <w:bCs/>
        </w:rPr>
      </w:pPr>
      <w:r>
        <w:t xml:space="preserve">In the data validation rules box, click on </w:t>
      </w:r>
      <w:r w:rsidRPr="00D0588D">
        <w:rPr>
          <w:b/>
          <w:bCs/>
        </w:rPr>
        <w:t>"Add a rule."</w:t>
      </w:r>
    </w:p>
    <w:p w14:paraId="2D056E85" w14:textId="71E2E22B" w:rsidR="004D0556" w:rsidRDefault="004D0556" w:rsidP="0004001B">
      <w:pPr>
        <w:pStyle w:val="ListParagraph"/>
        <w:numPr>
          <w:ilvl w:val="0"/>
          <w:numId w:val="5"/>
        </w:numPr>
        <w:ind w:left="270" w:hanging="270"/>
      </w:pPr>
      <w:r>
        <w:t xml:space="preserve">Then, </w:t>
      </w:r>
      <w:r>
        <w:rPr>
          <w:b/>
          <w:bCs/>
        </w:rPr>
        <w:t>write</w:t>
      </w:r>
      <w:r w:rsidRPr="004D0556">
        <w:rPr>
          <w:b/>
          <w:bCs/>
        </w:rPr>
        <w:t xml:space="preserve"> the range of cells</w:t>
      </w:r>
      <w:r>
        <w:t xml:space="preserve"> in</w:t>
      </w:r>
      <w:r w:rsidR="00D0588D">
        <w:t xml:space="preserve"> </w:t>
      </w:r>
      <w:r w:rsidR="00D0588D" w:rsidRPr="00D0588D">
        <w:rPr>
          <w:b/>
          <w:bCs/>
        </w:rPr>
        <w:t>Apply to Range option.</w:t>
      </w:r>
      <w:r w:rsidR="00090AEB">
        <w:rPr>
          <w:b/>
          <w:bCs/>
        </w:rPr>
        <w:t xml:space="preserve"> </w:t>
      </w:r>
      <w:r w:rsidR="00090AEB" w:rsidRPr="00090AEB">
        <w:t>For example, it is</w:t>
      </w:r>
      <w:r w:rsidR="00090AEB">
        <w:rPr>
          <w:b/>
          <w:bCs/>
        </w:rPr>
        <w:t xml:space="preserve"> D2:D7 </w:t>
      </w:r>
      <w:r w:rsidR="00090AEB" w:rsidRPr="00090AEB">
        <w:t>in our case.</w:t>
      </w:r>
    </w:p>
    <w:p w14:paraId="596D6683" w14:textId="27832673" w:rsidR="0004001B" w:rsidRDefault="0004001B" w:rsidP="0004001B">
      <w:pPr>
        <w:pStyle w:val="ListParagraph"/>
        <w:numPr>
          <w:ilvl w:val="0"/>
          <w:numId w:val="5"/>
        </w:numPr>
        <w:ind w:left="270" w:hanging="270"/>
      </w:pPr>
      <w:r w:rsidRPr="0004001B">
        <w:rPr>
          <w:b/>
          <w:bCs/>
        </w:rPr>
        <w:t>Two boxes</w:t>
      </w:r>
      <w:r>
        <w:t xml:space="preserve"> will appear under the criteria, labeled as </w:t>
      </w:r>
      <w:r w:rsidRPr="0004001B">
        <w:rPr>
          <w:b/>
          <w:bCs/>
        </w:rPr>
        <w:t>Option 1 and Option 2.</w:t>
      </w:r>
    </w:p>
    <w:p w14:paraId="5502A4A0" w14:textId="1BC29C69" w:rsidR="0004001B" w:rsidRDefault="0004001B" w:rsidP="0004001B">
      <w:pPr>
        <w:pStyle w:val="ListParagraph"/>
        <w:numPr>
          <w:ilvl w:val="0"/>
          <w:numId w:val="5"/>
        </w:numPr>
        <w:ind w:left="270" w:hanging="270"/>
      </w:pPr>
      <w:r>
        <w:t xml:space="preserve">You can </w:t>
      </w:r>
      <w:r w:rsidRPr="0004001B">
        <w:rPr>
          <w:b/>
          <w:bCs/>
        </w:rPr>
        <w:t>rename these options</w:t>
      </w:r>
      <w:r>
        <w:t xml:space="preserve"> according to your preference. For instance, we’re changing </w:t>
      </w:r>
      <w:r w:rsidRPr="0004001B">
        <w:rPr>
          <w:b/>
          <w:bCs/>
        </w:rPr>
        <w:t>Option 1 to "Approved"</w:t>
      </w:r>
      <w:r>
        <w:t xml:space="preserve"> and </w:t>
      </w:r>
      <w:r w:rsidRPr="0004001B">
        <w:rPr>
          <w:b/>
          <w:bCs/>
        </w:rPr>
        <w:t>Option 2 to "Disapproved."</w:t>
      </w:r>
    </w:p>
    <w:p w14:paraId="617283B0" w14:textId="2284412A" w:rsidR="0004001B" w:rsidRDefault="0004001B" w:rsidP="0004001B">
      <w:pPr>
        <w:pStyle w:val="ListParagraph"/>
        <w:numPr>
          <w:ilvl w:val="0"/>
          <w:numId w:val="5"/>
        </w:numPr>
        <w:ind w:left="270" w:hanging="270"/>
      </w:pPr>
      <w:r>
        <w:t xml:space="preserve">If you want to </w:t>
      </w:r>
      <w:r w:rsidRPr="0004001B">
        <w:rPr>
          <w:b/>
          <w:bCs/>
        </w:rPr>
        <w:t>add more options,</w:t>
      </w:r>
      <w:r>
        <w:t xml:space="preserve"> click on </w:t>
      </w:r>
      <w:r w:rsidRPr="0004001B">
        <w:rPr>
          <w:b/>
          <w:bCs/>
        </w:rPr>
        <w:t>"Add another item"</w:t>
      </w:r>
      <w:r>
        <w:t xml:space="preserve"> below the drop-down list options.</w:t>
      </w:r>
    </w:p>
    <w:p w14:paraId="2FE4DB63" w14:textId="62242ECC" w:rsidR="004D0556" w:rsidRPr="00090AEB" w:rsidRDefault="0004001B" w:rsidP="00090AEB">
      <w:pPr>
        <w:pStyle w:val="ListParagraph"/>
        <w:numPr>
          <w:ilvl w:val="0"/>
          <w:numId w:val="5"/>
        </w:numPr>
        <w:ind w:left="270" w:hanging="270"/>
      </w:pPr>
      <w:r>
        <w:t xml:space="preserve">In our example, we added another option and named it </w:t>
      </w:r>
      <w:r w:rsidRPr="0004001B">
        <w:rPr>
          <w:b/>
          <w:bCs/>
        </w:rPr>
        <w:t>"Pending.</w:t>
      </w:r>
    </w:p>
    <w:p w14:paraId="21242CD1" w14:textId="20C4C510" w:rsidR="00090AEB" w:rsidRDefault="00090AEB" w:rsidP="00090AEB">
      <w:pPr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37C8B8D3" wp14:editId="4BCE50B2">
            <wp:extent cx="5010150" cy="7848600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78486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4271D" w14:textId="308B0854" w:rsidR="003D6D0E" w:rsidRDefault="003D6D0E" w:rsidP="003D6D0E">
      <w:pPr>
        <w:pStyle w:val="Heading2"/>
        <w:ind w:left="0" w:firstLine="0"/>
      </w:pPr>
      <w:r>
        <w:lastRenderedPageBreak/>
        <w:t>Step 4 – Changing the color of Drop-down list</w:t>
      </w:r>
    </w:p>
    <w:p w14:paraId="60CB4BEA" w14:textId="72995066" w:rsidR="003D6D0E" w:rsidRDefault="003D6D0E" w:rsidP="003D6D0E">
      <w:pPr>
        <w:pStyle w:val="ListParagraph"/>
        <w:numPr>
          <w:ilvl w:val="0"/>
          <w:numId w:val="6"/>
        </w:numPr>
        <w:ind w:left="270" w:hanging="270"/>
      </w:pPr>
      <w:r>
        <w:t xml:space="preserve">Once you’ve set up rules for drop-down list, locate the </w:t>
      </w:r>
      <w:r w:rsidRPr="003D6D0E">
        <w:rPr>
          <w:b/>
          <w:bCs/>
        </w:rPr>
        <w:t>grey circle adjacent</w:t>
      </w:r>
      <w:r>
        <w:t xml:space="preserve"> to the </w:t>
      </w:r>
      <w:r w:rsidRPr="003D6D0E">
        <w:rPr>
          <w:b/>
          <w:bCs/>
        </w:rPr>
        <w:t>options</w:t>
      </w:r>
      <w:r>
        <w:t xml:space="preserve"> which we have named.</w:t>
      </w:r>
    </w:p>
    <w:p w14:paraId="7EAE5AD4" w14:textId="56720CB8" w:rsidR="003D6D0E" w:rsidRDefault="003D6D0E" w:rsidP="003D6D0E">
      <w:pPr>
        <w:pStyle w:val="ListParagraph"/>
        <w:numPr>
          <w:ilvl w:val="0"/>
          <w:numId w:val="6"/>
        </w:numPr>
        <w:ind w:left="270" w:hanging="270"/>
      </w:pPr>
      <w:r w:rsidRPr="003D6D0E">
        <w:t>Click on th</w:t>
      </w:r>
      <w:r>
        <w:t>is</w:t>
      </w:r>
      <w:r w:rsidRPr="003D6D0E">
        <w:t xml:space="preserve"> circle, and a </w:t>
      </w:r>
      <w:r w:rsidRPr="003D6D0E">
        <w:rPr>
          <w:b/>
          <w:bCs/>
        </w:rPr>
        <w:t>box</w:t>
      </w:r>
      <w:r w:rsidRPr="003D6D0E">
        <w:t xml:space="preserve"> will appear with a </w:t>
      </w:r>
      <w:r w:rsidRPr="003D6D0E">
        <w:rPr>
          <w:b/>
          <w:bCs/>
        </w:rPr>
        <w:t>variety of</w:t>
      </w:r>
      <w:r w:rsidRPr="003D6D0E">
        <w:t xml:space="preserve"> </w:t>
      </w:r>
      <w:r w:rsidRPr="003D6D0E">
        <w:rPr>
          <w:b/>
          <w:bCs/>
        </w:rPr>
        <w:t>color options</w:t>
      </w:r>
      <w:r w:rsidRPr="003D6D0E">
        <w:t xml:space="preserve"> to choose from.</w:t>
      </w:r>
    </w:p>
    <w:p w14:paraId="705EDC29" w14:textId="5B7A1D35" w:rsidR="003D6D0E" w:rsidRPr="003D6D0E" w:rsidRDefault="003D6D0E" w:rsidP="003D6D0E">
      <w:pPr>
        <w:pStyle w:val="ListParagraph"/>
        <w:numPr>
          <w:ilvl w:val="0"/>
          <w:numId w:val="6"/>
        </w:numPr>
        <w:ind w:left="270" w:hanging="270"/>
        <w:rPr>
          <w:b/>
          <w:bCs/>
        </w:rPr>
      </w:pPr>
      <w:r w:rsidRPr="003D6D0E">
        <w:rPr>
          <w:b/>
          <w:bCs/>
        </w:rPr>
        <w:t>Choose any color you like</w:t>
      </w:r>
      <w:r>
        <w:t xml:space="preserve"> and this color would be </w:t>
      </w:r>
      <w:r w:rsidRPr="003D6D0E">
        <w:rPr>
          <w:b/>
          <w:bCs/>
        </w:rPr>
        <w:t>assigned to the</w:t>
      </w:r>
      <w:r>
        <w:rPr>
          <w:b/>
          <w:bCs/>
        </w:rPr>
        <w:t xml:space="preserve"> option </w:t>
      </w:r>
      <w:r>
        <w:t>that you’ve selected.</w:t>
      </w:r>
    </w:p>
    <w:p w14:paraId="76BF531E" w14:textId="2E510136" w:rsidR="003D6D0E" w:rsidRPr="003D6D0E" w:rsidRDefault="003D6D0E" w:rsidP="003D6D0E">
      <w:pPr>
        <w:pStyle w:val="ListParagraph"/>
        <w:numPr>
          <w:ilvl w:val="0"/>
          <w:numId w:val="6"/>
        </w:numPr>
        <w:ind w:left="270" w:hanging="270"/>
      </w:pPr>
      <w:r w:rsidRPr="003D6D0E">
        <w:t xml:space="preserve">Repeat the above step for changing color of </w:t>
      </w:r>
      <w:r w:rsidRPr="003D6D0E">
        <w:rPr>
          <w:b/>
          <w:bCs/>
        </w:rPr>
        <w:t>other options</w:t>
      </w:r>
      <w:r>
        <w:t xml:space="preserve"> </w:t>
      </w:r>
      <w:r w:rsidRPr="003D6D0E">
        <w:rPr>
          <w:b/>
          <w:bCs/>
        </w:rPr>
        <w:t>in</w:t>
      </w:r>
      <w:r>
        <w:t xml:space="preserve"> </w:t>
      </w:r>
      <w:r w:rsidRPr="003D6D0E">
        <w:rPr>
          <w:b/>
          <w:bCs/>
        </w:rPr>
        <w:t>drop-down list.</w:t>
      </w:r>
    </w:p>
    <w:p w14:paraId="74A8446A" w14:textId="3CA93262" w:rsidR="003D6D0E" w:rsidRPr="00D74159" w:rsidRDefault="003D6D0E" w:rsidP="003D6D0E">
      <w:pPr>
        <w:pStyle w:val="ListParagraph"/>
        <w:numPr>
          <w:ilvl w:val="0"/>
          <w:numId w:val="6"/>
        </w:numPr>
        <w:ind w:left="270" w:hanging="270"/>
      </w:pPr>
      <w:r>
        <w:t xml:space="preserve">For instance, we’ve assigned </w:t>
      </w:r>
      <w:r w:rsidRPr="00D74159">
        <w:rPr>
          <w:b/>
          <w:bCs/>
        </w:rPr>
        <w:t>green color</w:t>
      </w:r>
      <w:r>
        <w:t xml:space="preserve"> to option named </w:t>
      </w:r>
      <w:r w:rsidRPr="00D74159">
        <w:rPr>
          <w:b/>
          <w:bCs/>
        </w:rPr>
        <w:t>“Approved”</w:t>
      </w:r>
      <w:r>
        <w:t xml:space="preserve">, </w:t>
      </w:r>
      <w:r w:rsidRPr="00D74159">
        <w:rPr>
          <w:b/>
          <w:bCs/>
        </w:rPr>
        <w:t>red color</w:t>
      </w:r>
      <w:r>
        <w:t xml:space="preserve"> to option named </w:t>
      </w:r>
      <w:r w:rsidRPr="00D74159">
        <w:rPr>
          <w:b/>
          <w:bCs/>
        </w:rPr>
        <w:t>Disapproved</w:t>
      </w:r>
      <w:r>
        <w:t xml:space="preserve"> and </w:t>
      </w:r>
      <w:r w:rsidRPr="00D74159">
        <w:rPr>
          <w:b/>
          <w:bCs/>
        </w:rPr>
        <w:t>yellow color</w:t>
      </w:r>
      <w:r>
        <w:t xml:space="preserve"> to option named </w:t>
      </w:r>
      <w:r w:rsidRPr="00D74159">
        <w:rPr>
          <w:b/>
          <w:bCs/>
        </w:rPr>
        <w:t>“Pending”.</w:t>
      </w:r>
    </w:p>
    <w:p w14:paraId="41FEA820" w14:textId="5683E121" w:rsidR="00D74159" w:rsidRDefault="00D74159" w:rsidP="003D6D0E">
      <w:pPr>
        <w:pStyle w:val="ListParagraph"/>
        <w:numPr>
          <w:ilvl w:val="0"/>
          <w:numId w:val="6"/>
        </w:numPr>
        <w:ind w:left="270" w:hanging="270"/>
      </w:pPr>
      <w:r w:rsidRPr="00D74159">
        <w:t xml:space="preserve">Then, </w:t>
      </w:r>
      <w:r>
        <w:t xml:space="preserve">click on the </w:t>
      </w:r>
      <w:r w:rsidRPr="00D74159">
        <w:rPr>
          <w:b/>
          <w:bCs/>
        </w:rPr>
        <w:t>any cell containing the drop-down list,</w:t>
      </w:r>
      <w:r>
        <w:t xml:space="preserve"> and click on it.</w:t>
      </w:r>
    </w:p>
    <w:p w14:paraId="1C609F02" w14:textId="53008B59" w:rsidR="00D74159" w:rsidRPr="00D74159" w:rsidRDefault="00D74159" w:rsidP="00D74159">
      <w:pPr>
        <w:pStyle w:val="ListParagraph"/>
        <w:numPr>
          <w:ilvl w:val="0"/>
          <w:numId w:val="6"/>
        </w:numPr>
        <w:ind w:left="270" w:hanging="270"/>
      </w:pPr>
      <w:r w:rsidRPr="00D74159">
        <w:t xml:space="preserve">Next, choose </w:t>
      </w:r>
      <w:r w:rsidRPr="00D74159">
        <w:rPr>
          <w:b/>
          <w:bCs/>
        </w:rPr>
        <w:t>an option from the dropdown menu</w:t>
      </w:r>
      <w:r w:rsidRPr="00D74159">
        <w:t xml:space="preserve">, and </w:t>
      </w:r>
      <w:r>
        <w:t xml:space="preserve">it would </w:t>
      </w:r>
      <w:r w:rsidRPr="00D74159">
        <w:rPr>
          <w:b/>
          <w:bCs/>
        </w:rPr>
        <w:t>acquire</w:t>
      </w:r>
      <w:r>
        <w:t xml:space="preserve"> </w:t>
      </w:r>
      <w:r w:rsidRPr="00D74159">
        <w:t xml:space="preserve">the </w:t>
      </w:r>
      <w:r w:rsidRPr="00D74159">
        <w:rPr>
          <w:b/>
          <w:bCs/>
        </w:rPr>
        <w:t>color corresponding</w:t>
      </w:r>
      <w:r w:rsidRPr="00D74159">
        <w:t xml:space="preserve"> to the </w:t>
      </w:r>
      <w:r w:rsidRPr="00D74159">
        <w:rPr>
          <w:b/>
          <w:bCs/>
        </w:rPr>
        <w:t>selected option.</w:t>
      </w:r>
    </w:p>
    <w:p w14:paraId="56EEAF78" w14:textId="2CD66D99" w:rsidR="00D74159" w:rsidRPr="00D74159" w:rsidRDefault="00D3730B" w:rsidP="00D3730B">
      <w:pPr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393750D6" wp14:editId="1F267E1F">
            <wp:extent cx="5010150" cy="7848600"/>
            <wp:effectExtent l="19050" t="1905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78486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D74159" w:rsidRPr="00D741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8C138A"/>
    <w:multiLevelType w:val="hybridMultilevel"/>
    <w:tmpl w:val="87B6F6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360203"/>
    <w:multiLevelType w:val="hybridMultilevel"/>
    <w:tmpl w:val="C85AD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AF2551"/>
    <w:multiLevelType w:val="hybridMultilevel"/>
    <w:tmpl w:val="9C4CBD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DE4948"/>
    <w:multiLevelType w:val="hybridMultilevel"/>
    <w:tmpl w:val="08529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2B26F4"/>
    <w:multiLevelType w:val="hybridMultilevel"/>
    <w:tmpl w:val="1562D6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B06383"/>
    <w:multiLevelType w:val="hybridMultilevel"/>
    <w:tmpl w:val="C1020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795"/>
    <w:rsid w:val="000215DB"/>
    <w:rsid w:val="0004001B"/>
    <w:rsid w:val="0007307D"/>
    <w:rsid w:val="00090AEB"/>
    <w:rsid w:val="00140B93"/>
    <w:rsid w:val="00165CA7"/>
    <w:rsid w:val="001F145D"/>
    <w:rsid w:val="001F6231"/>
    <w:rsid w:val="00223AE0"/>
    <w:rsid w:val="00324C76"/>
    <w:rsid w:val="00390922"/>
    <w:rsid w:val="003D6D0E"/>
    <w:rsid w:val="004C3795"/>
    <w:rsid w:val="004D0556"/>
    <w:rsid w:val="006A6B2F"/>
    <w:rsid w:val="006B0659"/>
    <w:rsid w:val="006E679E"/>
    <w:rsid w:val="007E20F3"/>
    <w:rsid w:val="007E6D36"/>
    <w:rsid w:val="007F7149"/>
    <w:rsid w:val="0084077A"/>
    <w:rsid w:val="0090452B"/>
    <w:rsid w:val="009340B7"/>
    <w:rsid w:val="00A32E03"/>
    <w:rsid w:val="00BC7D30"/>
    <w:rsid w:val="00C149BD"/>
    <w:rsid w:val="00C52E24"/>
    <w:rsid w:val="00C87588"/>
    <w:rsid w:val="00CB35BA"/>
    <w:rsid w:val="00CB50FE"/>
    <w:rsid w:val="00D0588D"/>
    <w:rsid w:val="00D3730B"/>
    <w:rsid w:val="00D51CC5"/>
    <w:rsid w:val="00D74159"/>
    <w:rsid w:val="00DE7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01B5F"/>
  <w15:chartTrackingRefBased/>
  <w15:docId w15:val="{EF365017-F3E8-45CC-A4B4-C599A58DA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4"/>
        <w:szCs w:val="24"/>
        <w:lang w:val="en-US" w:eastAsia="en-US" w:bidi="ar-SA"/>
      </w:rPr>
    </w:rPrDefault>
    <w:pPrDefault>
      <w:pPr>
        <w:spacing w:after="160" w:line="360" w:lineRule="auto"/>
        <w:ind w:left="720" w:hanging="3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077A"/>
  </w:style>
  <w:style w:type="paragraph" w:styleId="Heading1">
    <w:name w:val="heading 1"/>
    <w:basedOn w:val="Normal"/>
    <w:next w:val="Normal"/>
    <w:link w:val="Heading1Char"/>
    <w:uiPriority w:val="9"/>
    <w:qFormat/>
    <w:rsid w:val="00C52E24"/>
    <w:pPr>
      <w:keepNext/>
      <w:keepLines/>
      <w:suppressAutoHyphens/>
      <w:autoSpaceDN w:val="0"/>
      <w:spacing w:before="240" w:after="0"/>
      <w:ind w:left="0" w:firstLine="0"/>
      <w:outlineLvl w:val="0"/>
    </w:pPr>
    <w:rPr>
      <w:rFonts w:eastAsia="Arial"/>
      <w:sz w:val="40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52E24"/>
    <w:pPr>
      <w:keepNext/>
      <w:keepLines/>
      <w:suppressAutoHyphens/>
      <w:autoSpaceDN w:val="0"/>
      <w:spacing w:before="40" w:after="0"/>
      <w:outlineLvl w:val="1"/>
    </w:pPr>
    <w:rPr>
      <w:rFonts w:eastAsia="Times New Roman" w:cs="Times New Roman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2E24"/>
    <w:pPr>
      <w:keepNext/>
      <w:keepLines/>
      <w:suppressAutoHyphens/>
      <w:autoSpaceDN w:val="0"/>
      <w:spacing w:before="40" w:after="0"/>
      <w:outlineLvl w:val="2"/>
    </w:pPr>
    <w:rPr>
      <w:rFonts w:eastAsiaTheme="majorEastAsia" w:cstheme="majorBidi"/>
      <w:color w:val="1F3763" w:themeColor="accent1" w:themeShade="7F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2E24"/>
    <w:rPr>
      <w:rFonts w:eastAsia="Arial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52E24"/>
    <w:rPr>
      <w:rFonts w:eastAsia="Times New Roman" w:cs="Times New Roman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2E24"/>
    <w:rPr>
      <w:rFonts w:eastAsiaTheme="majorEastAsia" w:cstheme="majorBidi"/>
      <w:color w:val="1F3763" w:themeColor="accent1" w:themeShade="7F"/>
      <w:sz w:val="28"/>
    </w:rPr>
  </w:style>
  <w:style w:type="paragraph" w:styleId="ListParagraph">
    <w:name w:val="List Paragraph"/>
    <w:basedOn w:val="Normal"/>
    <w:uiPriority w:val="34"/>
    <w:qFormat/>
    <w:rsid w:val="006E679E"/>
    <w:p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33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6</Pages>
  <Words>413</Words>
  <Characters>2357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Ehtisham Safdar</dc:creator>
  <cp:keywords/>
  <dc:description/>
  <cp:lastModifiedBy>Ehtisham Safdar</cp:lastModifiedBy>
  <cp:revision>7</cp:revision>
  <dcterms:created xsi:type="dcterms:W3CDTF">2023-05-29T19:20:00Z</dcterms:created>
  <dcterms:modified xsi:type="dcterms:W3CDTF">2023-06-01T10:59:00Z</dcterms:modified>
</cp:coreProperties>
</file>