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968F0" w14:textId="75051667" w:rsidR="00390922" w:rsidRDefault="00160B2F">
      <w:pPr>
        <w:rPr>
          <w:color w:val="000000"/>
          <w:shd w:val="clear" w:color="auto" w:fill="FFFFFF"/>
        </w:rPr>
      </w:pPr>
      <w:r>
        <w:rPr>
          <w:color w:val="000000"/>
          <w:shd w:val="clear" w:color="auto" w:fill="FFFFFF"/>
        </w:rPr>
        <w:t>H</w:t>
      </w:r>
      <w:r w:rsidRPr="00160B2F">
        <w:rPr>
          <w:color w:val="000000"/>
          <w:shd w:val="clear" w:color="auto" w:fill="FFFFFF"/>
        </w:rPr>
        <w:t xml:space="preserve">ow to run a script in </w:t>
      </w:r>
      <w:r>
        <w:rPr>
          <w:color w:val="000000"/>
          <w:shd w:val="clear" w:color="auto" w:fill="FFFFFF"/>
        </w:rPr>
        <w:t>G</w:t>
      </w:r>
      <w:r w:rsidRPr="00160B2F">
        <w:rPr>
          <w:color w:val="000000"/>
          <w:shd w:val="clear" w:color="auto" w:fill="FFFFFF"/>
        </w:rPr>
        <w:t xml:space="preserve">oogle </w:t>
      </w:r>
      <w:r>
        <w:rPr>
          <w:color w:val="000000"/>
          <w:shd w:val="clear" w:color="auto" w:fill="FFFFFF"/>
        </w:rPr>
        <w:t>S</w:t>
      </w:r>
      <w:r w:rsidRPr="00160B2F">
        <w:rPr>
          <w:color w:val="000000"/>
          <w:shd w:val="clear" w:color="auto" w:fill="FFFFFF"/>
        </w:rPr>
        <w:t>heets</w:t>
      </w:r>
    </w:p>
    <w:p w14:paraId="5F395CAF" w14:textId="1D31BA8A" w:rsidR="00160B2F" w:rsidRDefault="00E40DFF">
      <w:r w:rsidRPr="00E40DFF">
        <w:t>Apps Script is a scripting platform developed by Google that allows users to automate and extend the functionality of various Google services, including Google Sheets. Apps Script follows its own scripting language called Google Apps Script. It is a server-side JavaScript-based language that is specifically designed for automating and extending Google Workspace applications such as Google Sheets, Google Docs, Google Slides, and others.</w:t>
      </w:r>
    </w:p>
    <w:p w14:paraId="17CE096A" w14:textId="09EA0E72" w:rsidR="00BC073F" w:rsidRDefault="00FA1BC8" w:rsidP="00FA1BC8">
      <w:r w:rsidRPr="00FA1BC8">
        <w:t>In this tutorial, we will explore how to create a line chart using app script code for a dataset that includes sales data for three products: Product A, Product B, and Product C. By following the steps outlined, we will gain an understanding of how to generate a line chart efficiently. This knowledge will be invaluable for visualizing sales trends and patterns.</w:t>
      </w:r>
    </w:p>
    <w:p w14:paraId="7338E302" w14:textId="0A168839" w:rsidR="00FA1BC8" w:rsidRDefault="00C440ED" w:rsidP="00FA1BC8">
      <w:r>
        <w:rPr>
          <w:noProof/>
        </w:rPr>
        <w:drawing>
          <wp:inline distT="0" distB="0" distL="0" distR="0" wp14:anchorId="39273BC9" wp14:editId="54AAFF44">
            <wp:extent cx="5943600" cy="42964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296410"/>
                    </a:xfrm>
                    <a:prstGeom prst="rect">
                      <a:avLst/>
                    </a:prstGeom>
                    <a:ln>
                      <a:solidFill>
                        <a:schemeClr val="tx1"/>
                      </a:solidFill>
                    </a:ln>
                  </pic:spPr>
                </pic:pic>
              </a:graphicData>
            </a:graphic>
          </wp:inline>
        </w:drawing>
      </w:r>
    </w:p>
    <w:p w14:paraId="1D74B013" w14:textId="229FCCD4" w:rsidR="006F7089" w:rsidRDefault="006F7089" w:rsidP="006F7089">
      <w:pPr>
        <w:pStyle w:val="Heading2"/>
      </w:pPr>
      <w:r>
        <w:t xml:space="preserve">Step 1 </w:t>
      </w:r>
      <w:r w:rsidR="006C4794">
        <w:t>–</w:t>
      </w:r>
      <w:r>
        <w:t xml:space="preserve"> </w:t>
      </w:r>
      <w:r w:rsidR="006C4794">
        <w:t>Open the App script</w:t>
      </w:r>
    </w:p>
    <w:p w14:paraId="5282A522" w14:textId="77777777" w:rsidR="006C4794" w:rsidRDefault="006C4794" w:rsidP="006C4794">
      <w:pPr>
        <w:pStyle w:val="ListParagraph"/>
        <w:numPr>
          <w:ilvl w:val="0"/>
          <w:numId w:val="1"/>
        </w:numPr>
        <w:ind w:left="270" w:hanging="270"/>
      </w:pPr>
      <w:r>
        <w:t>Navigate to the “Extension” tab in the ribbon.</w:t>
      </w:r>
    </w:p>
    <w:p w14:paraId="39B35901" w14:textId="77777777" w:rsidR="006C4794" w:rsidRDefault="006C4794" w:rsidP="006C4794">
      <w:pPr>
        <w:pStyle w:val="ListParagraph"/>
        <w:numPr>
          <w:ilvl w:val="0"/>
          <w:numId w:val="1"/>
        </w:numPr>
        <w:ind w:left="270" w:hanging="270"/>
      </w:pPr>
      <w:r>
        <w:t>Then, click on the “App Script” option.</w:t>
      </w:r>
    </w:p>
    <w:p w14:paraId="28301BF3" w14:textId="77777777" w:rsidR="007905ED" w:rsidRDefault="007905ED" w:rsidP="006C4794">
      <w:pPr>
        <w:pStyle w:val="ListParagraph"/>
        <w:numPr>
          <w:ilvl w:val="0"/>
          <w:numId w:val="1"/>
        </w:numPr>
        <w:ind w:left="270" w:hanging="270"/>
      </w:pPr>
      <w:r>
        <w:lastRenderedPageBreak/>
        <w:t>This will open a new tab in your browser.</w:t>
      </w:r>
    </w:p>
    <w:p w14:paraId="6781A845" w14:textId="336FF7CD" w:rsidR="006C4794" w:rsidRDefault="006C4794" w:rsidP="00D75AD7">
      <w:r>
        <w:t xml:space="preserve"> </w:t>
      </w:r>
      <w:r w:rsidR="00527BC8">
        <w:rPr>
          <w:noProof/>
        </w:rPr>
        <w:drawing>
          <wp:inline distT="0" distB="0" distL="0" distR="0" wp14:anchorId="13375E15" wp14:editId="2E85DA70">
            <wp:extent cx="5943600" cy="310451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104515"/>
                    </a:xfrm>
                    <a:prstGeom prst="rect">
                      <a:avLst/>
                    </a:prstGeom>
                    <a:ln>
                      <a:solidFill>
                        <a:schemeClr val="tx1"/>
                      </a:solidFill>
                    </a:ln>
                  </pic:spPr>
                </pic:pic>
              </a:graphicData>
            </a:graphic>
          </wp:inline>
        </w:drawing>
      </w:r>
    </w:p>
    <w:p w14:paraId="69825241" w14:textId="7AF2E28B" w:rsidR="000A089A" w:rsidRDefault="000A089A" w:rsidP="000A089A">
      <w:pPr>
        <w:pStyle w:val="Heading2"/>
      </w:pPr>
      <w:r>
        <w:t xml:space="preserve">Step 2 – </w:t>
      </w:r>
      <w:r w:rsidR="00B81D9A">
        <w:t>Ren</w:t>
      </w:r>
      <w:r>
        <w:t>ame the Project</w:t>
      </w:r>
    </w:p>
    <w:p w14:paraId="3B0CDF98" w14:textId="5007447E" w:rsidR="000A089A" w:rsidRDefault="00001A78" w:rsidP="00B441EE">
      <w:pPr>
        <w:pStyle w:val="ListParagraph"/>
        <w:numPr>
          <w:ilvl w:val="0"/>
          <w:numId w:val="1"/>
        </w:numPr>
        <w:ind w:left="270" w:hanging="270"/>
      </w:pPr>
      <w:r>
        <w:t>Now, click on the “Untitled Project” and it will open a dialogue box</w:t>
      </w:r>
      <w:r w:rsidR="009B2833">
        <w:t xml:space="preserve"> named as “Rename Project”</w:t>
      </w:r>
      <w:r>
        <w:t>.</w:t>
      </w:r>
    </w:p>
    <w:p w14:paraId="41DB742F" w14:textId="19780A21" w:rsidR="009B2833" w:rsidRDefault="009B2833" w:rsidP="00B441EE">
      <w:pPr>
        <w:pStyle w:val="ListParagraph"/>
        <w:numPr>
          <w:ilvl w:val="0"/>
          <w:numId w:val="1"/>
        </w:numPr>
        <w:ind w:left="270" w:hanging="270"/>
      </w:pPr>
      <w:r>
        <w:t>Change the name of Project according to your preference.</w:t>
      </w:r>
    </w:p>
    <w:p w14:paraId="760F3F27" w14:textId="45472E43" w:rsidR="00001A78" w:rsidRDefault="00B81D9A" w:rsidP="00B441EE">
      <w:pPr>
        <w:pStyle w:val="ListParagraph"/>
        <w:numPr>
          <w:ilvl w:val="0"/>
          <w:numId w:val="1"/>
        </w:numPr>
        <w:ind w:left="270" w:hanging="270"/>
      </w:pPr>
      <w:r>
        <w:t>Then, click</w:t>
      </w:r>
      <w:r w:rsidR="009B2833">
        <w:t xml:space="preserve"> on the </w:t>
      </w:r>
      <w:r w:rsidR="009B2833">
        <w:t>“Rename Project”</w:t>
      </w:r>
      <w:r w:rsidR="009B2833">
        <w:t xml:space="preserve"> option </w:t>
      </w:r>
      <w:r>
        <w:t>to rename the project.</w:t>
      </w:r>
    </w:p>
    <w:p w14:paraId="56C6A305" w14:textId="3C172A1A" w:rsidR="002C29D0" w:rsidRDefault="00102E19" w:rsidP="002C29D0">
      <w:r>
        <w:rPr>
          <w:noProof/>
        </w:rPr>
        <w:lastRenderedPageBreak/>
        <w:drawing>
          <wp:inline distT="0" distB="0" distL="0" distR="0" wp14:anchorId="1A745285" wp14:editId="635B2E96">
            <wp:extent cx="5943600" cy="3104515"/>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104515"/>
                    </a:xfrm>
                    <a:prstGeom prst="rect">
                      <a:avLst/>
                    </a:prstGeom>
                    <a:ln>
                      <a:solidFill>
                        <a:schemeClr val="tx1"/>
                      </a:solidFill>
                    </a:ln>
                  </pic:spPr>
                </pic:pic>
              </a:graphicData>
            </a:graphic>
          </wp:inline>
        </w:drawing>
      </w:r>
    </w:p>
    <w:p w14:paraId="5FB6F9B7" w14:textId="07F5DDBB" w:rsidR="00102E19" w:rsidRDefault="00102E19" w:rsidP="00102E19">
      <w:pPr>
        <w:pStyle w:val="Heading2"/>
      </w:pPr>
      <w:r>
        <w:t xml:space="preserve">Step 3 </w:t>
      </w:r>
      <w:r w:rsidR="00F07124">
        <w:t>–</w:t>
      </w:r>
      <w:r>
        <w:t xml:space="preserve"> </w:t>
      </w:r>
      <w:r w:rsidR="00F07124">
        <w:t>Write the code</w:t>
      </w:r>
    </w:p>
    <w:p w14:paraId="7E48100B" w14:textId="3122A188" w:rsidR="00F07124" w:rsidRDefault="00F07124" w:rsidP="00F07124">
      <w:pPr>
        <w:pStyle w:val="ListParagraph"/>
        <w:numPr>
          <w:ilvl w:val="0"/>
          <w:numId w:val="1"/>
        </w:numPr>
        <w:ind w:left="270" w:hanging="270"/>
      </w:pPr>
      <w:r>
        <w:t>Write your code in the code area.</w:t>
      </w:r>
    </w:p>
    <w:p w14:paraId="189BA4FE" w14:textId="65F98918" w:rsidR="00F07124" w:rsidRDefault="00F07124" w:rsidP="00F07124">
      <w:pPr>
        <w:pStyle w:val="ListParagraph"/>
        <w:numPr>
          <w:ilvl w:val="0"/>
          <w:numId w:val="1"/>
        </w:numPr>
        <w:ind w:left="270" w:hanging="270"/>
      </w:pPr>
      <w:r>
        <w:t>For example, we are writing the following code here</w:t>
      </w:r>
    </w:p>
    <w:p w14:paraId="6E5B84C2"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1. </w:t>
      </w:r>
      <w:r>
        <w:rPr>
          <w:rFonts w:ascii="Consolas" w:hAnsi="Consolas" w:cs="Courier New"/>
          <w:color w:val="F0E68C"/>
          <w:sz w:val="17"/>
          <w:szCs w:val="17"/>
        </w:rPr>
        <w:t>function</w:t>
      </w:r>
      <w:r>
        <w:rPr>
          <w:rFonts w:ascii="Consolas" w:hAnsi="Consolas" w:cs="Courier New"/>
          <w:color w:val="FFFFFF"/>
          <w:sz w:val="17"/>
          <w:szCs w:val="17"/>
        </w:rPr>
        <w:t xml:space="preserve"> </w:t>
      </w:r>
      <w:proofErr w:type="gramStart"/>
      <w:r>
        <w:rPr>
          <w:rFonts w:ascii="Consolas" w:hAnsi="Consolas" w:cs="Courier New"/>
          <w:color w:val="FFFFFF"/>
          <w:sz w:val="17"/>
          <w:szCs w:val="17"/>
        </w:rPr>
        <w:t>createLineChart(</w:t>
      </w:r>
      <w:proofErr w:type="gramEnd"/>
      <w:r>
        <w:rPr>
          <w:rFonts w:ascii="Consolas" w:hAnsi="Consolas" w:cs="Courier New"/>
          <w:color w:val="FFFFFF"/>
          <w:sz w:val="17"/>
          <w:szCs w:val="17"/>
        </w:rPr>
        <w:t>) {</w:t>
      </w:r>
    </w:p>
    <w:p w14:paraId="4800E928"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87CEEB"/>
          <w:sz w:val="17"/>
          <w:szCs w:val="17"/>
        </w:rPr>
        <w:t>// Get the active sheet</w:t>
      </w:r>
    </w:p>
    <w:p w14:paraId="65FD85E9"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var</w:t>
      </w:r>
      <w:r>
        <w:rPr>
          <w:rFonts w:ascii="Consolas" w:hAnsi="Consolas" w:cs="Courier New"/>
          <w:color w:val="FFFFFF"/>
          <w:sz w:val="17"/>
          <w:szCs w:val="17"/>
        </w:rPr>
        <w:t xml:space="preserve"> sheet = </w:t>
      </w:r>
      <w:r>
        <w:rPr>
          <w:rFonts w:ascii="Consolas" w:hAnsi="Consolas" w:cs="Courier New"/>
          <w:color w:val="98FB98"/>
          <w:sz w:val="17"/>
          <w:szCs w:val="17"/>
        </w:rPr>
        <w:t>SpreadsheetApp</w:t>
      </w:r>
      <w:r>
        <w:rPr>
          <w:rFonts w:ascii="Consolas" w:hAnsi="Consolas" w:cs="Courier New"/>
          <w:color w:val="FFFFFF"/>
          <w:sz w:val="17"/>
          <w:szCs w:val="17"/>
        </w:rPr>
        <w:t>.getActiveSpreadsheet(</w:t>
      </w:r>
      <w:proofErr w:type="gramStart"/>
      <w:r>
        <w:rPr>
          <w:rFonts w:ascii="Consolas" w:hAnsi="Consolas" w:cs="Courier New"/>
          <w:color w:val="FFFFFF"/>
          <w:sz w:val="17"/>
          <w:szCs w:val="17"/>
        </w:rPr>
        <w:t>).getActiveSheet</w:t>
      </w:r>
      <w:proofErr w:type="gramEnd"/>
      <w:r>
        <w:rPr>
          <w:rFonts w:ascii="Consolas" w:hAnsi="Consolas" w:cs="Courier New"/>
          <w:color w:val="FFFFFF"/>
          <w:sz w:val="17"/>
          <w:szCs w:val="17"/>
        </w:rPr>
        <w:t>();</w:t>
      </w:r>
    </w:p>
    <w:p w14:paraId="4A072871"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4.   </w:t>
      </w:r>
    </w:p>
    <w:p w14:paraId="0FA74701"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87CEEB"/>
          <w:sz w:val="17"/>
          <w:szCs w:val="17"/>
        </w:rPr>
        <w:t>// Define the range containing the data</w:t>
      </w:r>
    </w:p>
    <w:p w14:paraId="1F5B9D93"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0E68C"/>
          <w:sz w:val="17"/>
          <w:szCs w:val="17"/>
        </w:rPr>
        <w:t>var</w:t>
      </w:r>
      <w:r>
        <w:rPr>
          <w:rFonts w:ascii="Consolas" w:hAnsi="Consolas" w:cs="Courier New"/>
          <w:color w:val="FFFFFF"/>
          <w:sz w:val="17"/>
          <w:szCs w:val="17"/>
        </w:rPr>
        <w:t xml:space="preserve"> range = </w:t>
      </w:r>
      <w:proofErr w:type="gramStart"/>
      <w:r>
        <w:rPr>
          <w:rFonts w:ascii="Consolas" w:hAnsi="Consolas" w:cs="Courier New"/>
          <w:color w:val="FFFFFF"/>
          <w:sz w:val="17"/>
          <w:szCs w:val="17"/>
        </w:rPr>
        <w:t>sheet.getRange</w:t>
      </w:r>
      <w:proofErr w:type="gramEnd"/>
      <w:r>
        <w:rPr>
          <w:rFonts w:ascii="Consolas" w:hAnsi="Consolas" w:cs="Courier New"/>
          <w:color w:val="FFFFFF"/>
          <w:sz w:val="17"/>
          <w:szCs w:val="17"/>
        </w:rPr>
        <w:t>(</w:t>
      </w:r>
      <w:r>
        <w:rPr>
          <w:rFonts w:ascii="Consolas" w:hAnsi="Consolas" w:cs="Courier New"/>
          <w:color w:val="FFA0A0"/>
          <w:sz w:val="17"/>
          <w:szCs w:val="17"/>
        </w:rPr>
        <w:t>"A1:D13"</w:t>
      </w:r>
      <w:r>
        <w:rPr>
          <w:rFonts w:ascii="Consolas" w:hAnsi="Consolas" w:cs="Courier New"/>
          <w:color w:val="FFFFFF"/>
          <w:sz w:val="17"/>
          <w:szCs w:val="17"/>
        </w:rPr>
        <w:t>);</w:t>
      </w:r>
    </w:p>
    <w:p w14:paraId="18B8CA53"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7.   </w:t>
      </w:r>
    </w:p>
    <w:p w14:paraId="0436954B"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87CEEB"/>
          <w:sz w:val="17"/>
          <w:szCs w:val="17"/>
        </w:rPr>
        <w:t>// Create a new chart</w:t>
      </w:r>
    </w:p>
    <w:p w14:paraId="3D0A0822"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0E68C"/>
          <w:sz w:val="17"/>
          <w:szCs w:val="17"/>
        </w:rPr>
        <w:t>var</w:t>
      </w:r>
      <w:r>
        <w:rPr>
          <w:rFonts w:ascii="Consolas" w:hAnsi="Consolas" w:cs="Courier New"/>
          <w:color w:val="FFFFFF"/>
          <w:sz w:val="17"/>
          <w:szCs w:val="17"/>
        </w:rPr>
        <w:t xml:space="preserve"> chart = </w:t>
      </w:r>
      <w:proofErr w:type="gramStart"/>
      <w:r>
        <w:rPr>
          <w:rFonts w:ascii="Consolas" w:hAnsi="Consolas" w:cs="Courier New"/>
          <w:color w:val="FFFFFF"/>
          <w:sz w:val="17"/>
          <w:szCs w:val="17"/>
        </w:rPr>
        <w:t>sheet.newChart</w:t>
      </w:r>
      <w:proofErr w:type="gramEnd"/>
      <w:r>
        <w:rPr>
          <w:rFonts w:ascii="Consolas" w:hAnsi="Consolas" w:cs="Courier New"/>
          <w:color w:val="FFFFFF"/>
          <w:sz w:val="17"/>
          <w:szCs w:val="17"/>
        </w:rPr>
        <w:t>()</w:t>
      </w:r>
    </w:p>
    <w:p w14:paraId="44E6C86F"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 xml:space="preserve">  .asLineChart</w:t>
      </w:r>
      <w:proofErr w:type="gramEnd"/>
      <w:r>
        <w:rPr>
          <w:rFonts w:ascii="Consolas" w:hAnsi="Consolas" w:cs="Courier New"/>
          <w:color w:val="FFFFFF"/>
          <w:sz w:val="17"/>
          <w:szCs w:val="17"/>
        </w:rPr>
        <w:t>()</w:t>
      </w:r>
    </w:p>
    <w:p w14:paraId="64A41A1F"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11.   </w:t>
      </w:r>
      <w:proofErr w:type="gramStart"/>
      <w:r>
        <w:rPr>
          <w:rFonts w:ascii="Consolas" w:hAnsi="Consolas" w:cs="Courier New"/>
          <w:color w:val="FFFFFF"/>
          <w:sz w:val="17"/>
          <w:szCs w:val="17"/>
        </w:rPr>
        <w:t xml:space="preserve">  .addRange</w:t>
      </w:r>
      <w:proofErr w:type="gramEnd"/>
      <w:r>
        <w:rPr>
          <w:rFonts w:ascii="Consolas" w:hAnsi="Consolas" w:cs="Courier New"/>
          <w:color w:val="FFFFFF"/>
          <w:sz w:val="17"/>
          <w:szCs w:val="17"/>
        </w:rPr>
        <w:t>(range)</w:t>
      </w:r>
    </w:p>
    <w:p w14:paraId="068B0243"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12.   </w:t>
      </w:r>
      <w:proofErr w:type="gramStart"/>
      <w:r>
        <w:rPr>
          <w:rFonts w:ascii="Consolas" w:hAnsi="Consolas" w:cs="Courier New"/>
          <w:color w:val="FFFFFF"/>
          <w:sz w:val="17"/>
          <w:szCs w:val="17"/>
        </w:rPr>
        <w:t xml:space="preserve">  .setPosition</w:t>
      </w:r>
      <w:proofErr w:type="gramEnd"/>
      <w:r>
        <w:rPr>
          <w:rFonts w:ascii="Consolas" w:hAnsi="Consolas" w:cs="Courier New"/>
          <w:color w:val="FFFFFF"/>
          <w:sz w:val="17"/>
          <w:szCs w:val="17"/>
        </w:rPr>
        <w:t>(</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CD5C5C"/>
          <w:sz w:val="17"/>
          <w:szCs w:val="17"/>
        </w:rPr>
        <w:t>6</w:t>
      </w:r>
      <w:r>
        <w:rPr>
          <w:rFonts w:ascii="Consolas" w:hAnsi="Consolas" w:cs="Courier New"/>
          <w:color w:val="FFFFFF"/>
          <w:sz w:val="17"/>
          <w:szCs w:val="17"/>
        </w:rPr>
        <w:t xml:space="preserve">,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87CEEB"/>
          <w:sz w:val="17"/>
          <w:szCs w:val="17"/>
        </w:rPr>
        <w:t>// Reposition the chart to start at cell F1</w:t>
      </w:r>
    </w:p>
    <w:p w14:paraId="1DE28681"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13.   </w:t>
      </w:r>
      <w:proofErr w:type="gramStart"/>
      <w:r>
        <w:rPr>
          <w:rFonts w:ascii="Consolas" w:hAnsi="Consolas" w:cs="Courier New"/>
          <w:color w:val="FFFFFF"/>
          <w:sz w:val="17"/>
          <w:szCs w:val="17"/>
        </w:rPr>
        <w:t xml:space="preserve">  .setOption</w:t>
      </w:r>
      <w:proofErr w:type="gramEnd"/>
      <w:r>
        <w:rPr>
          <w:rFonts w:ascii="Consolas" w:hAnsi="Consolas" w:cs="Courier New"/>
          <w:color w:val="FFFFFF"/>
          <w:sz w:val="17"/>
          <w:szCs w:val="17"/>
        </w:rPr>
        <w:t>(</w:t>
      </w:r>
      <w:r>
        <w:rPr>
          <w:rFonts w:ascii="Consolas" w:hAnsi="Consolas" w:cs="Courier New"/>
          <w:color w:val="FFA0A0"/>
          <w:sz w:val="17"/>
          <w:szCs w:val="17"/>
        </w:rPr>
        <w:t>'title'</w:t>
      </w:r>
      <w:r>
        <w:rPr>
          <w:rFonts w:ascii="Consolas" w:hAnsi="Consolas" w:cs="Courier New"/>
          <w:color w:val="FFFFFF"/>
          <w:sz w:val="17"/>
          <w:szCs w:val="17"/>
        </w:rPr>
        <w:t xml:space="preserve">, </w:t>
      </w:r>
      <w:r>
        <w:rPr>
          <w:rFonts w:ascii="Consolas" w:hAnsi="Consolas" w:cs="Courier New"/>
          <w:color w:val="FFA0A0"/>
          <w:sz w:val="17"/>
          <w:szCs w:val="17"/>
        </w:rPr>
        <w:t>'Product Sales'</w:t>
      </w:r>
      <w:r>
        <w:rPr>
          <w:rFonts w:ascii="Consolas" w:hAnsi="Consolas" w:cs="Courier New"/>
          <w:color w:val="FFFFFF"/>
          <w:sz w:val="17"/>
          <w:szCs w:val="17"/>
        </w:rPr>
        <w:t>)</w:t>
      </w:r>
    </w:p>
    <w:p w14:paraId="164EC541"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14.   </w:t>
      </w:r>
      <w:proofErr w:type="gramStart"/>
      <w:r>
        <w:rPr>
          <w:rFonts w:ascii="Consolas" w:hAnsi="Consolas" w:cs="Courier New"/>
          <w:color w:val="FFFFFF"/>
          <w:sz w:val="17"/>
          <w:szCs w:val="17"/>
        </w:rPr>
        <w:t xml:space="preserve">  .setOption</w:t>
      </w:r>
      <w:proofErr w:type="gramEnd"/>
      <w:r>
        <w:rPr>
          <w:rFonts w:ascii="Consolas" w:hAnsi="Consolas" w:cs="Courier New"/>
          <w:color w:val="FFFFFF"/>
          <w:sz w:val="17"/>
          <w:szCs w:val="17"/>
        </w:rPr>
        <w:t>(</w:t>
      </w:r>
      <w:r>
        <w:rPr>
          <w:rFonts w:ascii="Consolas" w:hAnsi="Consolas" w:cs="Courier New"/>
          <w:color w:val="FFA0A0"/>
          <w:sz w:val="17"/>
          <w:szCs w:val="17"/>
        </w:rPr>
        <w:t>'vAxis'</w:t>
      </w:r>
      <w:r>
        <w:rPr>
          <w:rFonts w:ascii="Consolas" w:hAnsi="Consolas" w:cs="Courier New"/>
          <w:color w:val="FFFFFF"/>
          <w:sz w:val="17"/>
          <w:szCs w:val="17"/>
        </w:rPr>
        <w:t xml:space="preserve">, { title: </w:t>
      </w:r>
      <w:r>
        <w:rPr>
          <w:rFonts w:ascii="Consolas" w:hAnsi="Consolas" w:cs="Courier New"/>
          <w:color w:val="FFA0A0"/>
          <w:sz w:val="17"/>
          <w:szCs w:val="17"/>
        </w:rPr>
        <w:t>'Sales'</w:t>
      </w:r>
      <w:r>
        <w:rPr>
          <w:rFonts w:ascii="Consolas" w:hAnsi="Consolas" w:cs="Courier New"/>
          <w:color w:val="FFFFFF"/>
          <w:sz w:val="17"/>
          <w:szCs w:val="17"/>
        </w:rPr>
        <w:t xml:space="preserve"> })</w:t>
      </w:r>
    </w:p>
    <w:p w14:paraId="66F1FF8A"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15.   </w:t>
      </w:r>
      <w:proofErr w:type="gramStart"/>
      <w:r>
        <w:rPr>
          <w:rFonts w:ascii="Consolas" w:hAnsi="Consolas" w:cs="Courier New"/>
          <w:color w:val="FFFFFF"/>
          <w:sz w:val="17"/>
          <w:szCs w:val="17"/>
        </w:rPr>
        <w:t xml:space="preserve">  .setOption</w:t>
      </w:r>
      <w:proofErr w:type="gramEnd"/>
      <w:r>
        <w:rPr>
          <w:rFonts w:ascii="Consolas" w:hAnsi="Consolas" w:cs="Courier New"/>
          <w:color w:val="FFFFFF"/>
          <w:sz w:val="17"/>
          <w:szCs w:val="17"/>
        </w:rPr>
        <w:t>(</w:t>
      </w:r>
      <w:r>
        <w:rPr>
          <w:rFonts w:ascii="Consolas" w:hAnsi="Consolas" w:cs="Courier New"/>
          <w:color w:val="FFA0A0"/>
          <w:sz w:val="17"/>
          <w:szCs w:val="17"/>
        </w:rPr>
        <w:t>'hAxis'</w:t>
      </w:r>
      <w:r>
        <w:rPr>
          <w:rFonts w:ascii="Consolas" w:hAnsi="Consolas" w:cs="Courier New"/>
          <w:color w:val="FFFFFF"/>
          <w:sz w:val="17"/>
          <w:szCs w:val="17"/>
        </w:rPr>
        <w:t xml:space="preserve">, { title: </w:t>
      </w:r>
      <w:r>
        <w:rPr>
          <w:rFonts w:ascii="Consolas" w:hAnsi="Consolas" w:cs="Courier New"/>
          <w:color w:val="FFA0A0"/>
          <w:sz w:val="17"/>
          <w:szCs w:val="17"/>
        </w:rPr>
        <w:t>'Month'</w:t>
      </w:r>
      <w:r>
        <w:rPr>
          <w:rFonts w:ascii="Consolas" w:hAnsi="Consolas" w:cs="Courier New"/>
          <w:color w:val="FFFFFF"/>
          <w:sz w:val="17"/>
          <w:szCs w:val="17"/>
        </w:rPr>
        <w:t xml:space="preserve"> })</w:t>
      </w:r>
    </w:p>
    <w:p w14:paraId="6CE5426C"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16.   </w:t>
      </w:r>
      <w:proofErr w:type="gramStart"/>
      <w:r>
        <w:rPr>
          <w:rFonts w:ascii="Consolas" w:hAnsi="Consolas" w:cs="Courier New"/>
          <w:color w:val="FFFFFF"/>
          <w:sz w:val="17"/>
          <w:szCs w:val="17"/>
        </w:rPr>
        <w:t xml:space="preserve">  .setOption</w:t>
      </w:r>
      <w:proofErr w:type="gramEnd"/>
      <w:r>
        <w:rPr>
          <w:rFonts w:ascii="Consolas" w:hAnsi="Consolas" w:cs="Courier New"/>
          <w:color w:val="FFFFFF"/>
          <w:sz w:val="17"/>
          <w:szCs w:val="17"/>
        </w:rPr>
        <w:t>(</w:t>
      </w:r>
      <w:r>
        <w:rPr>
          <w:rFonts w:ascii="Consolas" w:hAnsi="Consolas" w:cs="Courier New"/>
          <w:color w:val="FFA0A0"/>
          <w:sz w:val="17"/>
          <w:szCs w:val="17"/>
        </w:rPr>
        <w:t>'legend'</w:t>
      </w:r>
      <w:r>
        <w:rPr>
          <w:rFonts w:ascii="Consolas" w:hAnsi="Consolas" w:cs="Courier New"/>
          <w:color w:val="FFFFFF"/>
          <w:sz w:val="17"/>
          <w:szCs w:val="17"/>
        </w:rPr>
        <w:t xml:space="preserve">, { position: </w:t>
      </w:r>
      <w:r>
        <w:rPr>
          <w:rFonts w:ascii="Consolas" w:hAnsi="Consolas" w:cs="Courier New"/>
          <w:color w:val="FFA0A0"/>
          <w:sz w:val="17"/>
          <w:szCs w:val="17"/>
        </w:rPr>
        <w:t>'top'</w:t>
      </w:r>
      <w:r>
        <w:rPr>
          <w:rFonts w:ascii="Consolas" w:hAnsi="Consolas" w:cs="Courier New"/>
          <w:color w:val="FFFFFF"/>
          <w:sz w:val="17"/>
          <w:szCs w:val="17"/>
        </w:rPr>
        <w:t xml:space="preserve"> })</w:t>
      </w:r>
    </w:p>
    <w:p w14:paraId="32321BA7"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17.   </w:t>
      </w:r>
      <w:proofErr w:type="gramStart"/>
      <w:r>
        <w:rPr>
          <w:rFonts w:ascii="Consolas" w:hAnsi="Consolas" w:cs="Courier New"/>
          <w:color w:val="FFFFFF"/>
          <w:sz w:val="17"/>
          <w:szCs w:val="17"/>
        </w:rPr>
        <w:t xml:space="preserve">  .build</w:t>
      </w:r>
      <w:proofErr w:type="gramEnd"/>
      <w:r>
        <w:rPr>
          <w:rFonts w:ascii="Consolas" w:hAnsi="Consolas" w:cs="Courier New"/>
          <w:color w:val="FFFFFF"/>
          <w:sz w:val="17"/>
          <w:szCs w:val="17"/>
        </w:rPr>
        <w:t>();</w:t>
      </w:r>
    </w:p>
    <w:p w14:paraId="475B973B"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18.   </w:t>
      </w:r>
    </w:p>
    <w:p w14:paraId="1FC589CD"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19.   </w:t>
      </w:r>
      <w:r>
        <w:rPr>
          <w:rFonts w:ascii="Consolas" w:hAnsi="Consolas" w:cs="Courier New"/>
          <w:color w:val="87CEEB"/>
          <w:sz w:val="17"/>
          <w:szCs w:val="17"/>
        </w:rPr>
        <w:t>// Insert the chart into the sheet</w:t>
      </w:r>
    </w:p>
    <w:p w14:paraId="78444F5E"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20.   </w:t>
      </w:r>
      <w:proofErr w:type="gramStart"/>
      <w:r>
        <w:rPr>
          <w:rFonts w:ascii="Consolas" w:hAnsi="Consolas" w:cs="Courier New"/>
          <w:color w:val="FFFFFF"/>
          <w:sz w:val="17"/>
          <w:szCs w:val="17"/>
        </w:rPr>
        <w:t>sheet.insertChart</w:t>
      </w:r>
      <w:proofErr w:type="gramEnd"/>
      <w:r>
        <w:rPr>
          <w:rFonts w:ascii="Consolas" w:hAnsi="Consolas" w:cs="Courier New"/>
          <w:color w:val="FFFFFF"/>
          <w:sz w:val="17"/>
          <w:szCs w:val="17"/>
        </w:rPr>
        <w:t>(chart);</w:t>
      </w:r>
    </w:p>
    <w:p w14:paraId="6FA5B771"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 xml:space="preserve">21.   </w:t>
      </w:r>
    </w:p>
    <w:p w14:paraId="437B5247"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proofErr w:type="gramStart"/>
      <w:r>
        <w:rPr>
          <w:rFonts w:ascii="Consolas" w:hAnsi="Consolas" w:cs="Courier New"/>
          <w:color w:val="FFFFFF"/>
          <w:sz w:val="17"/>
          <w:szCs w:val="17"/>
        </w:rPr>
        <w:t>22. }</w:t>
      </w:r>
      <w:proofErr w:type="gramEnd"/>
    </w:p>
    <w:p w14:paraId="6D103ABE" w14:textId="77777777" w:rsidR="001F09A7" w:rsidRDefault="001F09A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608150"/>
        <w:rPr>
          <w:rFonts w:ascii="Consolas" w:hAnsi="Consolas" w:cs="Courier New"/>
          <w:color w:val="FFFFFF"/>
          <w:sz w:val="17"/>
          <w:szCs w:val="17"/>
        </w:rPr>
      </w:pPr>
      <w:r>
        <w:rPr>
          <w:rFonts w:ascii="Consolas" w:hAnsi="Consolas" w:cs="Courier New"/>
          <w:color w:val="FFFFFF"/>
          <w:sz w:val="17"/>
          <w:szCs w:val="17"/>
        </w:rPr>
        <w:t>23.  </w:t>
      </w:r>
    </w:p>
    <w:p w14:paraId="310D50A9" w14:textId="5A56E203" w:rsidR="00F07124" w:rsidRDefault="000C6352" w:rsidP="000C6352">
      <w:pPr>
        <w:pStyle w:val="ListParagraph"/>
        <w:numPr>
          <w:ilvl w:val="0"/>
          <w:numId w:val="1"/>
        </w:numPr>
        <w:ind w:left="270" w:hanging="270"/>
      </w:pPr>
      <w:r>
        <w:t>After that, click on the “Save Project” Button.</w:t>
      </w:r>
    </w:p>
    <w:p w14:paraId="52297042" w14:textId="5EC4B672" w:rsidR="00621BEF" w:rsidRDefault="00282B63" w:rsidP="00621BEF">
      <w:r>
        <w:rPr>
          <w:noProof/>
        </w:rPr>
        <w:lastRenderedPageBreak/>
        <w:drawing>
          <wp:inline distT="0" distB="0" distL="0" distR="0" wp14:anchorId="4901A0E7" wp14:editId="0325DE10">
            <wp:extent cx="5943600" cy="31045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104515"/>
                    </a:xfrm>
                    <a:prstGeom prst="rect">
                      <a:avLst/>
                    </a:prstGeom>
                    <a:ln>
                      <a:solidFill>
                        <a:schemeClr val="tx1"/>
                      </a:solidFill>
                    </a:ln>
                  </pic:spPr>
                </pic:pic>
              </a:graphicData>
            </a:graphic>
          </wp:inline>
        </w:drawing>
      </w:r>
    </w:p>
    <w:p w14:paraId="3B981AD1" w14:textId="7CAA792C" w:rsidR="00282B63" w:rsidRDefault="00282B63" w:rsidP="00282B63">
      <w:pPr>
        <w:pStyle w:val="Heading2"/>
      </w:pPr>
      <w:r>
        <w:t>Step 4 – Run the script</w:t>
      </w:r>
    </w:p>
    <w:p w14:paraId="32F790C9" w14:textId="757C9E46" w:rsidR="00282B63" w:rsidRDefault="003A4C91" w:rsidP="007555B0">
      <w:pPr>
        <w:pStyle w:val="ListParagraph"/>
        <w:numPr>
          <w:ilvl w:val="0"/>
          <w:numId w:val="1"/>
        </w:numPr>
        <w:ind w:left="270" w:hanging="270"/>
      </w:pPr>
      <w:r>
        <w:t>After saving the code, click on the “Run” button to run the script.</w:t>
      </w:r>
    </w:p>
    <w:p w14:paraId="0454BC42" w14:textId="77777777" w:rsidR="00351783" w:rsidRDefault="00351783" w:rsidP="00D755FE">
      <w:pPr>
        <w:pStyle w:val="ListParagraph"/>
        <w:numPr>
          <w:ilvl w:val="0"/>
          <w:numId w:val="1"/>
        </w:numPr>
        <w:ind w:left="270" w:hanging="270"/>
      </w:pPr>
      <w:r w:rsidRPr="00351783">
        <w:t>You will be prompted to grant the necessary permissions, which you can allow to authorize the script to run.</w:t>
      </w:r>
    </w:p>
    <w:p w14:paraId="07659F25" w14:textId="231E7F4A" w:rsidR="006C27B9" w:rsidRDefault="00443709" w:rsidP="00D755FE">
      <w:pPr>
        <w:pStyle w:val="ListParagraph"/>
        <w:numPr>
          <w:ilvl w:val="0"/>
          <w:numId w:val="1"/>
        </w:numPr>
        <w:ind w:left="270" w:hanging="270"/>
      </w:pPr>
      <w:r w:rsidRPr="00443709">
        <w:t xml:space="preserve">Upon execution of the script, you will observe </w:t>
      </w:r>
      <w:r w:rsidR="00832257">
        <w:t>that the</w:t>
      </w:r>
      <w:r w:rsidRPr="00443709">
        <w:t xml:space="preserve"> chart, indicating that the script has successfully run.</w:t>
      </w:r>
    </w:p>
    <w:p w14:paraId="64060350" w14:textId="79619EA8" w:rsidR="004D0BC4" w:rsidRPr="00282B63" w:rsidRDefault="00377B95" w:rsidP="004D0BC4">
      <w:r>
        <w:rPr>
          <w:noProof/>
        </w:rPr>
        <w:drawing>
          <wp:inline distT="0" distB="0" distL="0" distR="0" wp14:anchorId="311099FA" wp14:editId="49F0078D">
            <wp:extent cx="5943600" cy="2773045"/>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a:ln>
                      <a:solidFill>
                        <a:schemeClr val="tx1"/>
                      </a:solidFill>
                    </a:ln>
                  </pic:spPr>
                </pic:pic>
              </a:graphicData>
            </a:graphic>
          </wp:inline>
        </w:drawing>
      </w:r>
    </w:p>
    <w:sectPr w:rsidR="004D0BC4" w:rsidRPr="00282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3387D"/>
    <w:multiLevelType w:val="hybridMultilevel"/>
    <w:tmpl w:val="B97A1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B2F"/>
    <w:rsid w:val="00001A78"/>
    <w:rsid w:val="000215DB"/>
    <w:rsid w:val="000A089A"/>
    <w:rsid w:val="000C6352"/>
    <w:rsid w:val="00102E19"/>
    <w:rsid w:val="00140B93"/>
    <w:rsid w:val="00160B2F"/>
    <w:rsid w:val="001F09A7"/>
    <w:rsid w:val="001F145D"/>
    <w:rsid w:val="001F6231"/>
    <w:rsid w:val="00282B63"/>
    <w:rsid w:val="002C29D0"/>
    <w:rsid w:val="00324C76"/>
    <w:rsid w:val="00351783"/>
    <w:rsid w:val="00377B95"/>
    <w:rsid w:val="00390922"/>
    <w:rsid w:val="003A4C91"/>
    <w:rsid w:val="00443709"/>
    <w:rsid w:val="004D0BC4"/>
    <w:rsid w:val="00527BC8"/>
    <w:rsid w:val="00584876"/>
    <w:rsid w:val="00621BEF"/>
    <w:rsid w:val="0062720E"/>
    <w:rsid w:val="006A6B2F"/>
    <w:rsid w:val="006C27B9"/>
    <w:rsid w:val="006C4794"/>
    <w:rsid w:val="006F7089"/>
    <w:rsid w:val="007555B0"/>
    <w:rsid w:val="007905ED"/>
    <w:rsid w:val="00794771"/>
    <w:rsid w:val="007A6B88"/>
    <w:rsid w:val="007E20F3"/>
    <w:rsid w:val="007E6D36"/>
    <w:rsid w:val="00832257"/>
    <w:rsid w:val="0084077A"/>
    <w:rsid w:val="0090452B"/>
    <w:rsid w:val="009340B7"/>
    <w:rsid w:val="009B2833"/>
    <w:rsid w:val="00A32E03"/>
    <w:rsid w:val="00B441EE"/>
    <w:rsid w:val="00B81D9A"/>
    <w:rsid w:val="00BC073F"/>
    <w:rsid w:val="00BC7D30"/>
    <w:rsid w:val="00C149BD"/>
    <w:rsid w:val="00C440ED"/>
    <w:rsid w:val="00C52E24"/>
    <w:rsid w:val="00C87588"/>
    <w:rsid w:val="00CB35BA"/>
    <w:rsid w:val="00D51CC5"/>
    <w:rsid w:val="00D755FE"/>
    <w:rsid w:val="00D756D0"/>
    <w:rsid w:val="00D75AD7"/>
    <w:rsid w:val="00DE7967"/>
    <w:rsid w:val="00DF5A27"/>
    <w:rsid w:val="00E40DFF"/>
    <w:rsid w:val="00F07124"/>
    <w:rsid w:val="00F73054"/>
    <w:rsid w:val="00FA1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266F"/>
  <w15:chartTrackingRefBased/>
  <w15:docId w15:val="{1C82695D-12B2-41F9-9ECA-8C241946C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6C4794"/>
    <w:pPr>
      <w:ind w:left="720"/>
      <w:contextualSpacing/>
    </w:pPr>
  </w:style>
  <w:style w:type="paragraph" w:styleId="NormalWeb">
    <w:name w:val="Normal (Web)"/>
    <w:basedOn w:val="Normal"/>
    <w:uiPriority w:val="99"/>
    <w:semiHidden/>
    <w:unhideWhenUsed/>
    <w:rsid w:val="001F09A7"/>
    <w:pPr>
      <w:spacing w:before="100" w:beforeAutospacing="1" w:after="100" w:afterAutospacing="1" w:line="240" w:lineRule="auto"/>
      <w:jc w:val="left"/>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881346">
      <w:bodyDiv w:val="1"/>
      <w:marLeft w:val="0"/>
      <w:marRight w:val="0"/>
      <w:marTop w:val="0"/>
      <w:marBottom w:val="0"/>
      <w:divBdr>
        <w:top w:val="none" w:sz="0" w:space="0" w:color="auto"/>
        <w:left w:val="none" w:sz="0" w:space="0" w:color="auto"/>
        <w:bottom w:val="none" w:sz="0" w:space="0" w:color="auto"/>
        <w:right w:val="none" w:sz="0" w:space="0" w:color="auto"/>
      </w:divBdr>
      <w:divsChild>
        <w:div w:id="2106608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43A3DFE-F8D9-4370-AD42-96998AB7D07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41A4897-4D54-4BA7-9A37-706924FC952F}">
  <we:reference id="wa200000011" version="1.0.1.0" store="en-US" storeType="OMEX"/>
  <we:alternateReferences>
    <we:reference id="WA200000011" version="1.0.1.0" store="" storeType="OMEX"/>
  </we:alternateReferences>
  <we:properties>
    <we:property name="language" value="&quot;Detect Automatically&quot;"/>
    <we:property name="theme" value="&quot;A11y Dark&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42</TotalTime>
  <Pages>4</Pages>
  <Words>368</Words>
  <Characters>2098</Characters>
  <Application>Microsoft Office Word</Application>
  <DocSecurity>0</DocSecurity>
  <Lines>17</Lines>
  <Paragraphs>4</Paragraphs>
  <ScaleCrop>false</ScaleCrop>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38</cp:revision>
  <dcterms:created xsi:type="dcterms:W3CDTF">2023-06-17T18:41:00Z</dcterms:created>
  <dcterms:modified xsi:type="dcterms:W3CDTF">2023-06-17T19:23:00Z</dcterms:modified>
</cp:coreProperties>
</file>