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1.系统分析：</w:t>
      </w:r>
    </w:p>
    <w:p>
      <w:pPr>
        <w:ind w:firstLine="420" w:firstLineChars="0"/>
        <w:rPr>
          <w:rFonts w:hint="eastAsia"/>
          <w:lang w:val="en-US" w:eastAsia="zh-CN"/>
        </w:rPr>
      </w:pPr>
      <w:r>
        <w:rPr>
          <w:rFonts w:hint="eastAsia"/>
          <w:lang w:val="en-US" w:eastAsia="zh-CN"/>
        </w:rPr>
        <w:t>1.1课题背景</w:t>
      </w:r>
    </w:p>
    <w:p>
      <w:pPr>
        <w:ind w:firstLine="420" w:firstLineChars="0"/>
        <w:rPr>
          <w:rFonts w:hint="eastAsia"/>
          <w:lang w:val="en-US" w:eastAsia="zh-CN"/>
        </w:rPr>
      </w:pPr>
      <w:r>
        <w:rPr>
          <w:rFonts w:hint="eastAsia"/>
          <w:lang w:val="en-US" w:eastAsia="zh-CN"/>
        </w:rPr>
        <w:t>中国拥有总里程超过五万公里的铁路线，是世界上最大的铁路运输网之一，而铁路客运服务在其中又占有非常重要的地位。其中有5000多个车站承办业务，日开列车2000多列。为了在日益加剧的客户运输竞争服务中确保优秀，改善铁路客户的服务质量，铁道部门一直在寻找提高竞争力、改善服务的途径。计算机应用火车站售票的日常管理为火车站售票的现代化带来了前所未有的动力和机遇，为火车站票务管理领域的飞速发展提供了无限潜力。能给火车站票务带来明显的经济效益和社会效益。</w:t>
      </w:r>
    </w:p>
    <w:p>
      <w:pPr>
        <w:ind w:firstLine="420" w:firstLineChars="0"/>
        <w:rPr>
          <w:rFonts w:hint="eastAsia"/>
          <w:lang w:val="en-US" w:eastAsia="zh-CN"/>
        </w:rPr>
      </w:pPr>
      <w:r>
        <w:rPr>
          <w:rFonts w:hint="eastAsia"/>
          <w:lang w:val="en-US" w:eastAsia="zh-CN"/>
        </w:rPr>
        <w:t>1.2开发环境和软件</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r>
        <w:rPr>
          <w:rFonts w:hint="eastAsia"/>
          <w:lang w:val="en-US" w:eastAsia="zh-CN"/>
        </w:rPr>
        <w:t>1.3目的和意义</w:t>
      </w:r>
    </w:p>
    <w:p>
      <w:pPr>
        <w:ind w:firstLine="420" w:firstLineChars="0"/>
        <w:rPr>
          <w:rFonts w:hint="eastAsia"/>
          <w:lang w:val="en-US" w:eastAsia="zh-CN"/>
        </w:rPr>
      </w:pPr>
      <w:r>
        <w:rPr>
          <w:rFonts w:hint="eastAsia"/>
          <w:lang w:val="en-US" w:eastAsia="zh-CN"/>
        </w:rPr>
        <w:t>1.4系统设计与功能分析：（大致功能规划）</w:t>
      </w:r>
    </w:p>
    <w:p>
      <w:pPr>
        <w:ind w:firstLine="420" w:firstLineChars="0"/>
        <w:rPr>
          <w:rFonts w:hint="eastAsia"/>
          <w:lang w:val="en-US" w:eastAsia="zh-CN"/>
        </w:rPr>
      </w:pPr>
      <w:r>
        <w:rPr>
          <w:rFonts w:hint="eastAsia"/>
          <w:lang w:val="en-US" w:eastAsia="zh-CN"/>
        </w:rPr>
        <w:t>火车票购票系统，可用于用户在旅行网站购买火车票，</w:t>
      </w:r>
    </w:p>
    <w:p>
      <w:pPr>
        <w:ind w:firstLine="420" w:firstLineChars="0"/>
        <w:rPr>
          <w:rFonts w:hint="eastAsia"/>
          <w:lang w:val="en-US" w:eastAsia="zh-CN"/>
        </w:rPr>
      </w:pPr>
      <w:r>
        <w:rPr>
          <w:rFonts w:hint="eastAsia"/>
          <w:lang w:val="en-US" w:eastAsia="zh-CN"/>
        </w:rPr>
        <w:t>1.5可行性分析（业务流程介绍）</w:t>
      </w:r>
    </w:p>
    <w:p>
      <w:pPr>
        <w:rPr>
          <w:rFonts w:hint="eastAsia"/>
          <w:lang w:val="en-US" w:eastAsia="zh-CN"/>
        </w:rPr>
      </w:pPr>
      <w:r>
        <w:rPr>
          <w:rFonts w:hint="eastAsia"/>
          <w:lang w:val="en-US" w:eastAsia="zh-CN"/>
        </w:rPr>
        <w:t>2.总体设计：</w:t>
      </w:r>
    </w:p>
    <w:p>
      <w:pPr>
        <w:ind w:firstLine="420" w:firstLineChars="0"/>
        <w:rPr>
          <w:rFonts w:hint="eastAsia"/>
          <w:lang w:val="en-US" w:eastAsia="zh-CN"/>
        </w:rPr>
      </w:pPr>
      <w:r>
        <w:rPr>
          <w:rFonts w:hint="eastAsia"/>
          <w:lang w:val="en-US" w:eastAsia="zh-CN"/>
        </w:rPr>
        <w:t>2.1数据设计：</w:t>
      </w:r>
      <w:r>
        <w:rPr>
          <w:rFonts w:hint="eastAsia"/>
          <w:b/>
          <w:bCs/>
          <w:sz w:val="28"/>
        </w:rPr>
        <w:t>解决数据库中有哪些数据，这些数据是怎样分类的，数据之间有什么联系，怎样把数据转化为关系表的方式组织，数据怎样存储以方便操作建立系统信息模型、根据管理信息模型建立系统的E-R模型</w:t>
      </w:r>
    </w:p>
    <w:p>
      <w:pPr>
        <w:ind w:left="420" w:leftChars="0" w:firstLine="420" w:firstLineChars="0"/>
        <w:rPr>
          <w:rFonts w:hint="eastAsia"/>
          <w:lang w:val="en-US" w:eastAsia="zh-CN"/>
        </w:rPr>
      </w:pPr>
      <w:r>
        <w:rPr>
          <w:rFonts w:hint="eastAsia"/>
          <w:lang w:val="en-US" w:eastAsia="zh-CN"/>
        </w:rPr>
        <w:t>2.1.1逻辑设计（ER图、关系模式）</w:t>
      </w:r>
    </w:p>
    <w:p>
      <w:pPr>
        <w:ind w:left="420" w:leftChars="0" w:firstLine="420" w:firstLineChars="0"/>
        <w:rPr>
          <w:rFonts w:hint="eastAsia"/>
          <w:lang w:val="en-US" w:eastAsia="zh-CN"/>
        </w:rPr>
      </w:pPr>
      <w:r>
        <w:rPr>
          <w:rFonts w:hint="eastAsia"/>
          <w:lang w:val="en-US" w:eastAsia="zh-CN"/>
        </w:rPr>
        <w:t>2.1.2物理设计(表)</w:t>
      </w:r>
    </w:p>
    <w:p>
      <w:pPr>
        <w:ind w:firstLine="420" w:firstLineChars="0"/>
        <w:rPr>
          <w:rFonts w:hint="eastAsia"/>
          <w:lang w:val="en-US" w:eastAsia="zh-CN"/>
        </w:rPr>
      </w:pPr>
      <w:r>
        <w:rPr>
          <w:rFonts w:hint="eastAsia"/>
          <w:lang w:val="en-US" w:eastAsia="zh-CN"/>
        </w:rPr>
        <w:t>2.2对外接口设计</w:t>
      </w:r>
    </w:p>
    <w:p>
      <w:pPr>
        <w:rPr>
          <w:rFonts w:hint="eastAsia"/>
          <w:lang w:val="en-US" w:eastAsia="zh-CN"/>
        </w:rPr>
      </w:pPr>
    </w:p>
    <w:p>
      <w:pPr>
        <w:rPr>
          <w:rFonts w:hint="eastAsia"/>
          <w:lang w:val="en-US" w:eastAsia="zh-CN"/>
        </w:rPr>
      </w:pPr>
      <w:r>
        <w:rPr>
          <w:rFonts w:hint="eastAsia"/>
          <w:lang w:val="en-US" w:eastAsia="zh-CN"/>
        </w:rPr>
        <w:t>3.详细设计：</w:t>
      </w:r>
    </w:p>
    <w:p>
      <w:pPr>
        <w:ind w:firstLine="420" w:firstLineChars="0"/>
        <w:rPr>
          <w:rFonts w:hint="eastAsia"/>
          <w:b/>
          <w:bCs/>
          <w:sz w:val="28"/>
        </w:rPr>
      </w:pPr>
      <w:r>
        <w:rPr>
          <w:rFonts w:hint="eastAsia"/>
          <w:b/>
          <w:bCs/>
          <w:sz w:val="28"/>
          <w:lang w:val="en-US" w:eastAsia="zh-CN"/>
        </w:rPr>
        <w:t>3.1</w:t>
      </w:r>
      <w:r>
        <w:rPr>
          <w:rFonts w:hint="eastAsia"/>
          <w:b/>
          <w:bCs/>
          <w:sz w:val="28"/>
        </w:rPr>
        <w:t>位于服务器端的关系数据库表的设计</w:t>
      </w:r>
    </w:p>
    <w:p>
      <w:pPr>
        <w:ind w:firstLine="420" w:firstLineChars="0"/>
        <w:rPr>
          <w:rFonts w:hint="eastAsia"/>
          <w:b/>
          <w:bCs/>
          <w:sz w:val="28"/>
        </w:rPr>
      </w:pPr>
      <w:r>
        <w:rPr>
          <w:rFonts w:hint="eastAsia"/>
          <w:b/>
          <w:bCs/>
          <w:sz w:val="28"/>
          <w:lang w:val="en-US" w:eastAsia="zh-CN"/>
        </w:rPr>
        <w:t>3.2</w:t>
      </w:r>
      <w:r>
        <w:rPr>
          <w:rFonts w:hint="eastAsia"/>
          <w:b/>
          <w:bCs/>
          <w:sz w:val="28"/>
        </w:rPr>
        <w:t>以T-SQL语言定义的数据库事务设计</w:t>
      </w:r>
    </w:p>
    <w:p>
      <w:pPr>
        <w:ind w:firstLine="420" w:firstLineChars="0"/>
        <w:rPr>
          <w:rFonts w:hint="eastAsia" w:eastAsiaTheme="minorEastAsia"/>
          <w:sz w:val="28"/>
          <w:lang w:eastAsia="zh-CN"/>
        </w:rPr>
      </w:pPr>
      <w:r>
        <w:rPr>
          <w:rFonts w:hint="eastAsia"/>
          <w:b/>
          <w:bCs/>
          <w:sz w:val="28"/>
          <w:lang w:val="en-US" w:eastAsia="zh-CN"/>
        </w:rPr>
        <w:t>3.3</w:t>
      </w:r>
      <w:r>
        <w:rPr>
          <w:rFonts w:hint="eastAsia"/>
          <w:b/>
          <w:bCs/>
          <w:sz w:val="28"/>
        </w:rPr>
        <w:t>对数据库本身的物理设计</w:t>
      </w:r>
      <w:r>
        <w:rPr>
          <w:rFonts w:hint="eastAsia"/>
          <w:b/>
          <w:bCs/>
          <w:sz w:val="28"/>
          <w:lang w:eastAsia="zh-CN"/>
        </w:rPr>
        <w:t>（</w:t>
      </w:r>
      <w:r>
        <w:rPr>
          <w:rFonts w:hint="eastAsia"/>
          <w:b/>
          <w:bCs/>
          <w:sz w:val="28"/>
          <w:lang w:val="en-US" w:eastAsia="zh-CN"/>
        </w:rPr>
        <w:t>表内详细信息</w:t>
      </w:r>
      <w:r>
        <w:rPr>
          <w:rFonts w:hint="eastAsia"/>
          <w:b/>
          <w:bCs/>
          <w:sz w:val="28"/>
          <w:lang w:eastAsia="zh-CN"/>
        </w:rPr>
        <w:t>）</w:t>
      </w:r>
    </w:p>
    <w:p>
      <w:pPr>
        <w:ind w:firstLine="420" w:firstLineChars="0"/>
        <w:rPr>
          <w:rFonts w:hint="eastAsia"/>
          <w:b/>
          <w:bCs/>
          <w:sz w:val="28"/>
          <w:lang w:val="en-US" w:eastAsia="zh-CN"/>
        </w:rPr>
      </w:pPr>
      <w:r>
        <w:rPr>
          <w:rFonts w:hint="eastAsia"/>
          <w:b/>
          <w:bCs/>
          <w:sz w:val="28"/>
          <w:lang w:val="en-US" w:eastAsia="zh-CN"/>
        </w:rPr>
        <w:t>3.4网页的详细设计（功能模块叙述）</w:t>
      </w:r>
    </w:p>
    <w:p>
      <w:pPr>
        <w:ind w:firstLine="420" w:firstLineChars="0"/>
        <w:rPr>
          <w:rFonts w:hint="eastAsia"/>
          <w:sz w:val="28"/>
        </w:rPr>
      </w:pPr>
      <w:r>
        <w:rPr>
          <w:rFonts w:hint="eastAsia"/>
          <w:b/>
          <w:bCs/>
          <w:sz w:val="28"/>
          <w:lang w:val="en-US" w:eastAsia="zh-CN"/>
        </w:rPr>
        <w:t>3.5</w:t>
      </w:r>
      <w:r>
        <w:rPr>
          <w:rFonts w:hint="eastAsia"/>
          <w:b/>
          <w:bCs/>
          <w:sz w:val="28"/>
        </w:rPr>
        <w:t>数据库系统接口</w:t>
      </w:r>
      <w:r>
        <w:rPr>
          <w:rFonts w:hint="eastAsia"/>
          <w:sz w:val="28"/>
        </w:rPr>
        <w:t xml:space="preserve">的详细设计。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848BF"/>
    <w:rsid w:val="02B848BF"/>
    <w:rsid w:val="39EF1A2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49</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2018-07-18T08:06:00Z</dcterms:created>
  <dc:creator>princ</dc:creator>
  <cp:lastModifiedBy>princ</cp:lastModifiedBy>
  <dcterms:modified xsi:type="dcterms:W3CDTF">2018-07-18T09:14:47Z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