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67437C46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F3907" w14:textId="5469818A" w:rsidR="00000000" w:rsidRDefault="004149CD">
            <w:pPr>
              <w:bidi/>
              <w:spacing w:after="75"/>
              <w:jc w:val="center"/>
              <w:rPr>
                <w:rFonts w:ascii="Segoe UI" w:hAnsi="Segoe UI" w:cs="Segoe UI"/>
              </w:rPr>
            </w:pPr>
            <w:r w:rsidRPr="004149CD">
              <w:rPr>
                <w:rFonts w:ascii="Segoe UI" w:hAnsi="Segoe UI" w:cs="Segoe UI"/>
                <w:noProof/>
              </w:rPr>
              <w:pict w14:anchorId="1B7058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i1028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B739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4149CD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45CE74F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4149CD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1C6942E1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778D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العام: 1449/1448 هـ</w:t>
            </w:r>
          </w:p>
          <w:p w14:paraId="2423DEC5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F25FF6A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المادة: الإحصاء</w:t>
            </w:r>
          </w:p>
          <w:p w14:paraId="3FC442CD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2303866A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64B0445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84315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</w:t>
            </w:r>
          </w:p>
          <w:p w14:paraId="44426DC5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437A030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3AD17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2</w:t>
            </w:r>
          </w:p>
          <w:p w14:paraId="65A41B01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63ACD26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16A00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3</w:t>
            </w:r>
          </w:p>
          <w:p w14:paraId="4F1C6A00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101B6057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B9106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4</w:t>
            </w:r>
          </w:p>
          <w:p w14:paraId="3F07351F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128DCAF8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137B8C7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3B8D6F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التعارف </w:t>
            </w:r>
          </w:p>
          <w:p w14:paraId="5CADB982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اختبار تشخيصي </w:t>
            </w:r>
          </w:p>
          <w:p w14:paraId="0FB2966F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مبادئ علم الإحصاء </w:t>
            </w:r>
          </w:p>
          <w:p w14:paraId="5141CA82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مفاهيم علم الاحصاء الأساسية</w:t>
            </w:r>
          </w:p>
          <w:p w14:paraId="6402C12E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التهيئة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B9E763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مبادئ علم الإحصاء </w:t>
            </w:r>
          </w:p>
          <w:p w14:paraId="6EEEAD75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  <w:p w14:paraId="5581624E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  <w:p w14:paraId="5FA52D77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  <w:p w14:paraId="5ECE13FB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أنواع العينات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E177A6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مبادئ علم الإحصاء</w:t>
            </w:r>
          </w:p>
          <w:p w14:paraId="3EB7F19F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مصادر البيانات</w:t>
            </w:r>
          </w:p>
          <w:p w14:paraId="31BD4431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وطرق جمعها </w:t>
            </w:r>
          </w:p>
          <w:p w14:paraId="44EDE710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75C633CA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الباب الأول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BDCA90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عرض البيانات وتلخيصها</w:t>
            </w:r>
          </w:p>
          <w:p w14:paraId="3F10CBA8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0261C19A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7B4CF50D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  <w:p w14:paraId="5261F833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التكرارية </w:t>
            </w:r>
          </w:p>
        </w:tc>
      </w:tr>
      <w:tr w:rsidR="00000000" w14:paraId="7309E85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8F6E5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5</w:t>
            </w:r>
          </w:p>
          <w:p w14:paraId="09B4691D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693140AB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AD6B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6</w:t>
            </w:r>
          </w:p>
          <w:p w14:paraId="665CB260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0D34030A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55B45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7</w:t>
            </w:r>
          </w:p>
          <w:p w14:paraId="0E6B283B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3FF321D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54C94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8</w:t>
            </w:r>
          </w:p>
          <w:p w14:paraId="6237BB0E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0F0FFA81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0DA0D55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239518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161B8FD0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3A68ED17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665C4C9E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7DF42B40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2C3EFF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0B798326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التمثيلات البيانية للتوزيعات التكرارية </w:t>
            </w:r>
          </w:p>
          <w:p w14:paraId="4FA8F95C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20730CE0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78C1A7AB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4A3119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114A6E2B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مقاييس النزعة المركزية </w:t>
            </w:r>
          </w:p>
          <w:p w14:paraId="6F71122E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5FD34F24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48900F97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B2E2D4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3EB4CA17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مقاييس التشتت</w:t>
            </w:r>
          </w:p>
          <w:p w14:paraId="38B99D7C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43DB82AD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5730FE83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</w:tc>
      </w:tr>
      <w:tr w:rsidR="00000000" w14:paraId="2D282B7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6083B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9</w:t>
            </w:r>
          </w:p>
          <w:p w14:paraId="4416A928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346448C3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82388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10</w:t>
            </w:r>
          </w:p>
          <w:p w14:paraId="1887BED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2AB14547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B8257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11</w:t>
            </w:r>
          </w:p>
          <w:p w14:paraId="4D8443BB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66274E26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DF341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12</w:t>
            </w:r>
          </w:p>
          <w:p w14:paraId="1F99CA3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69EFBCBA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39D839B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189D1E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405071C6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اختبار </w:t>
            </w:r>
          </w:p>
          <w:p w14:paraId="692985BB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الارتباط والانحدار الخطي </w:t>
            </w:r>
          </w:p>
          <w:p w14:paraId="78FC37BD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الارتباط </w:t>
            </w:r>
          </w:p>
          <w:p w14:paraId="7EF34192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الارتباط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277E3E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الارتباط والانحدار الخطي </w:t>
            </w:r>
          </w:p>
          <w:p w14:paraId="6722E245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  <w:p w14:paraId="404F516D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  <w:p w14:paraId="3DF38CB4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  <w:p w14:paraId="4369A185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الانحدار الخطي البسيط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6633C6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59DCFF35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0E376AA6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7F032656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  <w:p w14:paraId="36E2AEBF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56B8D1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نظرية الاحتمالات </w:t>
            </w:r>
          </w:p>
          <w:p w14:paraId="66FD0530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  <w:p w14:paraId="13BCE56C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  <w:p w14:paraId="50BA11B0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  <w:p w14:paraId="0D456249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المتغيرات العشوائية </w:t>
            </w:r>
          </w:p>
        </w:tc>
      </w:tr>
    </w:tbl>
    <w:p w14:paraId="372B58AE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  <w:r>
        <w:rPr>
          <w:rFonts w:ascii="Segoe UI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372CB3D2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5E953" w14:textId="1D3ACA12" w:rsidR="00000000" w:rsidRDefault="004149CD">
            <w:pPr>
              <w:bidi/>
              <w:spacing w:after="75"/>
              <w:jc w:val="center"/>
              <w:rPr>
                <w:rFonts w:ascii="Segoe UI" w:hAnsi="Segoe UI" w:cs="Segoe UI"/>
                <w:rtl/>
              </w:rPr>
            </w:pPr>
            <w:r w:rsidRPr="004149CD">
              <w:rPr>
                <w:rFonts w:ascii="Segoe UI" w:hAnsi="Segoe UI" w:cs="Segoe UI"/>
                <w:noProof/>
              </w:rPr>
              <w:pict w14:anchorId="57186AD5">
                <v:shape id="صورة 1258953996" o:spid="_x0000_i1027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4CE06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086090DA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7BA1B86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C7D5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العام: 1449/1448 هـ</w:t>
            </w:r>
          </w:p>
          <w:p w14:paraId="73D173B4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550BF5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المادة: الإحصاء</w:t>
            </w:r>
          </w:p>
          <w:p w14:paraId="45C87B3D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4149CD">
              <w:rPr>
                <w:rFonts w:ascii="Segoe UI" w:hAnsi="Segoe UI" w:cs="Segoe UI"/>
                <w:sz w:val="18"/>
                <w:szCs w:val="18"/>
                <w:rtl/>
              </w:rPr>
              <w:t>الصف: الثالث ثانوي</w:t>
            </w:r>
          </w:p>
        </w:tc>
      </w:tr>
    </w:tbl>
    <w:p w14:paraId="48FB3EE7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45CFD4E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905E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13</w:t>
            </w:r>
          </w:p>
          <w:p w14:paraId="14551F0E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20951A47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DE67E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14</w:t>
            </w:r>
          </w:p>
          <w:p w14:paraId="7D203B4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588FD668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1411B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15</w:t>
            </w:r>
          </w:p>
          <w:p w14:paraId="13CB5CD0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7BB44D48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5CC6D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16</w:t>
            </w:r>
          </w:p>
          <w:p w14:paraId="2C80427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4F81E8E1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1352EAF2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289C74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نظرية الاحتمالات </w:t>
            </w:r>
          </w:p>
          <w:p w14:paraId="1E0700DC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  <w:p w14:paraId="0DB8AEEC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  <w:p w14:paraId="011B53A7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  <w:p w14:paraId="1064DED3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الاحتمالات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C4FE21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0855DCD2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61050F2F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1A246AAF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  <w:p w14:paraId="021D8D40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اجازة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C08347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6E790905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345BE793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44CFB577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  <w:p w14:paraId="6F715F82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المنفصلة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69F0CA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5A476B3E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00EA1F17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30B7689C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0734E572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</w:tc>
      </w:tr>
      <w:tr w:rsidR="00000000" w14:paraId="2E9B194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0BFB4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17</w:t>
            </w:r>
          </w:p>
          <w:p w14:paraId="39B48FB4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5EF9BCA3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6A7A9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18</w:t>
            </w:r>
          </w:p>
          <w:p w14:paraId="391ACE3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546518C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532A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19</w:t>
            </w:r>
          </w:p>
          <w:p w14:paraId="3C24599A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598E403C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32F17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4149CD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20</w:t>
            </w:r>
          </w:p>
          <w:p w14:paraId="49725168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41A9EAA2" w14:textId="77777777" w:rsidR="00000000" w:rsidRPr="004149CD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4149CD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0A2635E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248245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06A658A0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التوزيعات الاحتمالية المتصلة </w:t>
            </w:r>
          </w:p>
          <w:p w14:paraId="36A2B782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1B66D7B6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536E20A8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اختبار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E7A812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4C27889D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23B0D337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51A3B933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1104B9AA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5363F4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اختبارات</w:t>
            </w:r>
          </w:p>
          <w:p w14:paraId="032E8680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شفهية </w:t>
            </w:r>
          </w:p>
          <w:p w14:paraId="2AEA7D8C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و عملية </w:t>
            </w:r>
          </w:p>
          <w:p w14:paraId="00DF1B50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و ماجعة</w:t>
            </w:r>
          </w:p>
          <w:p w14:paraId="0A278011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68C1E7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اختبارات</w:t>
            </w:r>
          </w:p>
          <w:p w14:paraId="55E382F6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نهاية </w:t>
            </w:r>
          </w:p>
          <w:p w14:paraId="1423F6DE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الفصل </w:t>
            </w:r>
          </w:p>
          <w:p w14:paraId="42C25633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الدراسي </w:t>
            </w:r>
          </w:p>
          <w:p w14:paraId="3471BB2B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ind w:left="1440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الأول </w:t>
            </w:r>
          </w:p>
        </w:tc>
      </w:tr>
    </w:tbl>
    <w:p w14:paraId="76EE3A6D" w14:textId="77777777" w:rsidR="002633A5" w:rsidRDefault="00000000">
      <w:pPr>
        <w:bidi/>
        <w:jc w:val="center"/>
        <w:divId w:val="1923373577"/>
        <w:rPr>
          <w:rFonts w:ascii="Segoe UI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2633A5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8C2"/>
    <w:multiLevelType w:val="multilevel"/>
    <w:tmpl w:val="40EE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9589A"/>
    <w:multiLevelType w:val="multilevel"/>
    <w:tmpl w:val="C760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9248E"/>
    <w:multiLevelType w:val="multilevel"/>
    <w:tmpl w:val="2E0C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E256E"/>
    <w:multiLevelType w:val="multilevel"/>
    <w:tmpl w:val="351A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D46D3"/>
    <w:multiLevelType w:val="multilevel"/>
    <w:tmpl w:val="8734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921A0"/>
    <w:multiLevelType w:val="multilevel"/>
    <w:tmpl w:val="4EAA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B18B7"/>
    <w:multiLevelType w:val="multilevel"/>
    <w:tmpl w:val="9EC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82C6B"/>
    <w:multiLevelType w:val="multilevel"/>
    <w:tmpl w:val="6FFC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E5D97"/>
    <w:multiLevelType w:val="multilevel"/>
    <w:tmpl w:val="586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240F07"/>
    <w:multiLevelType w:val="multilevel"/>
    <w:tmpl w:val="53B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A16C5"/>
    <w:multiLevelType w:val="multilevel"/>
    <w:tmpl w:val="83E8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F6512E"/>
    <w:multiLevelType w:val="multilevel"/>
    <w:tmpl w:val="A198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1041D"/>
    <w:multiLevelType w:val="multilevel"/>
    <w:tmpl w:val="05CC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01771"/>
    <w:multiLevelType w:val="multilevel"/>
    <w:tmpl w:val="F7A0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86D5C"/>
    <w:multiLevelType w:val="multilevel"/>
    <w:tmpl w:val="8430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500D2"/>
    <w:multiLevelType w:val="multilevel"/>
    <w:tmpl w:val="3C6E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7424B"/>
    <w:multiLevelType w:val="multilevel"/>
    <w:tmpl w:val="CF64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117BC"/>
    <w:multiLevelType w:val="multilevel"/>
    <w:tmpl w:val="6E4C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C5F7C"/>
    <w:multiLevelType w:val="multilevel"/>
    <w:tmpl w:val="EA2E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47487"/>
    <w:multiLevelType w:val="multilevel"/>
    <w:tmpl w:val="5796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54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790590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1434919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050081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0543622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44064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158831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42639829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2646705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82345334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79962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645500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6338894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9964034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50337712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038571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0731266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14446694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0003850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6224077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121050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3102012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59907646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0400982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42216154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2925155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01171982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62243393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0981900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35949259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93995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6393266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41160627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30734499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39787674">
    <w:abstractNumId w:val="1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21051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4421706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18963722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60409170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26715760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024533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72330989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86651619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78438013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00095464">
    <w:abstractNumId w:val="1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255757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0946906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58308086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26547453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090274710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41123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45105292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672295885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5855762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92739006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19622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514950776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76614791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1466786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796415800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5019628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791944953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787651927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69490475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391491419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517044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12307147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4517359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849909679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106313690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20516819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971981012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360549401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046027517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47058609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3937007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822771593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78855275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518615693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873229971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7621855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629238289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12314775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8608073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28045832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3055042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80485757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54606410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791316541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061295298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3451818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52514880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261371535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367460359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106972094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2891700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667099186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544948470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094326485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258296121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9CD"/>
    <w:rsid w:val="002633A5"/>
    <w:rsid w:val="00322AE6"/>
    <w:rsid w:val="0041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BB1374A"/>
  <w15:chartTrackingRefBased/>
  <w15:docId w15:val="{6A6A1416-5D4A-49FF-8B3B-CCB8EDAA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semiHidden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uiPriority w:val="99"/>
    <w:semiHidden/>
    <w:rPr>
      <w:sz w:val="20"/>
      <w:szCs w:val="20"/>
    </w:rPr>
  </w:style>
  <w:style w:type="paragraph" w:customStyle="1" w:styleId="topic">
    <w:name w:val="topic"/>
    <w:basedOn w:val="a"/>
    <w:uiPriority w:val="99"/>
    <w:semiHidden/>
  </w:style>
  <w:style w:type="paragraph" w:customStyle="1" w:styleId="topic1">
    <w:name w:val="topic1"/>
    <w:basedOn w:val="a"/>
    <w:uiPriority w:val="99"/>
    <w:semiHidden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373577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2026-08-19T21:25:00Z</dcterms:created>
  <dcterms:modified xsi:type="dcterms:W3CDTF">2026-08-19T21:25:00Z</dcterms:modified>
</cp:coreProperties>
</file>