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99"/>
          <w:sz w:val="36"/>
          <w:szCs w:val="36"/>
          <w:rtl w:val="0"/>
        </w:rPr>
        <w:t xml:space="preserve">HASHMEET SINGH SAINI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0"/>
        </w:rPr>
        <w:t xml:space="preserve">Software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19"/>
          <w:szCs w:val="19"/>
          <w:rtl w:val="0"/>
        </w:rPr>
        <w:t xml:space="preserve">Toronto, ON  |  </w:t>
      </w:r>
      <w:hyperlink r:id="rId7">
        <w:r w:rsidDel="00000000" w:rsidR="00000000" w:rsidRPr="00000000">
          <w:rPr>
            <w:rFonts w:ascii="Arial" w:cs="Arial" w:eastAsia="Arial" w:hAnsi="Arial"/>
            <w:color w:val="1f5c99"/>
            <w:sz w:val="19"/>
            <w:szCs w:val="19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Arial" w:cs="Arial" w:eastAsia="Arial" w:hAnsi="Arial"/>
          <w:color w:val="555555"/>
          <w:sz w:val="19"/>
          <w:szCs w:val="19"/>
          <w:rtl w:val="0"/>
        </w:rPr>
        <w:t xml:space="preserve">  |  </w:t>
      </w:r>
      <w:hyperlink r:id="rId8">
        <w:r w:rsidDel="00000000" w:rsidR="00000000" w:rsidRPr="00000000">
          <w:rPr>
            <w:rFonts w:ascii="Arial" w:cs="Arial" w:eastAsia="Arial" w:hAnsi="Arial"/>
            <w:color w:val="1f5c99"/>
            <w:sz w:val="19"/>
            <w:szCs w:val="19"/>
            <w:u w:val="single"/>
            <w:rtl w:val="0"/>
          </w:rPr>
          <w:t xml:space="preserve">Portfolio</w:t>
        </w:r>
      </w:hyperlink>
      <w:r w:rsidDel="00000000" w:rsidR="00000000" w:rsidRPr="00000000">
        <w:rPr>
          <w:rFonts w:ascii="Arial" w:cs="Arial" w:eastAsia="Arial" w:hAnsi="Arial"/>
          <w:color w:val="555555"/>
          <w:sz w:val="19"/>
          <w:szCs w:val="19"/>
          <w:rtl w:val="0"/>
        </w:rPr>
        <w:t xml:space="preserve">  |  </w:t>
      </w:r>
      <w:hyperlink r:id="rId9">
        <w:r w:rsidDel="00000000" w:rsidR="00000000" w:rsidRPr="00000000">
          <w:rPr>
            <w:rFonts w:ascii="Arial" w:cs="Arial" w:eastAsia="Arial" w:hAnsi="Arial"/>
            <w:color w:val="1f5c99"/>
            <w:sz w:val="19"/>
            <w:szCs w:val="19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f5c99" w:space="4" w:sz="6" w:val="single"/>
        </w:pBdr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99"/>
          <w:sz w:val="22"/>
          <w:szCs w:val="22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Dedicated Software Developer with 3+ years of experience building web applications using Node.js, React.js, Express.js, and Next.js. Proven track record delivering measurable results including </w:t>
      </w:r>
      <w:r w:rsidDel="00000000" w:rsidR="00000000" w:rsidRPr="00000000">
        <w:rPr>
          <w:rtl w:val="0"/>
        </w:rPr>
        <w:t xml:space="preserve">CAD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$500,000+ in annual government savings and 30% processing time improvements. Strong expertise in cloud infrastructure (AWS, Azure), CI/CD pipelines, and Agile SCRUM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f5c99" w:space="4" w:sz="6" w:val="single"/>
        </w:pBdr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99"/>
          <w:sz w:val="22"/>
          <w:szCs w:val="22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Languages: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C/C++, Python, Java, JavaScript, TypeScript, PowerShell, Bash Scripting, Swift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Web Development: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React.js, Vue.js, Node.js, Express.js, Next.js, HTML, CSS, Tailwind, Bootstrap, jQuery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Databases: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MySQL, MongoDB, PostgreSQL, DynamoDB, Amazon S3, PL/SQL, SQLite, SSMS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App Development: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Xcode, Core Data, Storyboard, Android Studio, Room DB, IntelliJ, Scene Builder, JavaFX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Tools &amp; Platforms: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Docker, GitHub Actions, CI/CD,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Azure, AWS, Unix/Linux, Git, Agile/SCRUM, Power BI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1f5c99" w:space="4" w:sz="6" w:val="single"/>
        </w:pBdr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99"/>
          <w:sz w:val="22"/>
          <w:szCs w:val="22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9360"/>
        </w:tabs>
        <w:spacing w:after="2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Mercury Mortgages Inc.</w:t>
        <w:tab/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Aug 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right" w:leader="none" w:pos="9360"/>
        </w:tabs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Software Developer</w:t>
        <w:tab/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Toronto,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Serve as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sole full-time developer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overseeing the company’s entire software portfolio, including a mortgage lending application and a financial management platform used in daily business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Maintain and enhance production codebases 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Vue.js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Angular.js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, resolving complex bugs, implementing new features, and managing deployments to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production servers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Design and execute complex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PostgreSQL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queries and schema changes to support evolving business logic, reporting needs, and compliance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Architected and launched a proprietary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trading software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Next.js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, now live in production and actively used by the business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tl w:val="0"/>
        </w:rPr>
        <w:t xml:space="preserve">Maintaining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office’s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IT infrastructure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— managing hardware, networking, and internal software support across the entire organization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Run the software department as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team of 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: independently recruit, onboard, and mentor a rotating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co-op from the University of Waterloo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, conducting code reviews and managing their project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9360"/>
        </w:tabs>
        <w:spacing w:after="2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Seneca Polytechnic</w:t>
        <w:tab/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Mar 2023 – Jul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9360"/>
        </w:tabs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Research Assistant – Part-Time &amp; Co-op</w:t>
        <w:tab/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Toronto,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77777"/>
          <w:sz w:val="19"/>
          <w:szCs w:val="19"/>
          <w:rtl w:val="0"/>
        </w:rPr>
        <w:t xml:space="preserve">QuillSoft Literacy Platform  (React.js · Node.js · MongoDB · Docker · GitHub Actions)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Built a multilingual literacy web app with one other developer, helping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users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build foundational reading skills in their native language before transitioning to a second 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Developed full-stack features using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React.js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Node.js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Tailwind CSS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in 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Agile SCRUM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workflow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anaged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MongoDB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via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and maintained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99.9% uptime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through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GitHub Actions CI/CD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77777"/>
          <w:sz w:val="19"/>
          <w:szCs w:val="19"/>
          <w:rtl w:val="0"/>
        </w:rPr>
        <w:t xml:space="preserve">Andorix Smart Building Data Lake  (AWS · Power BI · SSMS · ETL)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Co-developed 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AWS data lake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to aggregate sensor and ticket data from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200+ IoT-enabled buildings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, enabling predictive analysis of expenditures, maintenance needs, and operational failures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Built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ETL pipelines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processing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600+ GB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of ticket data and delivered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Power BI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dashboards, reducing manual reporting effort by an estimated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25–30%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9360"/>
        </w:tabs>
        <w:spacing w:after="2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Ministry of Public and Business Service Delivery</w:t>
        <w:tab/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Sep 2023 – Dec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9360"/>
        </w:tabs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Automation Developer – Co-op, Data Center Operations Team</w:t>
        <w:tab/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Toronto,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Built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script integrating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Azure Advisor 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to automate VM right-sizing alerts across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1,000+ ministerial VMs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, generating an estimated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CAD $500,000+ in annual savings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Developed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PowerShell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script cutting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Azure VM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cost-analysis time by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~60%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; resolved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10+ support tickets daily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at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98% resolution 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1f5c99" w:space="4" w:sz="6" w:val="single"/>
        </w:pBdr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99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9360"/>
        </w:tabs>
        <w:spacing w:after="2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Seneca Polytechnic</w:t>
        <w:tab/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Sep 2021 – Aug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right" w:leader="none" w:pos="9360"/>
        </w:tabs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Advanced Diploma – Computer Programming and Analysis</w:t>
        <w:tab/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Toronto,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GPA: 4.0 / 4.0 (</w:t>
      </w:r>
      <w:r w:rsidDel="00000000" w:rsidR="00000000" w:rsidRPr="00000000">
        <w:rPr>
          <w:rtl w:val="0"/>
        </w:rPr>
        <w:t xml:space="preserve">5x President’s Honours List awardee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1f5c99" w:space="4" w:sz="6" w:val="single"/>
        </w:pBdr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99"/>
          <w:sz w:val="22"/>
          <w:szCs w:val="22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" w:before="120" w:lineRule="auto"/>
        <w:rPr/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1f5c99"/>
            <w:sz w:val="21"/>
            <w:szCs w:val="21"/>
            <w:u w:val="single"/>
            <w:rtl w:val="0"/>
          </w:rPr>
          <w:t xml:space="preserve">Resort Reservation Manager</w:t>
        </w:r>
      </w:hyperlink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  | 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Multithreaded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MVC Java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application for resort reservation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Scene Builder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for multiple views with data persistence via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SQLite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Demonstrates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OOP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design patterns with an efficient, modular class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" w:before="120" w:lineRule="auto"/>
        <w:rPr/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1f5c99"/>
            <w:sz w:val="21"/>
            <w:szCs w:val="21"/>
            <w:u w:val="single"/>
            <w:rtl w:val="0"/>
          </w:rPr>
          <w:t xml:space="preserve">Fragments Microservice</w:t>
        </w:r>
      </w:hyperlink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  | 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CRUD REST 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for storing and converting text, application, and image files across formats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Deployed 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AWS ECS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ECR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images with configurable environments via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Docker Compose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Includes full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unit and integration 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coverage with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GitHub Actions CI/CD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1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References available upon request.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1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hashmeet02/fragments" TargetMode="External"/><Relationship Id="rId10" Type="http://schemas.openxmlformats.org/officeDocument/2006/relationships/hyperlink" Target="https://github.com/hashmeet02/EmeraldChasmResortKiosk" TargetMode="External"/><Relationship Id="rId9" Type="http://schemas.openxmlformats.org/officeDocument/2006/relationships/hyperlink" Target="https://github.com/hashmeet02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linkedin.com/in/hashmeet-singh-saini" TargetMode="External"/><Relationship Id="rId8" Type="http://schemas.openxmlformats.org/officeDocument/2006/relationships/hyperlink" Target="https://www.hashmeet.de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NAuYilLnJf+sqzQ1WBARcwMPmA==">CgMxLjA4AHIhMUVoU0k0Yy00cXRieV9VaVdVWEh5M0o3YXgycW9rSUZG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