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3526" w:rsidRDefault="00144AC1">
      <w:pPr>
        <w:pStyle w:val="Body"/>
        <w:rPr>
          <w:b/>
          <w:bCs/>
          <w:sz w:val="28"/>
          <w:szCs w:val="28"/>
          <w:u w:val="single"/>
        </w:rPr>
      </w:pPr>
      <w:r>
        <w:rPr>
          <w:b/>
          <w:bCs/>
          <w:noProof/>
          <w:sz w:val="28"/>
          <w:szCs w:val="28"/>
          <w:u w:val="single"/>
        </w:rPr>
        <w:drawing>
          <wp:anchor distT="0" distB="0" distL="0" distR="0" simplePos="0" relativeHeight="251659264" behindDoc="0" locked="0" layoutInCell="1" allowOverlap="1">
            <wp:simplePos x="0" y="0"/>
            <wp:positionH relativeFrom="page">
              <wp:posOffset>1989772</wp:posOffset>
            </wp:positionH>
            <wp:positionV relativeFrom="line">
              <wp:posOffset>0</wp:posOffset>
            </wp:positionV>
            <wp:extent cx="3580765" cy="4482465"/>
            <wp:effectExtent l="0" t="0" r="0" b="0"/>
            <wp:wrapTopAndBottom distT="0" distB="0"/>
            <wp:docPr id="1073741825" name="officeArt object"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5" name="A picture containing drawingDescription automatically generated" descr="A picture containing drawingDescription automatically generated"/>
                    <pic:cNvPicPr>
                      <a:picLocks noChangeAspect="1"/>
                    </pic:cNvPicPr>
                  </pic:nvPicPr>
                  <pic:blipFill>
                    <a:blip r:embed="rId7">
                      <a:extLst/>
                    </a:blip>
                    <a:stretch>
                      <a:fillRect/>
                    </a:stretch>
                  </pic:blipFill>
                  <pic:spPr>
                    <a:xfrm>
                      <a:off x="0" y="0"/>
                      <a:ext cx="3580765" cy="4482465"/>
                    </a:xfrm>
                    <a:prstGeom prst="rect">
                      <a:avLst/>
                    </a:prstGeom>
                    <a:ln w="12700" cap="flat">
                      <a:noFill/>
                      <a:miter lim="400000"/>
                    </a:ln>
                    <a:effectLst/>
                  </pic:spPr>
                </pic:pic>
              </a:graphicData>
            </a:graphic>
          </wp:anchor>
        </w:drawing>
      </w:r>
    </w:p>
    <w:p w:rsidR="00753526" w:rsidRDefault="00753526">
      <w:pPr>
        <w:pStyle w:val="Body"/>
        <w:spacing w:after="160" w:line="259" w:lineRule="auto"/>
        <w:rPr>
          <w:b/>
          <w:bCs/>
          <w:sz w:val="28"/>
          <w:szCs w:val="28"/>
          <w:u w:val="single"/>
        </w:rPr>
      </w:pPr>
    </w:p>
    <w:p w:rsidR="00633E0A" w:rsidRDefault="00633E0A" w:rsidP="00633E0A">
      <w:pPr>
        <w:spacing w:after="127" w:line="259" w:lineRule="auto"/>
        <w:ind w:right="16"/>
        <w:jc w:val="center"/>
      </w:pPr>
      <w:r>
        <w:rPr>
          <w:rFonts w:ascii="Arial" w:eastAsia="Arial" w:hAnsi="Arial" w:cs="Arial"/>
          <w:b/>
          <w:sz w:val="56"/>
        </w:rPr>
        <w:t>IE3092</w:t>
      </w:r>
      <w:r>
        <w:rPr>
          <w:rFonts w:ascii="Arial" w:eastAsia="Arial" w:hAnsi="Arial" w:cs="Arial"/>
          <w:sz w:val="22"/>
        </w:rPr>
        <w:t xml:space="preserve"> </w:t>
      </w:r>
    </w:p>
    <w:p w:rsidR="00633E0A" w:rsidRDefault="00633E0A" w:rsidP="00633E0A">
      <w:pPr>
        <w:spacing w:after="159" w:line="259" w:lineRule="auto"/>
        <w:ind w:left="1026"/>
      </w:pPr>
      <w:r>
        <w:rPr>
          <w:rFonts w:ascii="Arial" w:eastAsia="Arial" w:hAnsi="Arial" w:cs="Arial"/>
          <w:b/>
          <w:sz w:val="52"/>
        </w:rPr>
        <w:t xml:space="preserve">Information Security Project </w:t>
      </w:r>
    </w:p>
    <w:p w:rsidR="00633E0A" w:rsidRDefault="00633E0A" w:rsidP="00633E0A">
      <w:pPr>
        <w:spacing w:after="129" w:line="259" w:lineRule="auto"/>
        <w:ind w:left="177"/>
        <w:jc w:val="center"/>
      </w:pPr>
      <w:r>
        <w:rPr>
          <w:rFonts w:ascii="Arial" w:eastAsia="Arial" w:hAnsi="Arial" w:cs="Arial"/>
          <w:b/>
          <w:sz w:val="52"/>
        </w:rPr>
        <w:t xml:space="preserve"> </w:t>
      </w:r>
    </w:p>
    <w:p w:rsidR="00633E0A" w:rsidRDefault="00633E0A" w:rsidP="00633E0A">
      <w:pPr>
        <w:pStyle w:val="Body"/>
        <w:spacing w:after="160" w:line="259" w:lineRule="auto"/>
        <w:ind w:left="1440" w:firstLine="720"/>
        <w:rPr>
          <w:b/>
          <w:bCs/>
          <w:sz w:val="28"/>
          <w:szCs w:val="28"/>
          <w:u w:val="single"/>
        </w:rPr>
      </w:pPr>
      <w:r>
        <w:rPr>
          <w:rFonts w:ascii="Arial" w:eastAsia="Arial" w:hAnsi="Arial" w:cs="Arial"/>
          <w:b/>
          <w:sz w:val="52"/>
        </w:rPr>
        <w:t>3</w:t>
      </w:r>
      <w:r>
        <w:rPr>
          <w:rFonts w:ascii="Arial" w:eastAsia="Arial" w:hAnsi="Arial" w:cs="Arial"/>
          <w:b/>
          <w:sz w:val="52"/>
          <w:vertAlign w:val="superscript"/>
        </w:rPr>
        <w:t>rd</w:t>
      </w:r>
      <w:r>
        <w:rPr>
          <w:rFonts w:ascii="Arial" w:eastAsia="Arial" w:hAnsi="Arial" w:cs="Arial"/>
          <w:b/>
          <w:sz w:val="52"/>
        </w:rPr>
        <w:t xml:space="preserve"> Year, 2</w:t>
      </w:r>
      <w:r>
        <w:rPr>
          <w:rFonts w:ascii="Arial" w:eastAsia="Arial" w:hAnsi="Arial" w:cs="Arial"/>
          <w:b/>
          <w:sz w:val="52"/>
          <w:vertAlign w:val="superscript"/>
        </w:rPr>
        <w:t>nd</w:t>
      </w:r>
      <w:r>
        <w:rPr>
          <w:rFonts w:ascii="Arial" w:eastAsia="Arial" w:hAnsi="Arial" w:cs="Arial"/>
          <w:b/>
          <w:sz w:val="52"/>
        </w:rPr>
        <w:t xml:space="preserve"> Semester</w:t>
      </w:r>
    </w:p>
    <w:p w:rsidR="00753526" w:rsidRDefault="00753526">
      <w:pPr>
        <w:pStyle w:val="Body"/>
      </w:pPr>
    </w:p>
    <w:p w:rsidR="00753526" w:rsidRDefault="00753526">
      <w:pPr>
        <w:pStyle w:val="Body"/>
      </w:pPr>
    </w:p>
    <w:p w:rsidR="00753526" w:rsidRPr="00BA086B" w:rsidRDefault="00EE2CA8" w:rsidP="00BA086B">
      <w:pPr>
        <w:pStyle w:val="Body"/>
        <w:jc w:val="center"/>
        <w:rPr>
          <w:b/>
        </w:rPr>
      </w:pPr>
      <w:r>
        <w:rPr>
          <w:b/>
          <w:sz w:val="36"/>
        </w:rPr>
        <w:t>MID_REVIEW</w:t>
      </w:r>
    </w:p>
    <w:p w:rsidR="00753526" w:rsidRDefault="00753526">
      <w:pPr>
        <w:pStyle w:val="Body"/>
      </w:pPr>
    </w:p>
    <w:p w:rsidR="00753526" w:rsidRDefault="00753526">
      <w:pPr>
        <w:pStyle w:val="Body"/>
      </w:pPr>
    </w:p>
    <w:p w:rsidR="00753526" w:rsidRDefault="00753526">
      <w:pPr>
        <w:pStyle w:val="Body"/>
      </w:pPr>
    </w:p>
    <w:p w:rsidR="00753526" w:rsidRDefault="00753526">
      <w:pPr>
        <w:pStyle w:val="Body"/>
      </w:pPr>
    </w:p>
    <w:p w:rsidR="00753526" w:rsidRDefault="00753526">
      <w:pPr>
        <w:pStyle w:val="Body"/>
      </w:pPr>
    </w:p>
    <w:p w:rsidR="00753526" w:rsidRDefault="00753526">
      <w:pPr>
        <w:pStyle w:val="Body"/>
      </w:pPr>
    </w:p>
    <w:p w:rsidR="00753526" w:rsidRDefault="00753526">
      <w:pPr>
        <w:pStyle w:val="Body"/>
      </w:pPr>
    </w:p>
    <w:p w:rsidR="00753526" w:rsidRDefault="00753526">
      <w:pPr>
        <w:pStyle w:val="Body"/>
        <w:rPr>
          <w:b/>
          <w:bCs/>
          <w:sz w:val="28"/>
          <w:szCs w:val="28"/>
          <w:u w:val="single"/>
        </w:rPr>
      </w:pPr>
    </w:p>
    <w:p w:rsidR="00BA086B" w:rsidRDefault="00BA086B" w:rsidP="00BA086B">
      <w:r w:rsidRPr="00A97D43">
        <w:t>IT18166934 – Hussain M.H</w:t>
      </w:r>
      <w:r w:rsidR="00633E0A">
        <w:tab/>
      </w:r>
      <w:r w:rsidR="00633E0A">
        <w:tab/>
      </w:r>
      <w:r w:rsidR="00633E0A">
        <w:tab/>
      </w:r>
      <w:r w:rsidR="00633E0A">
        <w:tab/>
      </w:r>
      <w:r w:rsidR="00633E0A">
        <w:tab/>
      </w:r>
      <w:r w:rsidR="00633E0A">
        <w:tab/>
      </w:r>
      <w:r w:rsidRPr="00A97D43">
        <w:t>IT18036626</w:t>
      </w:r>
      <w:r>
        <w:t xml:space="preserve"> </w:t>
      </w:r>
      <w:r w:rsidRPr="00A97D43">
        <w:t>-</w:t>
      </w:r>
      <w:r>
        <w:t xml:space="preserve"> </w:t>
      </w:r>
      <w:proofErr w:type="spellStart"/>
      <w:r w:rsidRPr="00A97D43">
        <w:t>Liyanage</w:t>
      </w:r>
      <w:proofErr w:type="spellEnd"/>
      <w:r w:rsidRPr="00A97D43">
        <w:t xml:space="preserve"> U.I.D</w:t>
      </w:r>
    </w:p>
    <w:p w:rsidR="00BA086B" w:rsidRPr="00A97D43" w:rsidRDefault="00BA086B" w:rsidP="00BA086B">
      <w:r w:rsidRPr="00A97D43">
        <w:t xml:space="preserve"> </w:t>
      </w:r>
    </w:p>
    <w:p w:rsidR="00BA086B" w:rsidRDefault="00BA086B" w:rsidP="00DA2EE4">
      <w:pPr>
        <w:rPr>
          <w:b/>
          <w:u w:val="single"/>
        </w:rPr>
      </w:pPr>
      <w:r w:rsidRPr="00BB7361">
        <w:rPr>
          <w:b/>
          <w:u w:val="single"/>
        </w:rPr>
        <w:lastRenderedPageBreak/>
        <w:t>Introduction</w:t>
      </w:r>
    </w:p>
    <w:p w:rsidR="00BB7361" w:rsidRPr="00BB7361" w:rsidRDefault="00BB7361" w:rsidP="00BA086B">
      <w:pPr>
        <w:jc w:val="center"/>
        <w:rPr>
          <w:b/>
          <w:u w:val="single"/>
        </w:rPr>
      </w:pPr>
    </w:p>
    <w:p w:rsidR="00BA086B" w:rsidRDefault="00BA086B" w:rsidP="00BA086B">
      <w:r>
        <w:t xml:space="preserve">Our CTF box is initially a web based box and eventually we will be moving to a shell based CTF. The box is being made using an older Ubuntu server version (12.04). The CTF hunter should be in the same </w:t>
      </w:r>
      <w:proofErr w:type="spellStart"/>
      <w:r>
        <w:t>ip</w:t>
      </w:r>
      <w:proofErr w:type="spellEnd"/>
      <w:r>
        <w:t xml:space="preserve"> range and hunt for the </w:t>
      </w:r>
      <w:proofErr w:type="spellStart"/>
      <w:r>
        <w:t>ip</w:t>
      </w:r>
      <w:proofErr w:type="spellEnd"/>
      <w:r>
        <w:t xml:space="preserve"> address of the server to move forward.</w:t>
      </w:r>
    </w:p>
    <w:p w:rsidR="00A2453B" w:rsidRDefault="00A2453B" w:rsidP="00BA086B"/>
    <w:p w:rsidR="00A2453B" w:rsidRPr="00665EB3" w:rsidRDefault="00A2453B" w:rsidP="00DA2EE4">
      <w:pPr>
        <w:rPr>
          <w:b/>
          <w:u w:val="single"/>
        </w:rPr>
      </w:pPr>
      <w:r w:rsidRPr="00665EB3">
        <w:rPr>
          <w:b/>
          <w:u w:val="single"/>
        </w:rPr>
        <w:t>Audience/Theme</w:t>
      </w:r>
    </w:p>
    <w:p w:rsidR="00A2453B" w:rsidRDefault="00A2453B" w:rsidP="00BA086B"/>
    <w:p w:rsidR="00A2453B" w:rsidRDefault="00A2453B" w:rsidP="00BA086B">
      <w:r>
        <w:t>We will be focusing on software engineers in software companies</w:t>
      </w:r>
      <w:r w:rsidR="00C903E0">
        <w:t xml:space="preserve"> with the motive of </w:t>
      </w:r>
      <w:r>
        <w:t>keep</w:t>
      </w:r>
      <w:r w:rsidR="00C903E0">
        <w:t>ing</w:t>
      </w:r>
      <w:r>
        <w:t xml:space="preserve"> them aware of vulnerabilities which could be in web sites </w:t>
      </w:r>
      <w:r w:rsidR="00C903E0">
        <w:t>and servers while development.</w:t>
      </w:r>
    </w:p>
    <w:p w:rsidR="00665EB3" w:rsidRDefault="00665EB3" w:rsidP="00BA086B"/>
    <w:p w:rsidR="00BB7361" w:rsidRDefault="00BB7361" w:rsidP="00BA086B"/>
    <w:p w:rsidR="00BA086B" w:rsidRPr="00B44ABB" w:rsidRDefault="00BA086B" w:rsidP="00BA086B"/>
    <w:p w:rsidR="00BA086B" w:rsidRPr="00054230" w:rsidRDefault="00BB7361" w:rsidP="00DA2EE4">
      <w:pPr>
        <w:rPr>
          <w:b/>
          <w:sz w:val="28"/>
          <w:u w:val="single"/>
        </w:rPr>
      </w:pPr>
      <w:r w:rsidRPr="00054230">
        <w:rPr>
          <w:b/>
          <w:sz w:val="28"/>
          <w:u w:val="single"/>
        </w:rPr>
        <w:t>Implementation</w:t>
      </w:r>
    </w:p>
    <w:p w:rsidR="00BB7361" w:rsidRPr="00BB7361" w:rsidRDefault="00BB7361" w:rsidP="00BA086B">
      <w:pPr>
        <w:jc w:val="center"/>
        <w:rPr>
          <w:b/>
          <w:u w:val="single"/>
        </w:rPr>
      </w:pPr>
    </w:p>
    <w:p w:rsidR="00BA086B" w:rsidRDefault="00BA086B" w:rsidP="00BA086B">
      <w:r>
        <w:t xml:space="preserve">We have used an Ubuntu server version to host our CTF box and there are two apache instances installed in the same Ubuntu server. </w:t>
      </w:r>
    </w:p>
    <w:p w:rsidR="00BA086B" w:rsidRDefault="00BA086B" w:rsidP="00BA086B">
      <w:r>
        <w:t>Inside the /</w:t>
      </w:r>
      <w:proofErr w:type="spellStart"/>
      <w:r>
        <w:t>etc</w:t>
      </w:r>
      <w:proofErr w:type="spellEnd"/>
      <w:r>
        <w:t>/apache2 configuration files we have done the needed modification to create the two instances.</w:t>
      </w:r>
    </w:p>
    <w:p w:rsidR="00100427" w:rsidRDefault="00100427" w:rsidP="00BA086B"/>
    <w:p w:rsidR="00100427" w:rsidRDefault="00100427" w:rsidP="00BA086B"/>
    <w:p w:rsidR="00BA086B" w:rsidRDefault="00BA086B" w:rsidP="00BA086B">
      <w:pPr>
        <w:pStyle w:val="ListParagraph"/>
        <w:numPr>
          <w:ilvl w:val="0"/>
          <w:numId w:val="2"/>
        </w:numPr>
        <w:rPr>
          <w:sz w:val="24"/>
        </w:rPr>
      </w:pPr>
      <w:r>
        <w:rPr>
          <w:sz w:val="24"/>
        </w:rPr>
        <w:t>Added the uncommon port along with the default port in the apache2.conf</w:t>
      </w:r>
    </w:p>
    <w:p w:rsidR="00100427" w:rsidRDefault="00100427" w:rsidP="00100427">
      <w:pPr>
        <w:pStyle w:val="ListParagraph"/>
        <w:ind w:left="1440"/>
        <w:rPr>
          <w:sz w:val="24"/>
        </w:rPr>
      </w:pPr>
    </w:p>
    <w:p w:rsidR="00100427" w:rsidRDefault="00100427" w:rsidP="00100427">
      <w:pPr>
        <w:pStyle w:val="ListParagraph"/>
        <w:ind w:left="1440"/>
        <w:rPr>
          <w:sz w:val="24"/>
        </w:rPr>
      </w:pPr>
      <w:r>
        <w:rPr>
          <w:noProof/>
          <w:sz w:val="24"/>
          <w:lang w:eastAsia="en-GB"/>
        </w:rPr>
        <w:drawing>
          <wp:inline distT="0" distB="0" distL="0" distR="0">
            <wp:extent cx="5685013" cy="3696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rts apach.PNG"/>
                    <pic:cNvPicPr/>
                  </pic:nvPicPr>
                  <pic:blipFill>
                    <a:blip r:embed="rId8">
                      <a:extLst>
                        <a:ext uri="{28A0092B-C50C-407E-A947-70E740481C1C}">
                          <a14:useLocalDpi xmlns:a14="http://schemas.microsoft.com/office/drawing/2010/main" val="0"/>
                        </a:ext>
                      </a:extLst>
                    </a:blip>
                    <a:stretch>
                      <a:fillRect/>
                    </a:stretch>
                  </pic:blipFill>
                  <pic:spPr>
                    <a:xfrm>
                      <a:off x="0" y="0"/>
                      <a:ext cx="5685013" cy="3696020"/>
                    </a:xfrm>
                    <a:prstGeom prst="rect">
                      <a:avLst/>
                    </a:prstGeom>
                  </pic:spPr>
                </pic:pic>
              </a:graphicData>
            </a:graphic>
          </wp:inline>
        </w:drawing>
      </w:r>
    </w:p>
    <w:p w:rsidR="00100427" w:rsidRDefault="00100427" w:rsidP="00100427">
      <w:pPr>
        <w:pStyle w:val="ListParagraph"/>
        <w:ind w:left="1440"/>
        <w:rPr>
          <w:sz w:val="24"/>
        </w:rPr>
      </w:pPr>
    </w:p>
    <w:p w:rsidR="00100427" w:rsidRDefault="00100427" w:rsidP="00100427">
      <w:pPr>
        <w:pStyle w:val="ListParagraph"/>
        <w:ind w:left="1440"/>
        <w:rPr>
          <w:sz w:val="24"/>
        </w:rPr>
      </w:pPr>
    </w:p>
    <w:p w:rsidR="00100427" w:rsidRDefault="00100427" w:rsidP="00100427">
      <w:pPr>
        <w:pStyle w:val="ListParagraph"/>
        <w:ind w:left="1440"/>
        <w:rPr>
          <w:sz w:val="24"/>
        </w:rPr>
      </w:pPr>
    </w:p>
    <w:p w:rsidR="00100427" w:rsidRDefault="00100427" w:rsidP="00100427">
      <w:pPr>
        <w:pStyle w:val="ListParagraph"/>
        <w:ind w:left="1440"/>
        <w:rPr>
          <w:sz w:val="24"/>
        </w:rPr>
      </w:pPr>
    </w:p>
    <w:p w:rsidR="00100427" w:rsidRDefault="00100427" w:rsidP="00100427">
      <w:pPr>
        <w:pStyle w:val="ListParagraph"/>
        <w:ind w:left="1440"/>
        <w:rPr>
          <w:sz w:val="24"/>
        </w:rPr>
      </w:pPr>
    </w:p>
    <w:p w:rsidR="00100427" w:rsidRDefault="00100427" w:rsidP="00100427">
      <w:pPr>
        <w:pStyle w:val="ListParagraph"/>
        <w:ind w:left="1440"/>
        <w:rPr>
          <w:sz w:val="24"/>
        </w:rPr>
      </w:pPr>
    </w:p>
    <w:p w:rsidR="00100427" w:rsidRDefault="00100427" w:rsidP="00100427">
      <w:pPr>
        <w:pStyle w:val="ListParagraph"/>
        <w:ind w:left="1440"/>
        <w:rPr>
          <w:sz w:val="24"/>
        </w:rPr>
      </w:pPr>
    </w:p>
    <w:p w:rsidR="00100427" w:rsidRDefault="00100427" w:rsidP="00100427">
      <w:pPr>
        <w:pStyle w:val="ListParagraph"/>
        <w:ind w:left="1440"/>
        <w:rPr>
          <w:sz w:val="24"/>
        </w:rPr>
      </w:pPr>
    </w:p>
    <w:p w:rsidR="00100427" w:rsidRDefault="00100427" w:rsidP="00100427">
      <w:pPr>
        <w:pStyle w:val="ListParagraph"/>
        <w:ind w:left="1440"/>
        <w:rPr>
          <w:sz w:val="24"/>
        </w:rPr>
      </w:pPr>
    </w:p>
    <w:p w:rsidR="00BA086B" w:rsidRDefault="00BA086B" w:rsidP="00BA086B">
      <w:pPr>
        <w:pStyle w:val="ListParagraph"/>
        <w:numPr>
          <w:ilvl w:val="0"/>
          <w:numId w:val="2"/>
        </w:numPr>
        <w:rPr>
          <w:sz w:val="24"/>
        </w:rPr>
      </w:pPr>
      <w:r>
        <w:rPr>
          <w:sz w:val="24"/>
        </w:rPr>
        <w:t>Created a new path for the uncommon port in /sites-available/default</w:t>
      </w:r>
    </w:p>
    <w:p w:rsidR="00100427" w:rsidRDefault="00100427" w:rsidP="00100427"/>
    <w:p w:rsidR="00100427" w:rsidRDefault="00100427" w:rsidP="00100427">
      <w:pPr>
        <w:ind w:left="1080"/>
      </w:pPr>
      <w:r>
        <w:rPr>
          <w:noProof/>
          <w:lang w:val="en-GB" w:eastAsia="en-GB"/>
        </w:rPr>
        <w:drawing>
          <wp:inline distT="0" distB="0" distL="0" distR="0">
            <wp:extent cx="4298052" cy="2804403"/>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ar www.PNG"/>
                    <pic:cNvPicPr/>
                  </pic:nvPicPr>
                  <pic:blipFill>
                    <a:blip r:embed="rId9">
                      <a:extLst>
                        <a:ext uri="{28A0092B-C50C-407E-A947-70E740481C1C}">
                          <a14:useLocalDpi xmlns:a14="http://schemas.microsoft.com/office/drawing/2010/main" val="0"/>
                        </a:ext>
                      </a:extLst>
                    </a:blip>
                    <a:stretch>
                      <a:fillRect/>
                    </a:stretch>
                  </pic:blipFill>
                  <pic:spPr>
                    <a:xfrm>
                      <a:off x="0" y="0"/>
                      <a:ext cx="4298052" cy="2804403"/>
                    </a:xfrm>
                    <a:prstGeom prst="rect">
                      <a:avLst/>
                    </a:prstGeom>
                  </pic:spPr>
                </pic:pic>
              </a:graphicData>
            </a:graphic>
          </wp:inline>
        </w:drawing>
      </w:r>
    </w:p>
    <w:p w:rsidR="00100427" w:rsidRDefault="00100427" w:rsidP="00100427">
      <w:pPr>
        <w:ind w:left="1080"/>
      </w:pPr>
    </w:p>
    <w:p w:rsidR="00100427" w:rsidRDefault="00100427" w:rsidP="00100427">
      <w:pPr>
        <w:ind w:left="1080"/>
      </w:pPr>
      <w:r>
        <w:rPr>
          <w:noProof/>
          <w:lang w:val="en-GB" w:eastAsia="en-GB"/>
        </w:rPr>
        <w:drawing>
          <wp:inline distT="0" distB="0" distL="0" distR="0">
            <wp:extent cx="5464013" cy="2972058"/>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ar my.PNG"/>
                    <pic:cNvPicPr/>
                  </pic:nvPicPr>
                  <pic:blipFill>
                    <a:blip r:embed="rId10">
                      <a:extLst>
                        <a:ext uri="{28A0092B-C50C-407E-A947-70E740481C1C}">
                          <a14:useLocalDpi xmlns:a14="http://schemas.microsoft.com/office/drawing/2010/main" val="0"/>
                        </a:ext>
                      </a:extLst>
                    </a:blip>
                    <a:stretch>
                      <a:fillRect/>
                    </a:stretch>
                  </pic:blipFill>
                  <pic:spPr>
                    <a:xfrm>
                      <a:off x="0" y="0"/>
                      <a:ext cx="5464013" cy="2972058"/>
                    </a:xfrm>
                    <a:prstGeom prst="rect">
                      <a:avLst/>
                    </a:prstGeom>
                  </pic:spPr>
                </pic:pic>
              </a:graphicData>
            </a:graphic>
          </wp:inline>
        </w:drawing>
      </w:r>
    </w:p>
    <w:p w:rsidR="00100427" w:rsidRDefault="00100427" w:rsidP="00100427">
      <w:pPr>
        <w:ind w:left="1080"/>
      </w:pPr>
    </w:p>
    <w:p w:rsidR="00100427" w:rsidRPr="00100427" w:rsidRDefault="00100427" w:rsidP="00100427">
      <w:pPr>
        <w:ind w:left="1080"/>
      </w:pPr>
    </w:p>
    <w:p w:rsidR="00BA086B" w:rsidRDefault="00BA086B" w:rsidP="00BA086B">
      <w:r>
        <w:t>At one apache instance, we have assigned the first apache instance to a default and common port and the other apache instance is assigned to an uncommon port.</w:t>
      </w:r>
    </w:p>
    <w:p w:rsidR="00BB7361" w:rsidRDefault="00BB7361" w:rsidP="00BA086B"/>
    <w:p w:rsidR="00BA086B" w:rsidRDefault="00BA086B" w:rsidP="00BA086B"/>
    <w:p w:rsidR="00BA086B" w:rsidRDefault="00BA086B" w:rsidP="00BA086B">
      <w:pPr>
        <w:rPr>
          <w:b/>
          <w:sz w:val="28"/>
        </w:rPr>
      </w:pPr>
      <w:r w:rsidRPr="00D20649">
        <w:rPr>
          <w:b/>
          <w:sz w:val="28"/>
        </w:rPr>
        <w:t>First apache instance</w:t>
      </w:r>
    </w:p>
    <w:p w:rsidR="00BB7361" w:rsidRPr="00D20649" w:rsidRDefault="00BB7361" w:rsidP="00BA086B">
      <w:pPr>
        <w:rPr>
          <w:b/>
          <w:sz w:val="28"/>
        </w:rPr>
      </w:pPr>
    </w:p>
    <w:p w:rsidR="00BA086B" w:rsidRDefault="00BA086B" w:rsidP="00BA086B">
      <w:pPr>
        <w:rPr>
          <w:b/>
        </w:rPr>
      </w:pPr>
      <w:r>
        <w:rPr>
          <w:b/>
        </w:rPr>
        <w:t>FLAG#1</w:t>
      </w:r>
    </w:p>
    <w:p w:rsidR="00BB7361" w:rsidRDefault="00BB7361" w:rsidP="00BA086B">
      <w:pPr>
        <w:rPr>
          <w:b/>
        </w:rPr>
      </w:pPr>
    </w:p>
    <w:p w:rsidR="00BA086B" w:rsidRDefault="00BA086B" w:rsidP="00BA086B">
      <w:pPr>
        <w:pStyle w:val="ListParagraph"/>
        <w:numPr>
          <w:ilvl w:val="0"/>
          <w:numId w:val="1"/>
        </w:numPr>
        <w:rPr>
          <w:sz w:val="24"/>
        </w:rPr>
      </w:pPr>
      <w:r w:rsidRPr="00874B22">
        <w:rPr>
          <w:sz w:val="24"/>
        </w:rPr>
        <w:t>In the first apache instance we have created two web pages and on the first web page, it is assigned to the default page. And to make things easier at the beginning the CTF player could find the first flag if he/she refers the page source of that web page</w:t>
      </w:r>
      <w:r>
        <w:rPr>
          <w:sz w:val="24"/>
        </w:rPr>
        <w:t>.</w:t>
      </w:r>
    </w:p>
    <w:p w:rsidR="00BA086B" w:rsidRDefault="00BA086B" w:rsidP="00BA086B">
      <w:pPr>
        <w:pStyle w:val="ListParagraph"/>
        <w:rPr>
          <w:sz w:val="24"/>
        </w:rPr>
      </w:pPr>
      <w:r>
        <w:rPr>
          <w:sz w:val="24"/>
        </w:rPr>
        <w:lastRenderedPageBreak/>
        <w:t>This flag is encrypted using base64, therefore to get the original format, it should be decrypted using base64.</w:t>
      </w:r>
    </w:p>
    <w:p w:rsidR="00040ED9" w:rsidRDefault="00040ED9" w:rsidP="00BA086B">
      <w:pPr>
        <w:pStyle w:val="ListParagraph"/>
        <w:rPr>
          <w:sz w:val="24"/>
        </w:rPr>
      </w:pPr>
    </w:p>
    <w:p w:rsidR="00040ED9" w:rsidRDefault="00040ED9" w:rsidP="00BA086B">
      <w:pPr>
        <w:pStyle w:val="ListParagraph"/>
        <w:rPr>
          <w:sz w:val="24"/>
        </w:rPr>
      </w:pPr>
      <w:r>
        <w:rPr>
          <w:noProof/>
          <w:sz w:val="24"/>
          <w:lang w:eastAsia="en-GB"/>
        </w:rPr>
        <w:drawing>
          <wp:inline distT="0" distB="0" distL="0" distR="0">
            <wp:extent cx="6116320" cy="2476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ag 1.PNG"/>
                    <pic:cNvPicPr/>
                  </pic:nvPicPr>
                  <pic:blipFill>
                    <a:blip r:embed="rId11">
                      <a:extLst>
                        <a:ext uri="{28A0092B-C50C-407E-A947-70E740481C1C}">
                          <a14:useLocalDpi xmlns:a14="http://schemas.microsoft.com/office/drawing/2010/main" val="0"/>
                        </a:ext>
                      </a:extLst>
                    </a:blip>
                    <a:stretch>
                      <a:fillRect/>
                    </a:stretch>
                  </pic:blipFill>
                  <pic:spPr>
                    <a:xfrm>
                      <a:off x="0" y="0"/>
                      <a:ext cx="6116320" cy="2476500"/>
                    </a:xfrm>
                    <a:prstGeom prst="rect">
                      <a:avLst/>
                    </a:prstGeom>
                  </pic:spPr>
                </pic:pic>
              </a:graphicData>
            </a:graphic>
          </wp:inline>
        </w:drawing>
      </w:r>
    </w:p>
    <w:p w:rsidR="00040ED9" w:rsidRDefault="00040ED9" w:rsidP="00BA086B">
      <w:pPr>
        <w:pStyle w:val="ListParagraph"/>
        <w:rPr>
          <w:sz w:val="24"/>
        </w:rPr>
      </w:pPr>
    </w:p>
    <w:p w:rsidR="00040ED9" w:rsidRPr="00874B22" w:rsidRDefault="00040ED9" w:rsidP="00BA086B">
      <w:pPr>
        <w:pStyle w:val="ListParagraph"/>
        <w:rPr>
          <w:sz w:val="24"/>
        </w:rPr>
      </w:pPr>
    </w:p>
    <w:p w:rsidR="00BA086B" w:rsidRDefault="00BA086B" w:rsidP="00BA086B">
      <w:pPr>
        <w:pStyle w:val="ListParagraph"/>
        <w:numPr>
          <w:ilvl w:val="0"/>
          <w:numId w:val="1"/>
        </w:numPr>
        <w:rPr>
          <w:sz w:val="24"/>
        </w:rPr>
      </w:pPr>
      <w:r w:rsidRPr="00874B22">
        <w:rPr>
          <w:sz w:val="24"/>
        </w:rPr>
        <w:t>And there is a second web page in this apache instance and this page is kept hidden.</w:t>
      </w:r>
    </w:p>
    <w:p w:rsidR="00BA086B" w:rsidRDefault="00BA086B" w:rsidP="00BA086B">
      <w:pPr>
        <w:pStyle w:val="ListParagraph"/>
        <w:numPr>
          <w:ilvl w:val="1"/>
          <w:numId w:val="1"/>
        </w:numPr>
        <w:rPr>
          <w:sz w:val="24"/>
        </w:rPr>
      </w:pPr>
      <w:r>
        <w:rPr>
          <w:sz w:val="24"/>
        </w:rPr>
        <w:t>To find out this hidden page, we</w:t>
      </w:r>
      <w:r w:rsidR="0007578B">
        <w:rPr>
          <w:sz w:val="24"/>
        </w:rPr>
        <w:t xml:space="preserve"> have to use a directory </w:t>
      </w:r>
      <w:proofErr w:type="spellStart"/>
      <w:r w:rsidR="0007578B">
        <w:rPr>
          <w:sz w:val="24"/>
        </w:rPr>
        <w:t>directory</w:t>
      </w:r>
      <w:proofErr w:type="spellEnd"/>
      <w:r w:rsidR="0007578B">
        <w:rPr>
          <w:sz w:val="24"/>
        </w:rPr>
        <w:t xml:space="preserve"> </w:t>
      </w:r>
      <w:proofErr w:type="spellStart"/>
      <w:r w:rsidR="0007578B">
        <w:rPr>
          <w:sz w:val="24"/>
        </w:rPr>
        <w:t>bruteforce</w:t>
      </w:r>
      <w:proofErr w:type="spellEnd"/>
      <w:r w:rsidR="0007578B">
        <w:rPr>
          <w:sz w:val="24"/>
        </w:rPr>
        <w:t>. We can use the following command to do so.</w:t>
      </w:r>
    </w:p>
    <w:p w:rsidR="0064619F" w:rsidRDefault="0064619F" w:rsidP="0064619F">
      <w:pPr>
        <w:pStyle w:val="ListParagraph"/>
        <w:ind w:left="1440"/>
        <w:rPr>
          <w:sz w:val="24"/>
        </w:rPr>
      </w:pPr>
    </w:p>
    <w:p w:rsidR="00040ED9" w:rsidRPr="0064619F" w:rsidRDefault="00702505" w:rsidP="00040ED9">
      <w:pPr>
        <w:pStyle w:val="ListParagraph"/>
        <w:numPr>
          <w:ilvl w:val="2"/>
          <w:numId w:val="1"/>
        </w:numPr>
        <w:rPr>
          <w:b/>
          <w:sz w:val="24"/>
        </w:rPr>
      </w:pPr>
      <w:proofErr w:type="spellStart"/>
      <w:r w:rsidRPr="0064619F">
        <w:rPr>
          <w:b/>
          <w:sz w:val="24"/>
        </w:rPr>
        <w:t>dirsearch</w:t>
      </w:r>
      <w:proofErr w:type="spellEnd"/>
      <w:r w:rsidRPr="0064619F">
        <w:rPr>
          <w:b/>
          <w:sz w:val="24"/>
        </w:rPr>
        <w:t xml:space="preserve"> –u </w:t>
      </w:r>
      <w:hyperlink w:history="1">
        <w:r w:rsidRPr="0064619F">
          <w:rPr>
            <w:rStyle w:val="Hyperlink"/>
            <w:b/>
            <w:sz w:val="24"/>
          </w:rPr>
          <w:t>http://&lt;IP&gt;:&lt;port</w:t>
        </w:r>
      </w:hyperlink>
      <w:r w:rsidRPr="0064619F">
        <w:rPr>
          <w:b/>
          <w:sz w:val="24"/>
        </w:rPr>
        <w:t xml:space="preserve">&gt; -e </w:t>
      </w:r>
      <w:proofErr w:type="spellStart"/>
      <w:r w:rsidRPr="0064619F">
        <w:rPr>
          <w:b/>
          <w:sz w:val="24"/>
        </w:rPr>
        <w:t>php,html</w:t>
      </w:r>
      <w:proofErr w:type="spellEnd"/>
      <w:r w:rsidRPr="0064619F">
        <w:rPr>
          <w:b/>
          <w:sz w:val="24"/>
        </w:rPr>
        <w:t xml:space="preserve"> –l &lt;wordlist path&gt;</w:t>
      </w:r>
    </w:p>
    <w:p w:rsidR="0064619F" w:rsidRDefault="0064619F" w:rsidP="0064619F">
      <w:pPr>
        <w:pStyle w:val="ListParagraph"/>
        <w:ind w:left="2160"/>
        <w:rPr>
          <w:sz w:val="24"/>
        </w:rPr>
      </w:pPr>
    </w:p>
    <w:p w:rsidR="0064619F" w:rsidRPr="0064619F" w:rsidRDefault="00BA086B" w:rsidP="0064619F">
      <w:pPr>
        <w:pStyle w:val="ListParagraph"/>
        <w:numPr>
          <w:ilvl w:val="1"/>
          <w:numId w:val="1"/>
        </w:numPr>
        <w:rPr>
          <w:sz w:val="24"/>
        </w:rPr>
      </w:pPr>
      <w:r>
        <w:rPr>
          <w:sz w:val="24"/>
        </w:rPr>
        <w:t xml:space="preserve">But the page cannot be found using the default kali directory wordlist </w:t>
      </w:r>
    </w:p>
    <w:p w:rsidR="00BA086B" w:rsidRDefault="00BA086B" w:rsidP="00BA086B">
      <w:pPr>
        <w:pStyle w:val="ListParagraph"/>
        <w:numPr>
          <w:ilvl w:val="1"/>
          <w:numId w:val="1"/>
        </w:numPr>
        <w:rPr>
          <w:sz w:val="24"/>
        </w:rPr>
      </w:pPr>
      <w:r>
        <w:rPr>
          <w:sz w:val="24"/>
        </w:rPr>
        <w:t>The CTF player have to guess the robot.txt file and then he/she could find a random folder in it which the customised wordlist is found.</w:t>
      </w:r>
    </w:p>
    <w:p w:rsidR="00BA086B" w:rsidRDefault="00BA086B" w:rsidP="00BA086B">
      <w:pPr>
        <w:pStyle w:val="ListParagraph"/>
        <w:numPr>
          <w:ilvl w:val="1"/>
          <w:numId w:val="1"/>
        </w:numPr>
        <w:rPr>
          <w:sz w:val="24"/>
        </w:rPr>
      </w:pPr>
      <w:r>
        <w:rPr>
          <w:sz w:val="24"/>
        </w:rPr>
        <w:t>Using that wordlist the hidden page could be found using directo</w:t>
      </w:r>
      <w:r w:rsidR="0064619F">
        <w:rPr>
          <w:sz w:val="24"/>
        </w:rPr>
        <w:t xml:space="preserve">ry </w:t>
      </w:r>
      <w:proofErr w:type="spellStart"/>
      <w:r w:rsidR="0064619F">
        <w:rPr>
          <w:sz w:val="24"/>
        </w:rPr>
        <w:t>bruteforce</w:t>
      </w:r>
      <w:proofErr w:type="spellEnd"/>
      <w:r w:rsidR="0064619F">
        <w:rPr>
          <w:sz w:val="24"/>
        </w:rPr>
        <w:t>.</w:t>
      </w:r>
    </w:p>
    <w:p w:rsidR="00054230" w:rsidRDefault="00054230" w:rsidP="00054230"/>
    <w:p w:rsidR="00054230" w:rsidRPr="00054230" w:rsidRDefault="00054230" w:rsidP="00054230"/>
    <w:p w:rsidR="00BB7361" w:rsidRDefault="00BB7361" w:rsidP="00BB7361">
      <w:pPr>
        <w:pStyle w:val="ListParagraph"/>
        <w:ind w:left="1440"/>
        <w:rPr>
          <w:sz w:val="24"/>
        </w:rPr>
      </w:pPr>
    </w:p>
    <w:p w:rsidR="00BA086B" w:rsidRDefault="00BA086B" w:rsidP="00BA086B">
      <w:pPr>
        <w:rPr>
          <w:b/>
        </w:rPr>
      </w:pPr>
      <w:r w:rsidRPr="00D20649">
        <w:rPr>
          <w:b/>
        </w:rPr>
        <w:t>FLAG #2</w:t>
      </w:r>
    </w:p>
    <w:p w:rsidR="00BB7361" w:rsidRPr="00D20649" w:rsidRDefault="00BB7361" w:rsidP="00BA086B">
      <w:pPr>
        <w:rPr>
          <w:b/>
        </w:rPr>
      </w:pPr>
    </w:p>
    <w:p w:rsidR="00BA086B" w:rsidRDefault="00BA086B" w:rsidP="00BA086B">
      <w:r>
        <w:t>After finding the hidden page, and when trying to access that particular web page, it will show that the page could be accessed only by mobile devices.</w:t>
      </w:r>
    </w:p>
    <w:p w:rsidR="00CF25C5" w:rsidRDefault="00CF25C5" w:rsidP="00BA086B"/>
    <w:p w:rsidR="00CF25C5" w:rsidRDefault="00CF25C5" w:rsidP="00BA086B">
      <w:r>
        <w:rPr>
          <w:noProof/>
          <w:lang w:val="en-GB" w:eastAsia="en-GB"/>
        </w:rPr>
        <w:drawing>
          <wp:inline distT="0" distB="0" distL="0" distR="0">
            <wp:extent cx="6116320" cy="17405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bile device.PNG"/>
                    <pic:cNvPicPr/>
                  </pic:nvPicPr>
                  <pic:blipFill>
                    <a:blip r:embed="rId12">
                      <a:extLst>
                        <a:ext uri="{28A0092B-C50C-407E-A947-70E740481C1C}">
                          <a14:useLocalDpi xmlns:a14="http://schemas.microsoft.com/office/drawing/2010/main" val="0"/>
                        </a:ext>
                      </a:extLst>
                    </a:blip>
                    <a:stretch>
                      <a:fillRect/>
                    </a:stretch>
                  </pic:blipFill>
                  <pic:spPr>
                    <a:xfrm>
                      <a:off x="0" y="0"/>
                      <a:ext cx="6116320" cy="1740535"/>
                    </a:xfrm>
                    <a:prstGeom prst="rect">
                      <a:avLst/>
                    </a:prstGeom>
                  </pic:spPr>
                </pic:pic>
              </a:graphicData>
            </a:graphic>
          </wp:inline>
        </w:drawing>
      </w:r>
    </w:p>
    <w:p w:rsidR="00CF25C5" w:rsidRDefault="00CF25C5" w:rsidP="00BA086B"/>
    <w:p w:rsidR="00DA2EE4" w:rsidRDefault="00DA2EE4" w:rsidP="00BA086B"/>
    <w:p w:rsidR="00BA086B" w:rsidRDefault="00AE4725" w:rsidP="00BA086B">
      <w:r>
        <w:lastRenderedPageBreak/>
        <w:t>Therefore the page should be modified to be responsive to any device and when it is accessed by mobile device, the FLAG#2 will be received.</w:t>
      </w:r>
    </w:p>
    <w:p w:rsidR="00CF25C5" w:rsidRDefault="00CF25C5" w:rsidP="00BA086B"/>
    <w:p w:rsidR="00CF25C5" w:rsidRDefault="00CF25C5" w:rsidP="00BA086B">
      <w:r>
        <w:rPr>
          <w:noProof/>
          <w:lang w:val="en-GB" w:eastAsia="en-GB"/>
        </w:rPr>
        <w:drawing>
          <wp:inline distT="0" distB="0" distL="0" distR="0">
            <wp:extent cx="6116320" cy="41935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ponsive mobile.PNG"/>
                    <pic:cNvPicPr/>
                  </pic:nvPicPr>
                  <pic:blipFill>
                    <a:blip r:embed="rId13">
                      <a:extLst>
                        <a:ext uri="{28A0092B-C50C-407E-A947-70E740481C1C}">
                          <a14:useLocalDpi xmlns:a14="http://schemas.microsoft.com/office/drawing/2010/main" val="0"/>
                        </a:ext>
                      </a:extLst>
                    </a:blip>
                    <a:stretch>
                      <a:fillRect/>
                    </a:stretch>
                  </pic:blipFill>
                  <pic:spPr>
                    <a:xfrm>
                      <a:off x="0" y="0"/>
                      <a:ext cx="6116320" cy="4193540"/>
                    </a:xfrm>
                    <a:prstGeom prst="rect">
                      <a:avLst/>
                    </a:prstGeom>
                  </pic:spPr>
                </pic:pic>
              </a:graphicData>
            </a:graphic>
          </wp:inline>
        </w:drawing>
      </w:r>
    </w:p>
    <w:p w:rsidR="00CF25C5" w:rsidRDefault="00CF25C5" w:rsidP="00BA086B"/>
    <w:p w:rsidR="00CF25C5" w:rsidRDefault="00CF25C5" w:rsidP="00BA086B"/>
    <w:p w:rsidR="00A33CE0" w:rsidRDefault="00A33CE0" w:rsidP="00BA086B"/>
    <w:p w:rsidR="00A33CE0" w:rsidRDefault="00A33CE0" w:rsidP="00BA086B"/>
    <w:p w:rsidR="00A33CE0" w:rsidRDefault="00A33CE0" w:rsidP="00BA086B"/>
    <w:p w:rsidR="00A33CE0" w:rsidRDefault="00A33CE0" w:rsidP="00BA086B">
      <w:r>
        <w:t>Following is the source code for mobile responsiveness implementation</w:t>
      </w:r>
      <w:r w:rsidR="00453911">
        <w:t>.</w:t>
      </w:r>
    </w:p>
    <w:p w:rsidR="00453911" w:rsidRDefault="00453911" w:rsidP="00BA086B"/>
    <w:p w:rsidR="00453911" w:rsidRDefault="00453911" w:rsidP="00BA086B">
      <w:r>
        <w:rPr>
          <w:noProof/>
          <w:lang w:val="en-GB" w:eastAsia="en-GB"/>
        </w:rPr>
        <w:drawing>
          <wp:inline distT="0" distB="0" distL="0" distR="0">
            <wp:extent cx="6116320" cy="25571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obile cod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16320" cy="2557145"/>
                    </a:xfrm>
                    <a:prstGeom prst="rect">
                      <a:avLst/>
                    </a:prstGeom>
                  </pic:spPr>
                </pic:pic>
              </a:graphicData>
            </a:graphic>
          </wp:inline>
        </w:drawing>
      </w:r>
    </w:p>
    <w:p w:rsidR="00BA086B" w:rsidRDefault="00BA086B" w:rsidP="00BA086B"/>
    <w:p w:rsidR="00BA086B" w:rsidRDefault="00BA086B" w:rsidP="00BA086B">
      <w:r>
        <w:t>And that’s all with the apache instance one.</w:t>
      </w:r>
    </w:p>
    <w:p w:rsidR="00BA086B" w:rsidRDefault="00BA086B" w:rsidP="00BA086B">
      <w:pPr>
        <w:rPr>
          <w:b/>
        </w:rPr>
      </w:pPr>
    </w:p>
    <w:p w:rsidR="00BB7361" w:rsidRDefault="00BB7361" w:rsidP="00BA086B">
      <w:pPr>
        <w:rPr>
          <w:b/>
        </w:rPr>
      </w:pPr>
    </w:p>
    <w:p w:rsidR="00BB7361" w:rsidRDefault="00BB7361" w:rsidP="00BA086B">
      <w:pPr>
        <w:rPr>
          <w:b/>
        </w:rPr>
      </w:pPr>
    </w:p>
    <w:p w:rsidR="00BB7361" w:rsidRPr="00C27D47" w:rsidRDefault="00BB7361" w:rsidP="00BA086B">
      <w:pPr>
        <w:rPr>
          <w:b/>
        </w:rPr>
      </w:pPr>
    </w:p>
    <w:p w:rsidR="00BA086B" w:rsidRDefault="00BA086B" w:rsidP="00BA086B">
      <w:pPr>
        <w:rPr>
          <w:b/>
        </w:rPr>
      </w:pPr>
      <w:r w:rsidRPr="00C27D47">
        <w:rPr>
          <w:b/>
        </w:rPr>
        <w:t>Second Apache instance</w:t>
      </w:r>
    </w:p>
    <w:p w:rsidR="009F7F15" w:rsidRDefault="009F7F15" w:rsidP="00BA086B">
      <w:pPr>
        <w:rPr>
          <w:b/>
        </w:rPr>
      </w:pPr>
    </w:p>
    <w:p w:rsidR="00BA086B" w:rsidRDefault="00BA086B" w:rsidP="00BA086B">
      <w:r>
        <w:t>As in the first apache instance, there are two web pages but only one will be used. The default page has no functions whereas the other hidden page which could be found using the same directory list found on the first instance is what we will be using.</w:t>
      </w:r>
      <w:r w:rsidR="009F7F15">
        <w:t xml:space="preserve"> The following diagram shows the results of the directory </w:t>
      </w:r>
      <w:proofErr w:type="spellStart"/>
      <w:proofErr w:type="gramStart"/>
      <w:r w:rsidR="009F7F15">
        <w:t>bruteforce</w:t>
      </w:r>
      <w:proofErr w:type="spellEnd"/>
      <w:r w:rsidR="009F7F15">
        <w:t xml:space="preserve">  and</w:t>
      </w:r>
      <w:proofErr w:type="gramEnd"/>
      <w:r w:rsidR="009F7F15">
        <w:t xml:space="preserve"> we could observe a page named “secret” and that’s the page we r looking for.</w:t>
      </w:r>
    </w:p>
    <w:p w:rsidR="009F7F15" w:rsidRDefault="009F7F15" w:rsidP="00BA086B">
      <w:r>
        <w:rPr>
          <w:noProof/>
          <w:lang w:val="en-GB" w:eastAsia="en-GB"/>
        </w:rPr>
        <w:drawing>
          <wp:inline distT="0" distB="0" distL="0" distR="0">
            <wp:extent cx="6116320" cy="38214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rsearch_result.PNG"/>
                    <pic:cNvPicPr/>
                  </pic:nvPicPr>
                  <pic:blipFill>
                    <a:blip r:embed="rId15">
                      <a:extLst>
                        <a:ext uri="{28A0092B-C50C-407E-A947-70E740481C1C}">
                          <a14:useLocalDpi xmlns:a14="http://schemas.microsoft.com/office/drawing/2010/main" val="0"/>
                        </a:ext>
                      </a:extLst>
                    </a:blip>
                    <a:stretch>
                      <a:fillRect/>
                    </a:stretch>
                  </pic:blipFill>
                  <pic:spPr>
                    <a:xfrm>
                      <a:off x="0" y="0"/>
                      <a:ext cx="6116320" cy="3821430"/>
                    </a:xfrm>
                    <a:prstGeom prst="rect">
                      <a:avLst/>
                    </a:prstGeom>
                  </pic:spPr>
                </pic:pic>
              </a:graphicData>
            </a:graphic>
          </wp:inline>
        </w:drawing>
      </w:r>
    </w:p>
    <w:p w:rsidR="00176B77" w:rsidRDefault="00176B77" w:rsidP="00BA086B"/>
    <w:p w:rsidR="00176B77" w:rsidRDefault="00176B77" w:rsidP="00BA086B"/>
    <w:p w:rsidR="00BA086B" w:rsidRDefault="00BA086B" w:rsidP="00BA086B">
      <w:r>
        <w:t xml:space="preserve">The hidden web page is created with a </w:t>
      </w:r>
      <w:r w:rsidRPr="00C27D47">
        <w:rPr>
          <w:b/>
        </w:rPr>
        <w:t>command-injection vulnerability</w:t>
      </w:r>
      <w:r>
        <w:t>.</w:t>
      </w:r>
    </w:p>
    <w:p w:rsidR="00176B77" w:rsidRDefault="00176B77" w:rsidP="00BA086B"/>
    <w:p w:rsidR="004A48DD" w:rsidRPr="004A48DD" w:rsidRDefault="00176B77" w:rsidP="00BA086B">
      <w:r>
        <w:rPr>
          <w:noProof/>
          <w:lang w:val="en-GB" w:eastAsia="en-GB"/>
        </w:rPr>
        <w:drawing>
          <wp:inline distT="0" distB="0" distL="0" distR="0">
            <wp:extent cx="5151566" cy="128027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cret page.PNG"/>
                    <pic:cNvPicPr/>
                  </pic:nvPicPr>
                  <pic:blipFill>
                    <a:blip r:embed="rId16">
                      <a:extLst>
                        <a:ext uri="{28A0092B-C50C-407E-A947-70E740481C1C}">
                          <a14:useLocalDpi xmlns:a14="http://schemas.microsoft.com/office/drawing/2010/main" val="0"/>
                        </a:ext>
                      </a:extLst>
                    </a:blip>
                    <a:stretch>
                      <a:fillRect/>
                    </a:stretch>
                  </pic:blipFill>
                  <pic:spPr>
                    <a:xfrm>
                      <a:off x="0" y="0"/>
                      <a:ext cx="5151566" cy="1280271"/>
                    </a:xfrm>
                    <a:prstGeom prst="rect">
                      <a:avLst/>
                    </a:prstGeom>
                  </pic:spPr>
                </pic:pic>
              </a:graphicData>
            </a:graphic>
          </wp:inline>
        </w:drawing>
      </w:r>
    </w:p>
    <w:p w:rsidR="004A48DD" w:rsidRDefault="004A48DD" w:rsidP="00BA086B">
      <w:r>
        <w:rPr>
          <w:noProof/>
          <w:lang w:val="en-GB" w:eastAsia="en-GB"/>
        </w:rPr>
        <w:lastRenderedPageBreak/>
        <w:drawing>
          <wp:inline distT="0" distB="0" distL="0" distR="0">
            <wp:extent cx="6116320" cy="26060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ng image.PNG"/>
                    <pic:cNvPicPr/>
                  </pic:nvPicPr>
                  <pic:blipFill>
                    <a:blip r:embed="rId17">
                      <a:extLst>
                        <a:ext uri="{28A0092B-C50C-407E-A947-70E740481C1C}">
                          <a14:useLocalDpi xmlns:a14="http://schemas.microsoft.com/office/drawing/2010/main" val="0"/>
                        </a:ext>
                      </a:extLst>
                    </a:blip>
                    <a:stretch>
                      <a:fillRect/>
                    </a:stretch>
                  </pic:blipFill>
                  <pic:spPr>
                    <a:xfrm>
                      <a:off x="0" y="0"/>
                      <a:ext cx="6116320" cy="2606040"/>
                    </a:xfrm>
                    <a:prstGeom prst="rect">
                      <a:avLst/>
                    </a:prstGeom>
                  </pic:spPr>
                </pic:pic>
              </a:graphicData>
            </a:graphic>
          </wp:inline>
        </w:drawing>
      </w:r>
    </w:p>
    <w:p w:rsidR="00176B77" w:rsidRDefault="00176B77" w:rsidP="00BA086B"/>
    <w:p w:rsidR="00C31303" w:rsidRDefault="00C31303" w:rsidP="00BA086B">
      <w:r>
        <w:t>Since this page is vulnerable to command injection, the CTF hunter could capture the request from burp and try to modify the request to obtain a</w:t>
      </w:r>
      <w:r w:rsidR="00932AAC">
        <w:t xml:space="preserve"> reverse shell for a low privileged user.</w:t>
      </w:r>
      <w:r w:rsidR="001501E5">
        <w:t xml:space="preserve"> In order to obtain the reverse shell the hunter should inject a payload which will satisfy the needs.</w:t>
      </w:r>
      <w:r w:rsidR="00CA6204">
        <w:t xml:space="preserve"> </w:t>
      </w:r>
    </w:p>
    <w:p w:rsidR="00B56719" w:rsidRDefault="00B56719" w:rsidP="00BA086B"/>
    <w:p w:rsidR="00B56719" w:rsidRDefault="00B56719" w:rsidP="00BA086B">
      <w:r>
        <w:t>Observe the below diagram</w:t>
      </w:r>
    </w:p>
    <w:p w:rsidR="00B56719" w:rsidRDefault="00B56719" w:rsidP="00BA086B">
      <w:r>
        <w:rPr>
          <w:noProof/>
          <w:lang w:val="en-GB" w:eastAsia="en-GB"/>
        </w:rPr>
        <w:drawing>
          <wp:inline distT="0" distB="0" distL="0" distR="0">
            <wp:extent cx="6116320" cy="31375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urp 1.PNG"/>
                    <pic:cNvPicPr/>
                  </pic:nvPicPr>
                  <pic:blipFill>
                    <a:blip r:embed="rId18">
                      <a:extLst>
                        <a:ext uri="{28A0092B-C50C-407E-A947-70E740481C1C}">
                          <a14:useLocalDpi xmlns:a14="http://schemas.microsoft.com/office/drawing/2010/main" val="0"/>
                        </a:ext>
                      </a:extLst>
                    </a:blip>
                    <a:stretch>
                      <a:fillRect/>
                    </a:stretch>
                  </pic:blipFill>
                  <pic:spPr>
                    <a:xfrm>
                      <a:off x="0" y="0"/>
                      <a:ext cx="6116320" cy="3137535"/>
                    </a:xfrm>
                    <a:prstGeom prst="rect">
                      <a:avLst/>
                    </a:prstGeom>
                  </pic:spPr>
                </pic:pic>
              </a:graphicData>
            </a:graphic>
          </wp:inline>
        </w:drawing>
      </w:r>
    </w:p>
    <w:p w:rsidR="00B56719" w:rsidRDefault="00B56719" w:rsidP="00BA086B"/>
    <w:p w:rsidR="00B56719" w:rsidRDefault="00B56719" w:rsidP="00BA086B">
      <w:r>
        <w:t>Once captured the request, send it to repeater inject payload.</w:t>
      </w:r>
    </w:p>
    <w:p w:rsidR="00B56719" w:rsidRDefault="00B56719" w:rsidP="00BA086B"/>
    <w:p w:rsidR="00B56719" w:rsidRDefault="00B56719" w:rsidP="00BA086B">
      <w:r>
        <w:rPr>
          <w:noProof/>
          <w:lang w:val="en-GB" w:eastAsia="en-GB"/>
        </w:rPr>
        <w:lastRenderedPageBreak/>
        <w:drawing>
          <wp:inline distT="0" distB="0" distL="0" distR="0">
            <wp:extent cx="6116320" cy="271843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verse shell command.PNG"/>
                    <pic:cNvPicPr/>
                  </pic:nvPicPr>
                  <pic:blipFill>
                    <a:blip r:embed="rId19">
                      <a:extLst>
                        <a:ext uri="{28A0092B-C50C-407E-A947-70E740481C1C}">
                          <a14:useLocalDpi xmlns:a14="http://schemas.microsoft.com/office/drawing/2010/main" val="0"/>
                        </a:ext>
                      </a:extLst>
                    </a:blip>
                    <a:stretch>
                      <a:fillRect/>
                    </a:stretch>
                  </pic:blipFill>
                  <pic:spPr>
                    <a:xfrm>
                      <a:off x="0" y="0"/>
                      <a:ext cx="6116320" cy="2718435"/>
                    </a:xfrm>
                    <a:prstGeom prst="rect">
                      <a:avLst/>
                    </a:prstGeom>
                  </pic:spPr>
                </pic:pic>
              </a:graphicData>
            </a:graphic>
          </wp:inline>
        </w:drawing>
      </w:r>
    </w:p>
    <w:p w:rsidR="00B56719" w:rsidRDefault="00B56719" w:rsidP="00BA086B"/>
    <w:p w:rsidR="00B56719" w:rsidRDefault="00B56719" w:rsidP="00BA086B"/>
    <w:p w:rsidR="00453911" w:rsidRDefault="00453911" w:rsidP="00BA086B"/>
    <w:p w:rsidR="00B56719" w:rsidRDefault="00B56719" w:rsidP="00BA086B">
      <w:r>
        <w:t>Following is the source code for the command injection vulnerability.</w:t>
      </w:r>
    </w:p>
    <w:p w:rsidR="00A27B91" w:rsidRDefault="00A27B91" w:rsidP="00BA086B"/>
    <w:p w:rsidR="00BA086B" w:rsidRDefault="00C31303" w:rsidP="00BA086B">
      <w:r>
        <w:rPr>
          <w:noProof/>
          <w:lang w:val="en-GB" w:eastAsia="en-GB"/>
        </w:rPr>
        <w:drawing>
          <wp:inline distT="0" distB="0" distL="0" distR="0">
            <wp:extent cx="4622985" cy="4434840"/>
            <wp:effectExtent l="0" t="0" r="635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mmand injection code.PNG"/>
                    <pic:cNvPicPr/>
                  </pic:nvPicPr>
                  <pic:blipFill>
                    <a:blip r:embed="rId20">
                      <a:extLst>
                        <a:ext uri="{28A0092B-C50C-407E-A947-70E740481C1C}">
                          <a14:useLocalDpi xmlns:a14="http://schemas.microsoft.com/office/drawing/2010/main" val="0"/>
                        </a:ext>
                      </a:extLst>
                    </a:blip>
                    <a:stretch>
                      <a:fillRect/>
                    </a:stretch>
                  </pic:blipFill>
                  <pic:spPr>
                    <a:xfrm>
                      <a:off x="0" y="0"/>
                      <a:ext cx="4625651" cy="4437398"/>
                    </a:xfrm>
                    <a:prstGeom prst="rect">
                      <a:avLst/>
                    </a:prstGeom>
                  </pic:spPr>
                </pic:pic>
              </a:graphicData>
            </a:graphic>
          </wp:inline>
        </w:drawing>
      </w:r>
    </w:p>
    <w:p w:rsidR="00482C38" w:rsidRDefault="00482C38" w:rsidP="00BA086B"/>
    <w:p w:rsidR="00007CB1" w:rsidRDefault="00007CB1" w:rsidP="00BA086B"/>
    <w:p w:rsidR="00007CB1" w:rsidRDefault="00007CB1" w:rsidP="00BA086B"/>
    <w:p w:rsidR="00007CB1" w:rsidRDefault="00007CB1" w:rsidP="00BA086B"/>
    <w:p w:rsidR="00007CB1" w:rsidRDefault="00007CB1" w:rsidP="00BA086B"/>
    <w:p w:rsidR="00482C38" w:rsidRDefault="00482C38" w:rsidP="00BA086B">
      <w:r>
        <w:lastRenderedPageBreak/>
        <w:t>Once the payload has been injected successfully, the low privilege user (www-data) could be obtained by opening the listener.</w:t>
      </w:r>
    </w:p>
    <w:p w:rsidR="00976E38" w:rsidRDefault="00976E38" w:rsidP="00BA086B"/>
    <w:p w:rsidR="00976E38" w:rsidRDefault="00976E38" w:rsidP="00BA086B">
      <w:r>
        <w:t>This has been successfully exploited to get the low privilege user.</w:t>
      </w:r>
    </w:p>
    <w:p w:rsidR="004A48DD" w:rsidRDefault="004A48DD" w:rsidP="00BA086B"/>
    <w:p w:rsidR="004A48DD" w:rsidRDefault="004A48DD" w:rsidP="00BA086B">
      <w:r>
        <w:rPr>
          <w:noProof/>
          <w:lang w:val="en-GB" w:eastAsia="en-GB"/>
        </w:rPr>
        <w:drawing>
          <wp:inline distT="0" distB="0" distL="0" distR="0">
            <wp:extent cx="6116320" cy="26377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ython code.PNG"/>
                    <pic:cNvPicPr/>
                  </pic:nvPicPr>
                  <pic:blipFill>
                    <a:blip r:embed="rId21">
                      <a:extLst>
                        <a:ext uri="{28A0092B-C50C-407E-A947-70E740481C1C}">
                          <a14:useLocalDpi xmlns:a14="http://schemas.microsoft.com/office/drawing/2010/main" val="0"/>
                        </a:ext>
                      </a:extLst>
                    </a:blip>
                    <a:stretch>
                      <a:fillRect/>
                    </a:stretch>
                  </pic:blipFill>
                  <pic:spPr>
                    <a:xfrm>
                      <a:off x="0" y="0"/>
                      <a:ext cx="6116320" cy="2637790"/>
                    </a:xfrm>
                    <a:prstGeom prst="rect">
                      <a:avLst/>
                    </a:prstGeom>
                  </pic:spPr>
                </pic:pic>
              </a:graphicData>
            </a:graphic>
          </wp:inline>
        </w:drawing>
      </w:r>
    </w:p>
    <w:p w:rsidR="007A0531" w:rsidRDefault="007A0531" w:rsidP="00BA086B"/>
    <w:p w:rsidR="007A0531" w:rsidRDefault="007A0531" w:rsidP="00BA086B"/>
    <w:p w:rsidR="007A0531" w:rsidRDefault="007A0531" w:rsidP="00BA086B">
      <w:r>
        <w:t>That is the progress of our CTF so far.</w:t>
      </w:r>
    </w:p>
    <w:p w:rsidR="00E30929" w:rsidRDefault="00E30929" w:rsidP="00BA086B"/>
    <w:p w:rsidR="00101621" w:rsidRDefault="00101621" w:rsidP="00BA086B"/>
    <w:p w:rsidR="00101621" w:rsidRPr="00101621" w:rsidRDefault="00101621" w:rsidP="00BA086B">
      <w:pPr>
        <w:rPr>
          <w:b/>
          <w:u w:val="single"/>
        </w:rPr>
      </w:pPr>
      <w:r w:rsidRPr="00101621">
        <w:rPr>
          <w:b/>
          <w:u w:val="single"/>
        </w:rPr>
        <w:t>Future progress plans</w:t>
      </w:r>
    </w:p>
    <w:p w:rsidR="00BA086B" w:rsidRDefault="00BA086B" w:rsidP="00BA086B"/>
    <w:p w:rsidR="00BA086B" w:rsidRPr="00101621" w:rsidRDefault="00101621" w:rsidP="00101621">
      <w:r>
        <w:t>We have planned to implement a poorly configured FTP server locally and once obtained the www-data it can be exploited and we can get to user account.</w:t>
      </w:r>
      <w:bookmarkStart w:id="0" w:name="_GoBack"/>
      <w:bookmarkEnd w:id="0"/>
    </w:p>
    <w:p w:rsidR="00BA086B" w:rsidRDefault="00BA086B" w:rsidP="00BA086B"/>
    <w:p w:rsidR="00BA086B" w:rsidRDefault="00BA086B" w:rsidP="00BA086B"/>
    <w:p w:rsidR="00BA086B" w:rsidRPr="00B44ABB" w:rsidRDefault="00BA086B" w:rsidP="00BA086B"/>
    <w:p w:rsidR="00753526" w:rsidRDefault="00753526">
      <w:pPr>
        <w:pStyle w:val="Body"/>
        <w:rPr>
          <w:b/>
          <w:bCs/>
          <w:sz w:val="28"/>
          <w:szCs w:val="28"/>
          <w:u w:val="single"/>
        </w:rPr>
      </w:pPr>
    </w:p>
    <w:p w:rsidR="00753526" w:rsidRDefault="00753526">
      <w:pPr>
        <w:pStyle w:val="Body"/>
        <w:rPr>
          <w:b/>
          <w:bCs/>
          <w:sz w:val="28"/>
          <w:szCs w:val="28"/>
          <w:u w:val="single"/>
        </w:rPr>
      </w:pPr>
    </w:p>
    <w:p w:rsidR="00753526" w:rsidRDefault="00753526">
      <w:pPr>
        <w:pStyle w:val="Body"/>
        <w:rPr>
          <w:b/>
          <w:bCs/>
          <w:sz w:val="28"/>
          <w:szCs w:val="28"/>
          <w:u w:val="single"/>
        </w:rPr>
      </w:pPr>
    </w:p>
    <w:p w:rsidR="00753526" w:rsidRDefault="00753526">
      <w:pPr>
        <w:pStyle w:val="Body"/>
        <w:rPr>
          <w:b/>
          <w:bCs/>
          <w:sz w:val="28"/>
          <w:szCs w:val="28"/>
          <w:u w:val="single"/>
        </w:rPr>
      </w:pPr>
    </w:p>
    <w:p w:rsidR="00753526" w:rsidRDefault="00753526">
      <w:pPr>
        <w:pStyle w:val="Body"/>
      </w:pPr>
    </w:p>
    <w:p w:rsidR="00753526" w:rsidRDefault="00753526">
      <w:pPr>
        <w:pStyle w:val="Body"/>
      </w:pPr>
    </w:p>
    <w:p w:rsidR="00753526" w:rsidRDefault="00753526">
      <w:pPr>
        <w:pStyle w:val="Body"/>
      </w:pPr>
    </w:p>
    <w:p w:rsidR="00753526" w:rsidRDefault="00753526">
      <w:pPr>
        <w:pStyle w:val="Body"/>
      </w:pPr>
    </w:p>
    <w:sectPr w:rsidR="00753526">
      <w:footerReference w:type="default" r:id="rId22"/>
      <w:pgSz w:w="11900" w:h="16840"/>
      <w:pgMar w:top="1134" w:right="1134" w:bottom="1134" w:left="1134" w:header="709" w:footer="85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7108" w:rsidRDefault="006C7108">
      <w:r>
        <w:separator/>
      </w:r>
    </w:p>
  </w:endnote>
  <w:endnote w:type="continuationSeparator" w:id="0">
    <w:p w:rsidR="006C7108" w:rsidRDefault="006C71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3526" w:rsidRDefault="00144AC1">
    <w:pPr>
      <w:pStyle w:val="Footer"/>
      <w:jc w:val="right"/>
    </w:pPr>
    <w:r>
      <w:fldChar w:fldCharType="begin"/>
    </w:r>
    <w:r>
      <w:instrText xml:space="preserve"> PAGE </w:instrText>
    </w:r>
    <w:r>
      <w:fldChar w:fldCharType="separate"/>
    </w:r>
    <w:r w:rsidR="00101621">
      <w:rPr>
        <w:noProof/>
      </w:rPr>
      <w:t>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7108" w:rsidRDefault="006C7108">
      <w:r>
        <w:separator/>
      </w:r>
    </w:p>
  </w:footnote>
  <w:footnote w:type="continuationSeparator" w:id="0">
    <w:p w:rsidR="006C7108" w:rsidRDefault="006C71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657B0C"/>
    <w:multiLevelType w:val="hybridMultilevel"/>
    <w:tmpl w:val="E4D082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FC142FF"/>
    <w:multiLevelType w:val="hybridMultilevel"/>
    <w:tmpl w:val="F4AE483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FEA70EF"/>
    <w:multiLevelType w:val="hybridMultilevel"/>
    <w:tmpl w:val="7C2888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526"/>
    <w:rsid w:val="00007CB1"/>
    <w:rsid w:val="00040ED9"/>
    <w:rsid w:val="00054230"/>
    <w:rsid w:val="0007578B"/>
    <w:rsid w:val="00100427"/>
    <w:rsid w:val="00101621"/>
    <w:rsid w:val="00144AC1"/>
    <w:rsid w:val="001501E5"/>
    <w:rsid w:val="00176B77"/>
    <w:rsid w:val="00453911"/>
    <w:rsid w:val="00482C38"/>
    <w:rsid w:val="004A48DD"/>
    <w:rsid w:val="00500B43"/>
    <w:rsid w:val="00633E0A"/>
    <w:rsid w:val="0064619F"/>
    <w:rsid w:val="00665EB3"/>
    <w:rsid w:val="006C7108"/>
    <w:rsid w:val="00702505"/>
    <w:rsid w:val="00753526"/>
    <w:rsid w:val="007A0531"/>
    <w:rsid w:val="00932AAC"/>
    <w:rsid w:val="00976E38"/>
    <w:rsid w:val="009F7F15"/>
    <w:rsid w:val="00A2453B"/>
    <w:rsid w:val="00A27B91"/>
    <w:rsid w:val="00A33CE0"/>
    <w:rsid w:val="00AB3F5F"/>
    <w:rsid w:val="00AE4725"/>
    <w:rsid w:val="00B56719"/>
    <w:rsid w:val="00BA086B"/>
    <w:rsid w:val="00BB7361"/>
    <w:rsid w:val="00C31303"/>
    <w:rsid w:val="00C903E0"/>
    <w:rsid w:val="00CA6204"/>
    <w:rsid w:val="00CF25C5"/>
    <w:rsid w:val="00DA2EE4"/>
    <w:rsid w:val="00E30929"/>
    <w:rsid w:val="00ED3326"/>
    <w:rsid w:val="00EE2CA8"/>
    <w:rsid w:val="00F074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799A0"/>
  <w15:docId w15:val="{D3FD3DCB-501E-4831-85B5-613160E55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680"/>
        <w:tab w:val="right" w:pos="9360"/>
      </w:tabs>
    </w:pPr>
    <w:rPr>
      <w:rFonts w:cs="Arial Unicode MS"/>
      <w:color w:val="000000"/>
      <w:sz w:val="24"/>
      <w:szCs w:val="24"/>
      <w:u w:color="000000"/>
      <w:lang w:val="en-US"/>
    </w:rPr>
  </w:style>
  <w:style w:type="paragraph" w:customStyle="1" w:styleId="Body">
    <w:name w:val="Body"/>
    <w:rPr>
      <w:rFonts w:cs="Arial Unicode MS"/>
      <w:color w:val="000000"/>
      <w:sz w:val="24"/>
      <w:szCs w:val="24"/>
      <w:u w:color="000000"/>
      <w14:textOutline w14:w="0" w14:cap="flat" w14:cmpd="sng" w14:algn="ctr">
        <w14:noFill/>
        <w14:prstDash w14:val="solid"/>
        <w14:bevel/>
      </w14:textOutline>
    </w:rPr>
  </w:style>
  <w:style w:type="paragraph" w:styleId="ListParagraph">
    <w:name w:val="List Paragraph"/>
    <w:basedOn w:val="Normal"/>
    <w:uiPriority w:val="34"/>
    <w:qFormat/>
    <w:rsid w:val="00BA086B"/>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720"/>
      <w:contextualSpacing/>
    </w:pPr>
    <w:rPr>
      <w:rFonts w:asciiTheme="minorHAnsi" w:eastAsiaTheme="minorHAnsi" w:hAnsiTheme="minorHAnsi" w:cstheme="minorBidi"/>
      <w:sz w:val="22"/>
      <w:szCs w:val="22"/>
      <w:bdr w:val="none" w:sz="0" w:space="0" w:color="auto"/>
      <w:lang w:val="en-GB"/>
    </w:rPr>
  </w:style>
  <w:style w:type="paragraph" w:styleId="Header">
    <w:name w:val="header"/>
    <w:basedOn w:val="Normal"/>
    <w:link w:val="HeaderChar"/>
    <w:uiPriority w:val="99"/>
    <w:unhideWhenUsed/>
    <w:rsid w:val="00C31303"/>
    <w:pPr>
      <w:tabs>
        <w:tab w:val="center" w:pos="4513"/>
        <w:tab w:val="right" w:pos="9026"/>
      </w:tabs>
    </w:pPr>
  </w:style>
  <w:style w:type="character" w:customStyle="1" w:styleId="HeaderChar">
    <w:name w:val="Header Char"/>
    <w:basedOn w:val="DefaultParagraphFont"/>
    <w:link w:val="Header"/>
    <w:uiPriority w:val="99"/>
    <w:rsid w:val="00C31303"/>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9</Pages>
  <Words>601</Words>
  <Characters>3431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Hashmi Hussain</cp:lastModifiedBy>
  <cp:revision>31</cp:revision>
  <dcterms:created xsi:type="dcterms:W3CDTF">2020-09-20T03:42:00Z</dcterms:created>
  <dcterms:modified xsi:type="dcterms:W3CDTF">2020-09-22T13:25:00Z</dcterms:modified>
</cp:coreProperties>
</file>