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85E6" w14:textId="1E8C6DC3" w:rsidR="005428B9" w:rsidRPr="00CD3406" w:rsidRDefault="005428B9" w:rsidP="005428B9">
      <w:pPr>
        <w:rPr>
          <w:rFonts w:ascii="Source Code Pro" w:hAnsi="Source Code Pro"/>
          <w:color w:val="1F3864" w:themeColor="accent1" w:themeShade="80"/>
          <w:lang w:val="en-US"/>
        </w:rPr>
      </w:pPr>
      <w:r w:rsidRPr="00CD3406">
        <w:rPr>
          <w:rFonts w:ascii="Source Code Pro" w:hAnsi="Source Code Pro"/>
          <w:color w:val="1F3864" w:themeColor="accent1" w:themeShade="80"/>
          <w:lang w:val="en-US"/>
        </w:rPr>
        <w:t xml:space="preserve">COSC 404 Midterm </w:t>
      </w:r>
    </w:p>
    <w:p w14:paraId="0C5B93A1" w14:textId="206481F2" w:rsidR="005428B9" w:rsidRPr="00CD3406" w:rsidRDefault="005428B9" w:rsidP="005428B9">
      <w:pPr>
        <w:rPr>
          <w:rFonts w:ascii="Source Code Pro" w:hAnsi="Source Code Pro"/>
          <w:color w:val="1F3864" w:themeColor="accent1" w:themeShade="80"/>
          <w:u w:val="single"/>
          <w:lang w:val="en-US"/>
        </w:rPr>
      </w:pPr>
      <w:r w:rsidRPr="00CD3406">
        <w:rPr>
          <w:rFonts w:ascii="Source Code Pro" w:hAnsi="Source Code Pro"/>
          <w:color w:val="1F3864" w:themeColor="accent1" w:themeShade="80"/>
          <w:u w:val="single"/>
          <w:lang w:val="en-US"/>
        </w:rPr>
        <w:t>Key Concepts:</w:t>
      </w:r>
    </w:p>
    <w:p w14:paraId="30BC87A3" w14:textId="7BB48EB0" w:rsidR="005428B9" w:rsidRPr="00CD3406" w:rsidRDefault="005428B9" w:rsidP="00CD3406">
      <w:pPr>
        <w:pStyle w:val="ListParagraph"/>
        <w:numPr>
          <w:ilvl w:val="0"/>
          <w:numId w:val="3"/>
        </w:numPr>
        <w:ind w:left="360"/>
        <w:rPr>
          <w:rFonts w:ascii="Source Code Pro" w:hAnsi="Source Code Pro"/>
          <w:color w:val="1F3864" w:themeColor="accent1" w:themeShade="80"/>
          <w:lang w:val="en-US"/>
        </w:rPr>
      </w:pPr>
      <w:r w:rsidRPr="00CD3406">
        <w:rPr>
          <w:rFonts w:ascii="Source Code Pro" w:hAnsi="Source Code Pro"/>
          <w:color w:val="1F3864" w:themeColor="accent1" w:themeShade="80"/>
          <w:lang w:val="en-US"/>
        </w:rPr>
        <w:t>Insert and Delete from B+</w:t>
      </w:r>
      <w:r w:rsidR="00FA4FBA">
        <w:rPr>
          <w:rFonts w:ascii="Source Code Pro" w:hAnsi="Source Code Pro"/>
          <w:color w:val="1F3864" w:themeColor="accent1" w:themeShade="80"/>
          <w:lang w:val="en-US"/>
        </w:rPr>
        <w:t xml:space="preserve"> </w:t>
      </w:r>
      <w:r w:rsidRPr="00CD3406">
        <w:rPr>
          <w:rFonts w:ascii="Source Code Pro" w:hAnsi="Source Code Pro"/>
          <w:color w:val="1F3864" w:themeColor="accent1" w:themeShade="80"/>
          <w:lang w:val="en-US"/>
        </w:rPr>
        <w:t>tree (4 marks)</w:t>
      </w:r>
    </w:p>
    <w:p w14:paraId="4BAC5547" w14:textId="337D207F" w:rsidR="005428B9" w:rsidRPr="00CD3406" w:rsidRDefault="005428B9" w:rsidP="005428B9">
      <w:pPr>
        <w:pStyle w:val="ListParagraph"/>
        <w:numPr>
          <w:ilvl w:val="0"/>
          <w:numId w:val="3"/>
        </w:numPr>
        <w:rPr>
          <w:rFonts w:ascii="Source Code Pro" w:hAnsi="Source Code Pro"/>
          <w:color w:val="1F3864" w:themeColor="accent1" w:themeShade="80"/>
          <w:lang w:val="en-US"/>
        </w:rPr>
      </w:pPr>
      <w:r w:rsidRPr="00CD3406">
        <w:rPr>
          <w:rFonts w:ascii="Source Code Pro" w:hAnsi="Source Code Pro"/>
          <w:color w:val="1F3864" w:themeColor="accent1" w:themeShade="80"/>
          <w:lang w:val="en-US"/>
        </w:rPr>
        <w:t>Insert with linear hashing (2 marks)</w:t>
      </w:r>
    </w:p>
    <w:p w14:paraId="2D504F33" w14:textId="62547935" w:rsidR="005428B9" w:rsidRPr="00CD3406" w:rsidRDefault="005428B9" w:rsidP="005428B9">
      <w:pPr>
        <w:pStyle w:val="ListParagraph"/>
        <w:numPr>
          <w:ilvl w:val="0"/>
          <w:numId w:val="3"/>
        </w:numPr>
        <w:rPr>
          <w:rFonts w:ascii="Source Code Pro" w:hAnsi="Source Code Pro"/>
          <w:color w:val="1F3864" w:themeColor="accent1" w:themeShade="80"/>
          <w:lang w:val="en-US"/>
        </w:rPr>
      </w:pPr>
      <w:r w:rsidRPr="00CD3406">
        <w:rPr>
          <w:rFonts w:ascii="Source Code Pro" w:hAnsi="Source Code Pro"/>
          <w:color w:val="1F3864" w:themeColor="accent1" w:themeShade="80"/>
          <w:lang w:val="en-US"/>
        </w:rPr>
        <w:t>Perform RAID and index calculations (6 marks)</w:t>
      </w:r>
    </w:p>
    <w:p w14:paraId="7CFB1929" w14:textId="5DBAD49F" w:rsidR="005428B9" w:rsidRPr="00CD3406" w:rsidRDefault="005428B9" w:rsidP="005428B9">
      <w:pPr>
        <w:pStyle w:val="ListParagraph"/>
        <w:numPr>
          <w:ilvl w:val="0"/>
          <w:numId w:val="3"/>
        </w:numPr>
        <w:rPr>
          <w:rFonts w:ascii="Source Code Pro" w:hAnsi="Source Code Pro"/>
          <w:color w:val="1F3864" w:themeColor="accent1" w:themeShade="80"/>
          <w:lang w:val="en-US"/>
        </w:rPr>
      </w:pPr>
      <w:r w:rsidRPr="00CD3406">
        <w:rPr>
          <w:rFonts w:ascii="Source Code Pro" w:hAnsi="Source Code Pro"/>
          <w:color w:val="1F3864" w:themeColor="accent1" w:themeShade="80"/>
          <w:lang w:val="en-US"/>
        </w:rPr>
        <w:t>Code an iterator in Java (lab 4) (5 marks)</w:t>
      </w:r>
    </w:p>
    <w:p w14:paraId="7C7244EA" w14:textId="64F27070" w:rsidR="005428B9" w:rsidRPr="00CD3406" w:rsidRDefault="005428B9" w:rsidP="005428B9">
      <w:pPr>
        <w:pStyle w:val="ListParagraph"/>
        <w:numPr>
          <w:ilvl w:val="0"/>
          <w:numId w:val="3"/>
        </w:numPr>
        <w:rPr>
          <w:rFonts w:ascii="Source Code Pro" w:hAnsi="Source Code Pro"/>
          <w:color w:val="1F3864" w:themeColor="accent1" w:themeShade="80"/>
          <w:lang w:val="en-US"/>
        </w:rPr>
      </w:pPr>
      <w:r w:rsidRPr="00CD3406">
        <w:rPr>
          <w:rFonts w:ascii="Source Code Pro" w:hAnsi="Source Code Pro"/>
          <w:color w:val="1F3864" w:themeColor="accent1" w:themeShade="80"/>
          <w:lang w:val="en-US"/>
        </w:rPr>
        <w:t>Create relational query plans in Java (5 marks)</w:t>
      </w:r>
    </w:p>
    <w:p w14:paraId="43D06DBA" w14:textId="77777777" w:rsidR="00F93887" w:rsidRPr="00CD3406" w:rsidRDefault="00F93887" w:rsidP="00F93887">
      <w:pPr>
        <w:rPr>
          <w:rFonts w:ascii="Source Code Pro" w:hAnsi="Source Code Pro"/>
          <w:color w:val="1F3864" w:themeColor="accent1" w:themeShade="80"/>
        </w:rPr>
      </w:pPr>
    </w:p>
    <w:p w14:paraId="57B2BFE6" w14:textId="3430FD53" w:rsidR="005428B9" w:rsidRPr="00CD3406" w:rsidRDefault="005428B9" w:rsidP="005428B9">
      <w:pPr>
        <w:rPr>
          <w:rFonts w:ascii="Source Code Pro" w:hAnsi="Source Code Pro"/>
          <w:color w:val="1F3864" w:themeColor="accent1" w:themeShade="80"/>
          <w:u w:val="single"/>
          <w:lang w:val="en-US"/>
        </w:rPr>
      </w:pPr>
      <w:r w:rsidRPr="00CD3406">
        <w:rPr>
          <w:rFonts w:ascii="Source Code Pro" w:hAnsi="Source Code Pro"/>
          <w:color w:val="1F3864" w:themeColor="accent1" w:themeShade="80"/>
          <w:u w:val="single"/>
          <w:lang w:val="en-US"/>
        </w:rPr>
        <w:t>Topics:</w:t>
      </w:r>
    </w:p>
    <w:p w14:paraId="0ACD7CDF" w14:textId="1FCDF014" w:rsidR="005428B9" w:rsidRPr="00AC225D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Storage</w:t>
      </w:r>
    </w:p>
    <w:p w14:paraId="3A7FECC8" w14:textId="590197D5" w:rsidR="00526AB4" w:rsidRPr="00AC225D" w:rsidRDefault="00526AB4" w:rsidP="00526AB4">
      <w:pPr>
        <w:pStyle w:val="ListParagraph"/>
        <w:numPr>
          <w:ilvl w:val="1"/>
          <w:numId w:val="2"/>
        </w:numPr>
        <w:rPr>
          <w:rFonts w:ascii="Source Code Pro" w:hAnsi="Source Code Pro"/>
          <w:color w:val="C00000"/>
          <w:u w:val="single"/>
          <w:lang w:val="en-US"/>
        </w:rPr>
      </w:pPr>
      <w:r w:rsidRPr="00AC225D">
        <w:rPr>
          <w:rFonts w:ascii="Source Code Pro" w:hAnsi="Source Code Pro"/>
          <w:color w:val="C00000"/>
          <w:u w:val="single"/>
          <w:lang w:val="en-US"/>
        </w:rPr>
        <w:t>Memory performance calculations</w:t>
      </w:r>
    </w:p>
    <w:p w14:paraId="2D2AA816" w14:textId="05A1F782" w:rsidR="00526AB4" w:rsidRPr="00AC225D" w:rsidRDefault="00526AB4" w:rsidP="00526AB4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Transfer time =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memoryTransferSize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/bandwidth</w:t>
      </w:r>
    </w:p>
    <w:p w14:paraId="31A0E50F" w14:textId="2970B792" w:rsidR="00526AB4" w:rsidRPr="00AC225D" w:rsidRDefault="00526AB4" w:rsidP="00526AB4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Read time =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readDataSize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/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readBandwidth</w:t>
      </w:r>
      <w:proofErr w:type="spellEnd"/>
    </w:p>
    <w:p w14:paraId="643F1F2C" w14:textId="224285CD" w:rsidR="00526AB4" w:rsidRPr="00AC225D" w:rsidRDefault="00526AB4" w:rsidP="00526AB4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Write bandwidth = IOPS *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writeRequests</w:t>
      </w:r>
      <w:proofErr w:type="spellEnd"/>
    </w:p>
    <w:p w14:paraId="46793D76" w14:textId="5BAFF8AF" w:rsidR="005428B9" w:rsidRPr="00AC225D" w:rsidRDefault="005428B9" w:rsidP="005428B9">
      <w:pPr>
        <w:pStyle w:val="ListParagraph"/>
        <w:numPr>
          <w:ilvl w:val="1"/>
          <w:numId w:val="2"/>
        </w:numPr>
        <w:rPr>
          <w:rFonts w:ascii="Source Code Pro" w:hAnsi="Source Code Pro"/>
          <w:color w:val="C00000"/>
          <w:u w:val="single"/>
          <w:lang w:val="en-US"/>
        </w:rPr>
      </w:pPr>
      <w:r w:rsidRPr="00AC225D">
        <w:rPr>
          <w:rFonts w:ascii="Source Code Pro" w:hAnsi="Source Code Pro"/>
          <w:color w:val="C00000"/>
          <w:u w:val="single"/>
          <w:lang w:val="en-US"/>
        </w:rPr>
        <w:t>Storing records in memory</w:t>
      </w:r>
    </w:p>
    <w:p w14:paraId="08E448C0" w14:textId="4FC51838" w:rsidR="005428B9" w:rsidRPr="00AC225D" w:rsidRDefault="005428B9" w:rsidP="005428B9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 record consists of one or more fields grouped together</w:t>
      </w:r>
    </w:p>
    <w:p w14:paraId="7B2B76A2" w14:textId="47B8C173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Each Tuple of a relation is a record</w:t>
      </w:r>
    </w:p>
    <w:p w14:paraId="15E22E6C" w14:textId="0A4EAA36" w:rsidR="005428B9" w:rsidRPr="00AC225D" w:rsidRDefault="005428B9" w:rsidP="005428B9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Two main types of records:</w:t>
      </w:r>
    </w:p>
    <w:p w14:paraId="06E49E8E" w14:textId="53850C35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Variable length: size of the record varies</w:t>
      </w:r>
    </w:p>
    <w:p w14:paraId="32323F39" w14:textId="207EE914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 length: all records are the same size</w:t>
      </w:r>
    </w:p>
    <w:p w14:paraId="3FC0660E" w14:textId="1133CAAB" w:rsidR="005428B9" w:rsidRPr="00AC225D" w:rsidRDefault="005428B9" w:rsidP="005428B9">
      <w:pPr>
        <w:pStyle w:val="ListParagraph"/>
        <w:numPr>
          <w:ilvl w:val="1"/>
          <w:numId w:val="2"/>
        </w:numPr>
        <w:rPr>
          <w:rFonts w:ascii="Source Code Pro" w:hAnsi="Source Code Pro"/>
          <w:color w:val="C00000"/>
          <w:u w:val="single"/>
          <w:lang w:val="en-US"/>
        </w:rPr>
      </w:pPr>
      <w:r w:rsidRPr="00AC225D">
        <w:rPr>
          <w:rFonts w:ascii="Source Code Pro" w:hAnsi="Source Code Pro"/>
          <w:color w:val="C00000"/>
          <w:u w:val="single"/>
          <w:lang w:val="en-US"/>
        </w:rPr>
        <w:t>Variable formats</w:t>
      </w:r>
    </w:p>
    <w:p w14:paraId="5CEF3295" w14:textId="2A0AEE9E" w:rsidR="005428B9" w:rsidRPr="00AC225D" w:rsidRDefault="005428B9" w:rsidP="005428B9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Useful cases:</w:t>
      </w:r>
    </w:p>
    <w:p w14:paraId="20DD801D" w14:textId="7FC27F26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the data does not have a regular structure in most cases</w:t>
      </w:r>
    </w:p>
    <w:p w14:paraId="6394C0A0" w14:textId="40A92BD0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the data values are sparse in the records</w:t>
      </w:r>
    </w:p>
    <w:p w14:paraId="35028EE6" w14:textId="3F6F7DDD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there are repeating fields in the records</w:t>
      </w:r>
    </w:p>
    <w:p w14:paraId="333C5955" w14:textId="0E5F5434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the data evolves quickly so schema evolution is challenging</w:t>
      </w:r>
    </w:p>
    <w:p w14:paraId="7A2DFB3F" w14:textId="5807C0FD" w:rsidR="005428B9" w:rsidRPr="00AC225D" w:rsidRDefault="005428B9" w:rsidP="005428B9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Disadvantages:</w:t>
      </w:r>
    </w:p>
    <w:p w14:paraId="3C838FF7" w14:textId="0C35A70E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Space is wasted by repeating schema information for every record</w:t>
      </w:r>
    </w:p>
    <w:p w14:paraId="01567518" w14:textId="45E54882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allocating variable-sized records efficiently is challenging</w:t>
      </w:r>
    </w:p>
    <w:p w14:paraId="081B7B32" w14:textId="5484300A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query processing is more difficult and less efficient when the structure of the data varies</w:t>
      </w:r>
    </w:p>
    <w:p w14:paraId="6E33E08C" w14:textId="5DCCB073" w:rsidR="005428B9" w:rsidRPr="00AC225D" w:rsidRDefault="0027085B" w:rsidP="0027085B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JSON &amp; XML are best described as variable format, variable size</w:t>
      </w:r>
    </w:p>
    <w:p w14:paraId="261BE0B7" w14:textId="50DAB061" w:rsidR="0027085B" w:rsidRPr="00AC225D" w:rsidRDefault="0027085B" w:rsidP="0027085B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 VARCHAR field is best described as fixed format, variable size</w:t>
      </w:r>
    </w:p>
    <w:p w14:paraId="70AD69A1" w14:textId="04247F54" w:rsidR="0027085B" w:rsidRPr="00AC225D" w:rsidRDefault="0027085B" w:rsidP="0027085B">
      <w:pPr>
        <w:pStyle w:val="ListParagraph"/>
        <w:numPr>
          <w:ilvl w:val="1"/>
          <w:numId w:val="2"/>
        </w:numPr>
        <w:rPr>
          <w:rFonts w:ascii="Source Code Pro" w:hAnsi="Source Code Pro"/>
          <w:color w:val="C00000"/>
          <w:u w:val="single"/>
          <w:lang w:val="en-US"/>
        </w:rPr>
      </w:pPr>
      <w:r w:rsidRPr="00AC225D">
        <w:rPr>
          <w:rFonts w:ascii="Source Code Pro" w:hAnsi="Source Code Pro"/>
          <w:color w:val="C00000"/>
          <w:u w:val="single"/>
          <w:lang w:val="en-US"/>
        </w:rPr>
        <w:t>Storing records in blocks</w:t>
      </w:r>
    </w:p>
    <w:p w14:paraId="07356C05" w14:textId="798BE0DA" w:rsidR="0027085B" w:rsidRPr="00AC225D" w:rsidRDefault="0027085B" w:rsidP="0027085B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Issues related to storing records in blocks</w:t>
      </w:r>
    </w:p>
    <w:p w14:paraId="063DF7EC" w14:textId="0177F651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lastRenderedPageBreak/>
        <w:t>Separation: how are adjacent records separated?</w:t>
      </w:r>
    </w:p>
    <w:p w14:paraId="723139D8" w14:textId="30BE06F4" w:rsidR="0027085B" w:rsidRPr="00AC225D" w:rsidRDefault="0027085B" w:rsidP="0027085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variable length records can be separated by:</w:t>
      </w:r>
    </w:p>
    <w:p w14:paraId="051D9B08" w14:textId="2BF265DA" w:rsidR="0027085B" w:rsidRPr="00AC225D" w:rsidRDefault="0027085B" w:rsidP="0027085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 special separator marker in the block</w:t>
      </w:r>
    </w:p>
    <w:p w14:paraId="772EE147" w14:textId="11B344A5" w:rsidR="0027085B" w:rsidRPr="00AC225D" w:rsidRDefault="0027085B" w:rsidP="0027085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storing the size of the record at the start of each record</w:t>
      </w:r>
    </w:p>
    <w:p w14:paraId="255D2132" w14:textId="58965C93" w:rsidR="0027085B" w:rsidRPr="00AC225D" w:rsidRDefault="0027085B" w:rsidP="0027085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store the length or offset of each record in the block header</w:t>
      </w:r>
    </w:p>
    <w:p w14:paraId="5EC7ADAE" w14:textId="3B323CAC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Spanning: can records cross block boundaries?</w:t>
      </w:r>
    </w:p>
    <w:p w14:paraId="76F10A5F" w14:textId="77777777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proofErr w:type="spellStart"/>
      <w:r w:rsidRPr="00AC225D">
        <w:rPr>
          <w:rFonts w:ascii="Source Code Pro" w:hAnsi="Source Code Pro"/>
          <w:color w:val="C00000"/>
          <w:lang w:val="en-US"/>
        </w:rPr>
        <w:t>unspanned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: do not allocate records across blocks and waste space</w:t>
      </w:r>
    </w:p>
    <w:p w14:paraId="1827D0EE" w14:textId="77777777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Blocks needed for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unspanned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 xml:space="preserve"> records = 1record/block</w:t>
      </w:r>
    </w:p>
    <w:p w14:paraId="4A86FC06" w14:textId="77777777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utilization =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recordSize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/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blockSize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*100%</w:t>
      </w:r>
    </w:p>
    <w:p w14:paraId="377F498C" w14:textId="77777777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spanned: start a record at the end of a block and continue on to the next (round up)</w:t>
      </w:r>
    </w:p>
    <w:p w14:paraId="293551C2" w14:textId="77777777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each piece must have a pointer to its other part</w:t>
      </w:r>
    </w:p>
    <w:p w14:paraId="7D8E4767" w14:textId="77777777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blocks needed (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numBlocks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 xml:space="preserve">) =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numRecords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*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recordSize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/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blockSize</w:t>
      </w:r>
      <w:proofErr w:type="spellEnd"/>
    </w:p>
    <w:p w14:paraId="114E5BEB" w14:textId="668F7F40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utilization = (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numRecords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*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recordSize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)/(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blockSize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*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numBlocks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)</w:t>
      </w:r>
    </w:p>
    <w:p w14:paraId="0577C578" w14:textId="2A11AFBD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Clustering: how many records can a block store?</w:t>
      </w:r>
    </w:p>
    <w:p w14:paraId="038FB84F" w14:textId="2840D7A9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Allocating records of different types together on the same block/file because they are frequently accessed together</w:t>
      </w:r>
    </w:p>
    <w:p w14:paraId="5A9E46E2" w14:textId="53DAFD33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Beneficial when DB commonly gets queries with where clause</w:t>
      </w:r>
    </w:p>
    <w:p w14:paraId="133080B2" w14:textId="29CAB4C2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Harmful for select * </w:t>
      </w:r>
      <w:r w:rsidR="00C615B2" w:rsidRPr="00AC225D">
        <w:rPr>
          <w:rFonts w:ascii="Source Code Pro" w:hAnsi="Source Code Pro"/>
          <w:color w:val="C00000"/>
          <w:lang w:val="en-US"/>
        </w:rPr>
        <w:t>queries because the system reads more blocks and each block read has information that doesn’t answer the query</w:t>
      </w:r>
    </w:p>
    <w:p w14:paraId="60853377" w14:textId="77777777" w:rsidR="00C615B2" w:rsidRPr="00AC225D" w:rsidRDefault="00C615B2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</w:p>
    <w:p w14:paraId="68C37931" w14:textId="6D1BA803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Splitting: how many blocks are records allocated in?</w:t>
      </w:r>
      <w:r w:rsidR="00C615B2" w:rsidRPr="00AC225D">
        <w:rPr>
          <w:rFonts w:ascii="Source Code Pro" w:hAnsi="Source Code Pro"/>
          <w:color w:val="C00000"/>
          <w:lang w:val="en-US"/>
        </w:rPr>
        <w:tab/>
      </w:r>
    </w:p>
    <w:p w14:paraId="34562991" w14:textId="55BB7268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Split record: a record where portions of the record are allocated on multiple blocks for reasons other than spanning</w:t>
      </w:r>
    </w:p>
    <w:p w14:paraId="1320D1C2" w14:textId="5ACC046E" w:rsidR="00C615B2" w:rsidRPr="00AC225D" w:rsidRDefault="00C615B2" w:rsidP="00C615B2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Used with or without spanning</w:t>
      </w:r>
    </w:p>
    <w:p w14:paraId="5FD2CB5F" w14:textId="4EA240F1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Hybrid records</w:t>
      </w:r>
    </w:p>
    <w:p w14:paraId="41A2463A" w14:textId="7AF7CC73" w:rsidR="00C615B2" w:rsidRPr="00AC225D" w:rsidRDefault="00C615B2" w:rsidP="00C615B2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 portions of records are stored with other fixed records on their own block(s)</w:t>
      </w:r>
    </w:p>
    <w:p w14:paraId="0F6B3FEE" w14:textId="7B1CE82A" w:rsidR="00C615B2" w:rsidRPr="00AC225D" w:rsidRDefault="00C615B2" w:rsidP="00C615B2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Variable parts are stored with other variable record parts on their own block(s)</w:t>
      </w:r>
    </w:p>
    <w:p w14:paraId="1F039BA1" w14:textId="706477DD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Efficient &amp; simplifies allocation</w:t>
      </w:r>
    </w:p>
    <w:p w14:paraId="59575A3C" w14:textId="57591EDF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 part of record is easier to allocate and optimize for access</w:t>
      </w:r>
    </w:p>
    <w:p w14:paraId="11589FE4" w14:textId="1102459A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lastRenderedPageBreak/>
        <w:t>Ordering: are the records sorted in any way?</w:t>
      </w:r>
    </w:p>
    <w:p w14:paraId="1F34F0B3" w14:textId="5DE6BF94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Records in a block are sorted based on the value of 1+ fields</w:t>
      </w:r>
    </w:p>
    <w:p w14:paraId="785072FE" w14:textId="76ED52A8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Allows searching for keys and performing joins to be made faster</w:t>
      </w:r>
    </w:p>
    <w:p w14:paraId="0988FF41" w14:textId="4A049788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Physical ordering: records are allocated in their blocks in sorted order</w:t>
      </w:r>
    </w:p>
    <w:p w14:paraId="371BCACC" w14:textId="7ADF0F59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Logical ordering: records are not physically sorted but each has a pointer to the next record in sorted order</w:t>
      </w:r>
    </w:p>
    <w:p w14:paraId="449C06B1" w14:textId="5A5CB8D3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Addressing: how each record is referenced</w:t>
      </w:r>
    </w:p>
    <w:p w14:paraId="322B5B48" w14:textId="3D4F6D4D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Method for defining unique values or addresses to reference particular records</w:t>
      </w:r>
    </w:p>
    <w:p w14:paraId="2B20E62F" w14:textId="3C2B5D3B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Physical addressing: a record has a physical address based on the device where it’s stored</w:t>
      </w:r>
    </w:p>
    <w:p w14:paraId="66A47F11" w14:textId="798034B0" w:rsidR="00427C3C" w:rsidRPr="00AC225D" w:rsidRDefault="00427C3C" w:rsidP="00427C3C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Better performance because record can be accessed directly w/o lookup cost</w:t>
      </w:r>
    </w:p>
    <w:p w14:paraId="0CE3E346" w14:textId="78939DF7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Logical addressing: records have a key value or other identifier that can be </w:t>
      </w:r>
      <w:r w:rsidR="00427C3C" w:rsidRPr="00AC225D">
        <w:rPr>
          <w:rFonts w:ascii="Source Code Pro" w:hAnsi="Source Code Pro"/>
          <w:color w:val="C00000"/>
          <w:lang w:val="en-US"/>
        </w:rPr>
        <w:t>used to lookup their physical address in a table</w:t>
      </w:r>
    </w:p>
    <w:p w14:paraId="521FF3FB" w14:textId="4672402B" w:rsidR="00427C3C" w:rsidRPr="00AC225D" w:rsidRDefault="00427C3C" w:rsidP="00427C3C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Does not provide method for locating record directly</w:t>
      </w:r>
    </w:p>
    <w:p w14:paraId="281491C2" w14:textId="2022DB89" w:rsidR="00427C3C" w:rsidRPr="00AC225D" w:rsidRDefault="00427C3C" w:rsidP="00427C3C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More flexible because records can be moved on the physical device and only the mapping table needs to be updated</w:t>
      </w:r>
    </w:p>
    <w:p w14:paraId="744CD807" w14:textId="25347A08" w:rsidR="00427C3C" w:rsidRPr="00AC225D" w:rsidRDefault="00427C3C" w:rsidP="00427C3C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Easier to move, update, change</w:t>
      </w:r>
    </w:p>
    <w:p w14:paraId="1768DB30" w14:textId="44935C3A" w:rsidR="00427C3C" w:rsidRPr="00AC225D" w:rsidRDefault="00427C3C" w:rsidP="00427C3C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Pointer Swizzling: the process for converting disk pointers to memory pointers and vice versa when blocks move between memory and disk</w:t>
      </w:r>
    </w:p>
    <w:p w14:paraId="6445E500" w14:textId="2DE541F0" w:rsidR="00427C3C" w:rsidRPr="00AC225D" w:rsidRDefault="00427C3C" w:rsidP="00427C3C">
      <w:pPr>
        <w:pStyle w:val="ListParagraph"/>
        <w:numPr>
          <w:ilvl w:val="1"/>
          <w:numId w:val="2"/>
        </w:numPr>
        <w:rPr>
          <w:rFonts w:ascii="Source Code Pro" w:hAnsi="Source Code Pro"/>
          <w:color w:val="C00000"/>
          <w:u w:val="single"/>
          <w:lang w:val="en-US"/>
        </w:rPr>
      </w:pPr>
      <w:r w:rsidRPr="00AC225D">
        <w:rPr>
          <w:rFonts w:ascii="Source Code Pro" w:hAnsi="Source Code Pro"/>
          <w:color w:val="C00000"/>
          <w:u w:val="single"/>
          <w:lang w:val="en-US"/>
        </w:rPr>
        <w:t>Objectives</w:t>
      </w:r>
    </w:p>
    <w:p w14:paraId="56A9C817" w14:textId="6844F11A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Compare/contrast volatile versus non-volatile memory.</w:t>
      </w:r>
    </w:p>
    <w:p w14:paraId="37E26948" w14:textId="5F0A375E" w:rsidR="00427C3C" w:rsidRPr="00AC225D" w:rsidRDefault="00427C3C" w:rsidP="00427C3C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Volatile memory: retains data only when power is on</w:t>
      </w:r>
    </w:p>
    <w:p w14:paraId="25FB0165" w14:textId="04228633" w:rsidR="00427C3C" w:rsidRPr="00AC225D" w:rsidRDefault="00526AB4" w:rsidP="00427C3C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DRAM</w:t>
      </w:r>
    </w:p>
    <w:p w14:paraId="3B830F72" w14:textId="1326212A" w:rsidR="00526AB4" w:rsidRPr="00AC225D" w:rsidRDefault="00526AB4" w:rsidP="00427C3C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Main memory</w:t>
      </w:r>
    </w:p>
    <w:p w14:paraId="5BC0EF18" w14:textId="38D30639" w:rsidR="00427C3C" w:rsidRPr="00AC225D" w:rsidRDefault="00427C3C" w:rsidP="00427C3C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Non-volatile/permanent memory: stores data even when power is off</w:t>
      </w:r>
    </w:p>
    <w:p w14:paraId="12A29ADE" w14:textId="63F4455D" w:rsidR="00526AB4" w:rsidRPr="00AC225D" w:rsidRDefault="00526AB4" w:rsidP="00526AB4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SSD</w:t>
      </w:r>
    </w:p>
    <w:p w14:paraId="2D15F97F" w14:textId="74FE08FB" w:rsidR="00526AB4" w:rsidRPr="00AC225D" w:rsidRDefault="00526AB4" w:rsidP="00526AB4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Flash memory</w:t>
      </w:r>
    </w:p>
    <w:p w14:paraId="50AB7221" w14:textId="5E21E0C2" w:rsidR="00526AB4" w:rsidRPr="00AC225D" w:rsidRDefault="00526AB4" w:rsidP="00526AB4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Hard drive</w:t>
      </w:r>
    </w:p>
    <w:p w14:paraId="7937DD12" w14:textId="54B85169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Compare/contrast random access versus sequential access.</w:t>
      </w:r>
    </w:p>
    <w:p w14:paraId="3E18084E" w14:textId="40A91C7D" w:rsidR="00526AB4" w:rsidRPr="00AC225D" w:rsidRDefault="00526AB4" w:rsidP="00526AB4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Random access: allows retrieval of any data location in any order</w:t>
      </w:r>
    </w:p>
    <w:p w14:paraId="6482800B" w14:textId="0D2F5E54" w:rsidR="00526AB4" w:rsidRPr="00AC225D" w:rsidRDefault="00526AB4" w:rsidP="00526AB4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lastRenderedPageBreak/>
        <w:t>Sequential access: requires visiting all previous locations in sequential order to retrieve a given location</w:t>
      </w:r>
    </w:p>
    <w:p w14:paraId="12C73457" w14:textId="6D4283D8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Use both metric and binary units for memory sizes.</w:t>
      </w:r>
    </w:p>
    <w:p w14:paraId="2BC8F2AD" w14:textId="3C89AF97" w:rsidR="00526AB4" w:rsidRPr="00AC225D" w:rsidRDefault="00526AB4" w:rsidP="00526AB4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1 byte = 8 bits</w:t>
      </w:r>
    </w:p>
    <w:p w14:paraId="0921FECA" w14:textId="1C87C644" w:rsidR="00526AB4" w:rsidRPr="00AC225D" w:rsidRDefault="00526AB4" w:rsidP="00526AB4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1 bit = 1 or 0</w:t>
      </w:r>
    </w:p>
    <w:p w14:paraId="7C4160AD" w14:textId="12009CBD" w:rsidR="00526AB4" w:rsidRPr="00AC225D" w:rsidRDefault="00526AB4" w:rsidP="00526AB4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1 byte = 1 character</w:t>
      </w:r>
    </w:p>
    <w:p w14:paraId="650F0896" w14:textId="7E5CE9B5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List the benefits of RAID and common RAID levels.</w:t>
      </w:r>
    </w:p>
    <w:p w14:paraId="4D7EBE36" w14:textId="56F8CC92" w:rsidR="00F93887" w:rsidRPr="00AC225D" w:rsidRDefault="00F93887" w:rsidP="00F93887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RAID Benefits</w:t>
      </w:r>
    </w:p>
    <w:p w14:paraId="21CCEB30" w14:textId="57EEF25A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Improves reliability through redundantly storing extra data that is used to recover from a disk failure</w:t>
      </w:r>
    </w:p>
    <w:p w14:paraId="04D44017" w14:textId="4ECC2A37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Parallelism allows for increased throughput and large accesses to reduce response time</w:t>
      </w:r>
    </w:p>
    <w:p w14:paraId="097C5E9E" w14:textId="1979C3E7" w:rsidR="00F93887" w:rsidRPr="00AC225D" w:rsidRDefault="00F93887" w:rsidP="00F93887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RAID Levels</w:t>
      </w:r>
    </w:p>
    <w:p w14:paraId="6F5D3474" w14:textId="45B53B27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0: is for high-performance where data loss is not critical (parallelism)</w:t>
      </w:r>
    </w:p>
    <w:p w14:paraId="54AB21D5" w14:textId="25B44EE0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Striping at the block level</w:t>
      </w:r>
    </w:p>
    <w:p w14:paraId="1142BF7E" w14:textId="5872BFDF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Non-redundant</w:t>
      </w:r>
    </w:p>
    <w:p w14:paraId="3B8BE828" w14:textId="6EF5B4EB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1: has redundancy and protection from disk failures with minimum cost</w:t>
      </w:r>
    </w:p>
    <w:p w14:paraId="632A8325" w14:textId="4537A168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Requires at least 2 disks</w:t>
      </w:r>
    </w:p>
    <w:p w14:paraId="0237F2FE" w14:textId="0C8D6BB8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Mirrored disks</w:t>
      </w:r>
    </w:p>
    <w:p w14:paraId="0C0FD24C" w14:textId="3FFB61AA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5: offers reliability and increased performance</w:t>
      </w:r>
    </w:p>
    <w:p w14:paraId="29DE8642" w14:textId="286A3B80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No single disk bottleneck like RAID 4</w:t>
      </w:r>
    </w:p>
    <w:p w14:paraId="0E79662F" w14:textId="06170C10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Block interleaved distributed parity</w:t>
      </w:r>
    </w:p>
    <w:p w14:paraId="3D366FBE" w14:textId="1893483C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Partitions data and parity among N+1 disks</w:t>
      </w:r>
    </w:p>
    <w:p w14:paraId="5053B64F" w14:textId="6546D8D2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6: offers extra redundancy compared to RAID 5 and is best for mitigating multiple drive failures</w:t>
      </w:r>
    </w:p>
    <w:p w14:paraId="69F8E4E0" w14:textId="5689E30E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P+Q redundancy scheme</w:t>
      </w:r>
    </w:p>
    <w:p w14:paraId="02D883A1" w14:textId="0FD4AE81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Stores extra info than RAID 5</w:t>
      </w:r>
    </w:p>
    <w:p w14:paraId="6D37551D" w14:textId="46122AFA" w:rsidR="00CD3406" w:rsidRPr="00AC225D" w:rsidRDefault="00CD3406" w:rsidP="00CD3406">
      <w:p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noProof/>
          <w:color w:val="C00000"/>
        </w:rPr>
        <w:lastRenderedPageBreak/>
        <w:drawing>
          <wp:inline distT="0" distB="0" distL="0" distR="0" wp14:anchorId="42079117" wp14:editId="7F778D51">
            <wp:extent cx="5943600" cy="3383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AD8C" w14:textId="067EA75D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List different ways for representing strings in memory.</w:t>
      </w:r>
    </w:p>
    <w:p w14:paraId="43E740D9" w14:textId="6EABAC3B" w:rsidR="00CD3406" w:rsidRPr="00AC225D" w:rsidRDefault="00CD3406" w:rsidP="00CD3406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Null-terminated String: last byte value of 0 indicates end</w:t>
      </w:r>
    </w:p>
    <w:p w14:paraId="4AFB5489" w14:textId="6B05BF26" w:rsidR="00CD3406" w:rsidRPr="00AC225D" w:rsidRDefault="00CD3406" w:rsidP="00CD3406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Byte-length String: length of string in bytes is specified in first few bytes before string starts</w:t>
      </w:r>
    </w:p>
    <w:p w14:paraId="43722975" w14:textId="3458E0E0" w:rsidR="00CD3406" w:rsidRPr="00AC225D" w:rsidRDefault="00CD3406" w:rsidP="00CD3406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Fixed-length String: always the same size</w:t>
      </w:r>
    </w:p>
    <w:p w14:paraId="7F09D7D2" w14:textId="3AA54EE2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List different ways for representing date/times in memory.</w:t>
      </w:r>
    </w:p>
    <w:p w14:paraId="72D0040C" w14:textId="0134FCF0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Date representations</w:t>
      </w:r>
    </w:p>
    <w:p w14:paraId="68D8305E" w14:textId="4E13F80E" w:rsidR="00AB20D8" w:rsidRPr="00AC225D" w:rsidRDefault="00AB20D8" w:rsidP="00AB20D8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Integer representation: number of days passed since a given date</w:t>
      </w:r>
    </w:p>
    <w:p w14:paraId="6F200680" w14:textId="2A8A55B8" w:rsidR="00AB20D8" w:rsidRPr="00AC225D" w:rsidRDefault="00AB20D8" w:rsidP="00AB20D8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String representation: show a date’s components as individual characters of a string (YYYYMMDD)</w:t>
      </w:r>
    </w:p>
    <w:p w14:paraId="18073C01" w14:textId="545C69FE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Time representations</w:t>
      </w:r>
    </w:p>
    <w:p w14:paraId="12529771" w14:textId="7B0A86CD" w:rsidR="00AB20D8" w:rsidRPr="00AC225D" w:rsidRDefault="00AB20D8" w:rsidP="00AB20D8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Integer representation: number of seconds since a given time</w:t>
      </w:r>
    </w:p>
    <w:p w14:paraId="5DE251D8" w14:textId="249912B7" w:rsidR="00AB20D8" w:rsidRPr="00AC225D" w:rsidRDefault="00AB20D8" w:rsidP="00AB20D8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String representation: hours, minutes, seconds, fractions (HH:</w:t>
      </w:r>
      <w:proofErr w:type="gramStart"/>
      <w:r w:rsidRPr="00AC225D">
        <w:rPr>
          <w:rFonts w:ascii="Source Code Pro" w:hAnsi="Source Code Pro"/>
          <w:color w:val="C00000"/>
          <w:lang w:val="en-US"/>
        </w:rPr>
        <w:t>MM:SS</w:t>
      </w:r>
      <w:proofErr w:type="gramEnd"/>
      <w:r w:rsidRPr="00AC225D">
        <w:rPr>
          <w:rFonts w:ascii="Source Code Pro" w:hAnsi="Source Code Pro"/>
          <w:color w:val="C00000"/>
          <w:lang w:val="en-US"/>
        </w:rPr>
        <w:t>:FF)</w:t>
      </w:r>
    </w:p>
    <w:p w14:paraId="1DF9BE16" w14:textId="6912C9D6" w:rsidR="00AB20D8" w:rsidRPr="00AC225D" w:rsidRDefault="00427C3C" w:rsidP="00AB20D8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Explain the difference between fixed and variable length records.</w:t>
      </w:r>
    </w:p>
    <w:p w14:paraId="10D60531" w14:textId="111B8D8C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Fixed-length records: all records have the same size</w:t>
      </w:r>
    </w:p>
    <w:p w14:paraId="6911FCFD" w14:textId="0079A00C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Variable-length records: all records have the same size</w:t>
      </w:r>
    </w:p>
    <w:p w14:paraId="22A172A1" w14:textId="7FAD7D3C" w:rsidR="00AB20D8" w:rsidRPr="00AC225D" w:rsidRDefault="00427C3C" w:rsidP="00AB20D8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Compare/contrast the ways of separating fields in a record.</w:t>
      </w:r>
    </w:p>
    <w:p w14:paraId="3D25C657" w14:textId="79F28245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No separator</w:t>
      </w:r>
      <w:r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store length of each field, so do not need a separate separator (fixed length field).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Simple but wastes space within a field.</w:t>
      </w:r>
    </w:p>
    <w:p w14:paraId="68A6AFC2" w14:textId="677C92EA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Length indicator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 xml:space="preserve">store a length indicator at the start of the record (for the entire record) and a size in </w:t>
      </w:r>
      <w:r w:rsidRPr="00AC225D">
        <w:rPr>
          <w:rFonts w:ascii="Source Code Pro" w:hAnsi="Source Code Pro"/>
          <w:color w:val="C00000"/>
          <w:lang w:val="en-US"/>
        </w:rPr>
        <w:lastRenderedPageBreak/>
        <w:t>front of each field.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proofErr w:type="gramStart"/>
      <w:r w:rsidRPr="00AC225D">
        <w:rPr>
          <w:rFonts w:ascii="Source Code Pro" w:hAnsi="Source Code Pro"/>
          <w:color w:val="C00000"/>
          <w:lang w:val="en-US"/>
        </w:rPr>
        <w:t>Wastes</w:t>
      </w:r>
      <w:proofErr w:type="gramEnd"/>
      <w:r w:rsidRPr="00AC225D">
        <w:rPr>
          <w:rFonts w:ascii="Source Code Pro" w:hAnsi="Source Code Pro"/>
          <w:color w:val="C00000"/>
          <w:lang w:val="en-US"/>
        </w:rPr>
        <w:t xml:space="preserve"> space for each length field 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and need to know length beforehand.</w:t>
      </w:r>
    </w:p>
    <w:p w14:paraId="030B5770" w14:textId="07A9A187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Use offsets</w:t>
      </w:r>
      <w:r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at start of record store offset to each field</w:t>
      </w:r>
    </w:p>
    <w:p w14:paraId="652621CD" w14:textId="19374F86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Use delimiters</w:t>
      </w:r>
      <w:r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separate fields with delimiters such as a comma (comma-separated files).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Must make sure that delimiter character is not a valid character for field.</w:t>
      </w:r>
    </w:p>
    <w:p w14:paraId="4E8B2836" w14:textId="4393D3F6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Use keywords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self-describing field names before field value (XML and JSON).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Wastes space by using field names</w:t>
      </w:r>
    </w:p>
    <w:p w14:paraId="4E91E2C6" w14:textId="311D12F8" w:rsidR="00427C3C" w:rsidRPr="00AC225D" w:rsidRDefault="00427C3C" w:rsidP="00AB20D8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Define and explain the role of schemas.</w:t>
      </w:r>
    </w:p>
    <w:p w14:paraId="436D8684" w14:textId="30831166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Schema</w:t>
      </w:r>
      <w:r w:rsidRPr="00AC225D">
        <w:rPr>
          <w:rFonts w:ascii="Source Code Pro" w:hAnsi="Source Code Pro"/>
          <w:color w:val="C00000"/>
          <w:lang w:val="en-US"/>
        </w:rPr>
        <w:t>: description of the record layout</w:t>
      </w:r>
    </w:p>
    <w:p w14:paraId="2F3F4A6D" w14:textId="4848E863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Contains…</w:t>
      </w:r>
    </w:p>
    <w:p w14:paraId="3008037E" w14:textId="4D7DC1AF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Names and number fields</w:t>
      </w:r>
    </w:p>
    <w:p w14:paraId="6C7C3AFA" w14:textId="30AA18C7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Size and type of each field</w:t>
      </w:r>
    </w:p>
    <w:p w14:paraId="0885469D" w14:textId="52D30760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Field ordering in record</w:t>
      </w:r>
    </w:p>
    <w:p w14:paraId="04CEC266" w14:textId="16FD7992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Description/meaning of each field</w:t>
      </w:r>
    </w:p>
    <w:p w14:paraId="4AE783F0" w14:textId="152D82A0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Compare/contrast variable and fixed formats.</w:t>
      </w:r>
    </w:p>
    <w:p w14:paraId="0DF8EA87" w14:textId="6E9C31ED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Fixed record format</w:t>
      </w:r>
      <w:r w:rsidRPr="00AC225D">
        <w:rPr>
          <w:rFonts w:ascii="Source Code Pro" w:hAnsi="Source Code Pro"/>
          <w:color w:val="C00000"/>
          <w:lang w:val="en-US"/>
        </w:rPr>
        <w:t>: every record has the same fields with the same types</w:t>
      </w:r>
    </w:p>
    <w:p w14:paraId="793443A9" w14:textId="404B4E78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Relational schemas</w:t>
      </w:r>
    </w:p>
    <w:p w14:paraId="117C74DE" w14:textId="78428D9D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Variable record format</w:t>
      </w:r>
      <w:r w:rsidRPr="00AC225D">
        <w:rPr>
          <w:rFonts w:ascii="Source Code Pro" w:hAnsi="Source Code Pro"/>
          <w:color w:val="C00000"/>
          <w:lang w:val="en-US"/>
        </w:rPr>
        <w:t>: not all records have the same fields or organization</w:t>
      </w:r>
    </w:p>
    <w:p w14:paraId="2C3FAF28" w14:textId="7B3C7737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Record data must be </w:t>
      </w:r>
      <w:r w:rsidRPr="00AC225D">
        <w:rPr>
          <w:rFonts w:ascii="Source Code Pro" w:hAnsi="Source Code Pro"/>
          <w:i/>
          <w:iCs/>
          <w:color w:val="C00000"/>
          <w:lang w:val="en-US"/>
        </w:rPr>
        <w:t>self-describing</w:t>
      </w:r>
    </w:p>
    <w:p w14:paraId="59B67D61" w14:textId="48666BF4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XML/JSON</w:t>
      </w:r>
    </w:p>
    <w:p w14:paraId="4F1F6C3A" w14:textId="1C484BF4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List and briefly explain the six record placement issues in blocks.</w:t>
      </w:r>
    </w:p>
    <w:p w14:paraId="1511F5C2" w14:textId="1B81D4F3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Separation</w:t>
      </w:r>
      <w:r w:rsidRPr="00AC225D">
        <w:rPr>
          <w:rFonts w:ascii="Source Code Pro" w:hAnsi="Source Code Pro"/>
          <w:i/>
          <w:iCs/>
          <w:color w:val="C00000"/>
          <w:lang w:val="en-US"/>
        </w:rPr>
        <w:t>:</w:t>
      </w:r>
      <w:r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how do we separate adjacent records?</w:t>
      </w:r>
    </w:p>
    <w:p w14:paraId="6D0DCC45" w14:textId="6838AAF9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Spanning</w:t>
      </w:r>
      <w:r w:rsidRPr="00AC225D">
        <w:rPr>
          <w:rFonts w:ascii="Source Code Pro" w:hAnsi="Source Code Pro"/>
          <w:i/>
          <w:iCs/>
          <w:color w:val="C00000"/>
          <w:lang w:val="en-US"/>
        </w:rPr>
        <w:t>:</w:t>
      </w:r>
      <w:r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can a record cross a block boundary?</w:t>
      </w:r>
    </w:p>
    <w:p w14:paraId="45626721" w14:textId="60F3B651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Clustering</w:t>
      </w:r>
      <w:r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can a block store multiple record types?</w:t>
      </w:r>
    </w:p>
    <w:p w14:paraId="6B1B44C3" w14:textId="25A0B4D7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Splitting</w:t>
      </w:r>
      <w:r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are records allocated in multiple blocks?</w:t>
      </w:r>
    </w:p>
    <w:p w14:paraId="1029DCA3" w14:textId="63031C8D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Ordering</w:t>
      </w:r>
      <w:r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are the records sorted in any way?</w:t>
      </w:r>
    </w:p>
    <w:p w14:paraId="1C96A117" w14:textId="68EE158B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Addressing</w:t>
      </w:r>
      <w:r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how do we reference a given record?</w:t>
      </w:r>
    </w:p>
    <w:p w14:paraId="6D7253F7" w14:textId="1FC0CCB0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 w:rsidRPr="00CD3406">
        <w:rPr>
          <w:rFonts w:ascii="Source Code Pro" w:hAnsi="Source Code Pro"/>
          <w:b/>
          <w:bCs/>
          <w:color w:val="FF0000"/>
          <w:lang w:val="en-US"/>
        </w:rPr>
        <w:t>Indexing</w:t>
      </w:r>
    </w:p>
    <w:p w14:paraId="427932B6" w14:textId="77777777" w:rsidR="00FA62E4" w:rsidRDefault="00FA62E4" w:rsidP="00FA62E4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</w:p>
    <w:p w14:paraId="2EBE25E6" w14:textId="6E095A94" w:rsidR="00FA4FBA" w:rsidRDefault="00AC225D" w:rsidP="00FA4FBA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Objectives</w:t>
      </w:r>
    </w:p>
    <w:p w14:paraId="77E4D806" w14:textId="41FEE8AF" w:rsidR="00AC225D" w:rsidRPr="00FA62E4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Explain the types of indexes</w:t>
      </w:r>
    </w:p>
    <w:p w14:paraId="6B3152F2" w14:textId="56A53399" w:rsidR="00AC225D" w:rsidRPr="00FA62E4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Perform calculations on how fast it takes to retrieve one record or answer a query given a certain data file and index type</w:t>
      </w:r>
    </w:p>
    <w:p w14:paraId="1AB95504" w14:textId="57C47D95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Define:</w:t>
      </w:r>
    </w:p>
    <w:p w14:paraId="2812A595" w14:textId="711B6765" w:rsidR="00AC225D" w:rsidRPr="00FA62E4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Index file:</w:t>
      </w:r>
      <w:r w:rsidR="00FA62E4">
        <w:rPr>
          <w:rFonts w:ascii="Source Code Pro" w:hAnsi="Source Code Pro"/>
          <w:color w:val="FF0000"/>
          <w:lang w:val="en-US"/>
        </w:rPr>
        <w:t xml:space="preserve"> the file that stores the index information</w:t>
      </w:r>
    </w:p>
    <w:p w14:paraId="05DA8AD2" w14:textId="3A0A7D60" w:rsidR="00FA62E4" w:rsidRPr="00FA62E4" w:rsidRDefault="00AC225D" w:rsidP="00FA62E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Data file:</w:t>
      </w:r>
      <w:r w:rsidR="00FA62E4">
        <w:rPr>
          <w:rFonts w:ascii="Source Code Pro" w:hAnsi="Source Code Pro"/>
          <w:color w:val="FF0000"/>
          <w:lang w:val="en-US"/>
        </w:rPr>
        <w:t xml:space="preserve"> the file that actually contains the records</w:t>
      </w:r>
    </w:p>
    <w:p w14:paraId="540FC013" w14:textId="6EE1D6E4" w:rsidR="00AC225D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Search key:</w:t>
      </w:r>
      <w:r w:rsidR="00FA62E4">
        <w:rPr>
          <w:rFonts w:ascii="Source Code Pro" w:hAnsi="Source Code Pro"/>
          <w:color w:val="FF0000"/>
          <w:lang w:val="en-US"/>
        </w:rPr>
        <w:t xml:space="preserve"> the set of attributes stored by the index to find the records in the data file</w:t>
      </w:r>
    </w:p>
    <w:p w14:paraId="68FDD3C0" w14:textId="040E992A" w:rsidR="00FA62E4" w:rsidRDefault="00FA62E4" w:rsidP="00FA62E4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lastRenderedPageBreak/>
        <w:t>Does not have to be unique</w:t>
      </w:r>
    </w:p>
    <w:p w14:paraId="3F168280" w14:textId="2183E090" w:rsidR="00FA62E4" w:rsidRPr="00FA62E4" w:rsidRDefault="00FA62E4" w:rsidP="00FA62E4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More than one record may have the same search key value</w:t>
      </w:r>
    </w:p>
    <w:p w14:paraId="3036F93D" w14:textId="02ED910A" w:rsidR="00AC225D" w:rsidRPr="00FA62E4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Index entry:</w:t>
      </w:r>
      <w:r w:rsidR="00FA62E4">
        <w:rPr>
          <w:rFonts w:ascii="Source Code Pro" w:hAnsi="Source Code Pro"/>
          <w:color w:val="FF0000"/>
          <w:lang w:val="en-US"/>
        </w:rPr>
        <w:t xml:space="preserve"> one index record that contains a search key value and a pointer to the location of the record with that value</w:t>
      </w:r>
    </w:p>
    <w:p w14:paraId="1462725F" w14:textId="5C80A61E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List the index evaluation metrics/criteria</w:t>
      </w:r>
      <w:r w:rsidR="00FA62E4">
        <w:rPr>
          <w:rFonts w:ascii="Source Code Pro" w:hAnsi="Source Code Pro"/>
          <w:b/>
          <w:bCs/>
          <w:color w:val="FF0000"/>
          <w:lang w:val="en-US"/>
        </w:rPr>
        <w:t>:</w:t>
      </w:r>
    </w:p>
    <w:p w14:paraId="4E71C4DC" w14:textId="4ADF1EF2" w:rsidR="00FA62E4" w:rsidRPr="00B7270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Functionality: measured </w:t>
      </w:r>
      <w:r w:rsidR="00B72704">
        <w:rPr>
          <w:rFonts w:ascii="Source Code Pro" w:hAnsi="Source Code Pro"/>
          <w:color w:val="FF0000"/>
          <w:lang w:val="en-US"/>
        </w:rPr>
        <w:t>by the types of queries it supports</w:t>
      </w:r>
    </w:p>
    <w:p w14:paraId="6CB319EE" w14:textId="7E0952BA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Exact match on search key</w:t>
      </w:r>
    </w:p>
    <w:p w14:paraId="46B7B28A" w14:textId="0C431C99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Query on a range of search key values</w:t>
      </w:r>
    </w:p>
    <w:p w14:paraId="05ACC665" w14:textId="1EB334F6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Performance: measured by the time required to </w:t>
      </w:r>
      <w:proofErr w:type="spellStart"/>
      <w:r>
        <w:rPr>
          <w:rFonts w:ascii="Source Code Pro" w:hAnsi="Source Code Pro"/>
          <w:color w:val="FF0000"/>
          <w:lang w:val="en-US"/>
        </w:rPr>
        <w:t>excecute</w:t>
      </w:r>
      <w:proofErr w:type="spellEnd"/>
      <w:r>
        <w:rPr>
          <w:rFonts w:ascii="Source Code Pro" w:hAnsi="Source Code Pro"/>
          <w:color w:val="FF0000"/>
          <w:lang w:val="en-US"/>
        </w:rPr>
        <w:t xml:space="preserve"> queries and update the index</w:t>
      </w:r>
    </w:p>
    <w:p w14:paraId="5C037464" w14:textId="139DD69C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Access time</w:t>
      </w:r>
    </w:p>
    <w:p w14:paraId="293ED2AD" w14:textId="6BD8FD77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Update</w:t>
      </w:r>
    </w:p>
    <w:p w14:paraId="339D46E9" w14:textId="147E0E05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Insert</w:t>
      </w:r>
    </w:p>
    <w:p w14:paraId="7730A0EF" w14:textId="35CB650A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Delete time</w:t>
      </w:r>
    </w:p>
    <w:p w14:paraId="2E765261" w14:textId="5A281951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Efficiency: measured by the amount of space required to maintain the index structure</w:t>
      </w:r>
    </w:p>
    <w:p w14:paraId="516D3B94" w14:textId="4F602B97" w:rsidR="00AC225D" w:rsidRPr="00B72704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Explain the difference between the different types of indexes</w:t>
      </w:r>
    </w:p>
    <w:p w14:paraId="1FEC73EB" w14:textId="7614E2E0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Dense index: has an index entry for every record in the data file</w:t>
      </w:r>
    </w:p>
    <w:p w14:paraId="1A50A9B5" w14:textId="5B83DC26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Sparse index: has index entries for only some of the data file records (often by block)</w:t>
      </w:r>
    </w:p>
    <w:p w14:paraId="6CA17F95" w14:textId="72217F00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Primary index (clustering indexes): sorts the data file by its search key (doesn’t have to be the same as primary key)</w:t>
      </w:r>
    </w:p>
    <w:p w14:paraId="4192CBD2" w14:textId="5D745AFC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secondary index: does not determine the organization of the data file</w:t>
      </w:r>
    </w:p>
    <w:p w14:paraId="53D3512F" w14:textId="3FE7BCF6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single-level index: has only one index level</w:t>
      </w:r>
    </w:p>
    <w:p w14:paraId="3848FB0A" w14:textId="239DB760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multi-level index: has several levels of indexes in the same file</w:t>
      </w:r>
    </w:p>
    <w:p w14:paraId="459C3D4D" w14:textId="7490B2EA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List the techniques for indexing with duplicate search keys</w:t>
      </w:r>
    </w:p>
    <w:p w14:paraId="6E2CC16D" w14:textId="08AB4A1A" w:rsidR="00B72704" w:rsidRPr="002B3889" w:rsidRDefault="002B3889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Create an index entry for each record</w:t>
      </w:r>
    </w:p>
    <w:p w14:paraId="2E467275" w14:textId="4FBBCB64" w:rsidR="002B3889" w:rsidRPr="002B3889" w:rsidRDefault="002B3889" w:rsidP="002B3889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Wastes space (key/value are repeated for each record)</w:t>
      </w:r>
    </w:p>
    <w:p w14:paraId="72769278" w14:textId="6058AA64" w:rsidR="002B3889" w:rsidRPr="002B3889" w:rsidRDefault="002B3889" w:rsidP="002B3889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Use buckets/blocks to store records with the same key</w:t>
      </w:r>
    </w:p>
    <w:p w14:paraId="448DA940" w14:textId="2DD74A70" w:rsidR="002B3889" w:rsidRPr="002B3889" w:rsidRDefault="002B3889" w:rsidP="002B3889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Index entry points to the first record in the bucket</w:t>
      </w:r>
    </w:p>
    <w:p w14:paraId="374F6907" w14:textId="4AFE4B53" w:rsidR="002B3889" w:rsidRPr="002B3889" w:rsidRDefault="002B3889" w:rsidP="002B3889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All other matching records are retrieved from the bucket</w:t>
      </w:r>
    </w:p>
    <w:p w14:paraId="674DD068" w14:textId="75CC6D7D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Discuss some of the issues in index maintenance</w:t>
      </w:r>
    </w:p>
    <w:p w14:paraId="3E9146AD" w14:textId="4BE867D9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lastRenderedPageBreak/>
        <w:t>as the data file changes, the index must be updated as well</w:t>
      </w:r>
    </w:p>
    <w:p w14:paraId="2DE4DB48" w14:textId="17CEB4C9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similar to ordered file maintenance but index files are smaller</w:t>
      </w:r>
    </w:p>
    <w:p w14:paraId="6FFA3D16" w14:textId="5B6A557F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techniques for managing data file (dense &amp; sparse indexes):</w:t>
      </w:r>
    </w:p>
    <w:p w14:paraId="44726D44" w14:textId="1DD74DB4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using overflow blocks</w:t>
      </w:r>
    </w:p>
    <w:p w14:paraId="67CCAD95" w14:textId="2116A8D2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re-organizing blocks by shifting records</w:t>
      </w:r>
    </w:p>
    <w:p w14:paraId="6345642C" w14:textId="412D9BB2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adding or deleting new blocks in the file</w:t>
      </w:r>
    </w:p>
    <w:p w14:paraId="7A0B5574" w14:textId="0DBADDAC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Compare/contrast single versus multi-level indexes</w:t>
      </w:r>
    </w:p>
    <w:p w14:paraId="54D6D970" w14:textId="2A110BD1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Multi-level index: has more than one index level for the same data</w:t>
      </w:r>
    </w:p>
    <w:p w14:paraId="6AFF1928" w14:textId="61C32093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Each level of the multi-level index is smaller </w:t>
      </w:r>
    </w:p>
    <w:p w14:paraId="15C58853" w14:textId="197E4E84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Can process each level more efficiently</w:t>
      </w:r>
    </w:p>
    <w:p w14:paraId="0BE88AA9" w14:textId="58CEDB7C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First level can be sparse or dense</w:t>
      </w:r>
    </w:p>
    <w:p w14:paraId="6D148404" w14:textId="5D5656E4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All higher levels must be sparse</w:t>
      </w:r>
    </w:p>
    <w:p w14:paraId="545047B0" w14:textId="61969B7D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Index maintenance time increases with each level</w:t>
      </w:r>
    </w:p>
    <w:p w14:paraId="69D7ECDD" w14:textId="19F83399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Single-level index has only one index level</w:t>
      </w:r>
    </w:p>
    <w:p w14:paraId="61E02908" w14:textId="2B237299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Can be sparse or dense</w:t>
      </w:r>
    </w:p>
    <w:p w14:paraId="41D35869" w14:textId="09F02762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Explain the benefit of secondary indexes on query performance</w:t>
      </w:r>
    </w:p>
    <w:p w14:paraId="5D239F3C" w14:textId="39DB50A1" w:rsidR="003812F8" w:rsidRPr="00AD41A3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>Simpler maintenance of secondary index</w:t>
      </w:r>
    </w:p>
    <w:p w14:paraId="2DB0FBA5" w14:textId="7C2F5893" w:rsidR="003812F8" w:rsidRPr="00AD41A3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>Secondary index changes only when primary index changes, not when the data file changes</w:t>
      </w:r>
    </w:p>
    <w:p w14:paraId="1ABA936B" w14:textId="7A2310A5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Index calculations</w:t>
      </w:r>
    </w:p>
    <w:p w14:paraId="2E4275D7" w14:textId="2E0FF2DA" w:rsidR="00B72704" w:rsidRPr="00AD41A3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Index entries/block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blockSize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idxEntrySize</w:t>
      </w:r>
      <w:proofErr w:type="spellEnd"/>
    </w:p>
    <w:p w14:paraId="34E47315" w14:textId="651FE7CA" w:rsidR="00B72704" w:rsidRPr="00AD41A3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Records/block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blockSize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recordSize</w:t>
      </w:r>
      <w:proofErr w:type="spellEnd"/>
    </w:p>
    <w:p w14:paraId="594E7D03" w14:textId="161EF4A7" w:rsidR="00B72704" w:rsidRPr="00AD41A3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Number of index blocks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numRecords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</w:t>
      </w:r>
      <w:r w:rsidR="002B3889" w:rsidRPr="00AD41A3">
        <w:rPr>
          <w:rFonts w:ascii="Source Code Pro" w:hAnsi="Source Code Pro"/>
          <w:color w:val="FF0000"/>
          <w:lang w:val="en-US"/>
        </w:rPr>
        <w:t>(</w:t>
      </w:r>
      <w:proofErr w:type="spellStart"/>
      <w:r w:rsidR="002B3889" w:rsidRPr="00AD41A3">
        <w:rPr>
          <w:rFonts w:ascii="Source Code Pro" w:hAnsi="Source Code Pro"/>
          <w:color w:val="FF0000"/>
          <w:lang w:val="en-US"/>
        </w:rPr>
        <w:t>idxEntries</w:t>
      </w:r>
      <w:proofErr w:type="spellEnd"/>
      <w:r w:rsidR="002B3889" w:rsidRPr="00AD41A3">
        <w:rPr>
          <w:rFonts w:ascii="Source Code Pro" w:hAnsi="Source Code Pro"/>
          <w:color w:val="FF0000"/>
          <w:lang w:val="en-US"/>
        </w:rPr>
        <w:t>/block)</w:t>
      </w:r>
    </w:p>
    <w:p w14:paraId="3C9C6ABB" w14:textId="1C612F5D" w:rsidR="002B3889" w:rsidRPr="00AD41A3" w:rsidRDefault="002B3889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Number of blocks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numRecords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/(records/block)</w:t>
      </w:r>
    </w:p>
    <w:p w14:paraId="5762C445" w14:textId="7A4F4A4A" w:rsidR="002B3889" w:rsidRPr="00AD41A3" w:rsidRDefault="002B3889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Binary search blocks retrieved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ciel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(log2(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numBlocks</w:t>
      </w:r>
      <w:proofErr w:type="spellEnd"/>
      <w:proofErr w:type="gramStart"/>
      <w:r w:rsidRPr="00AD41A3">
        <w:rPr>
          <w:rFonts w:ascii="Source Code Pro" w:hAnsi="Source Code Pro"/>
          <w:color w:val="FF0000"/>
          <w:lang w:val="en-US"/>
        </w:rPr>
        <w:t>))+</w:t>
      </w:r>
      <w:proofErr w:type="gramEnd"/>
      <w:r w:rsidRPr="00AD41A3">
        <w:rPr>
          <w:rFonts w:ascii="Source Code Pro" w:hAnsi="Source Code Pro"/>
          <w:color w:val="FF0000"/>
          <w:lang w:val="en-US"/>
        </w:rPr>
        <w:t>1</w:t>
      </w:r>
    </w:p>
    <w:p w14:paraId="72236577" w14:textId="336C5899" w:rsidR="002B3889" w:rsidRPr="00AD41A3" w:rsidRDefault="002B3889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Linear search blocks retrieved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numBlocks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/2</w:t>
      </w:r>
    </w:p>
    <w:p w14:paraId="4DA9FEE1" w14:textId="6064FFBD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 w:rsidRPr="00CD3406">
        <w:rPr>
          <w:rFonts w:ascii="Source Code Pro" w:hAnsi="Source Code Pro"/>
          <w:b/>
          <w:bCs/>
          <w:color w:val="FFC000"/>
          <w:lang w:val="en-US"/>
        </w:rPr>
        <w:t>B-Trees</w:t>
      </w:r>
    </w:p>
    <w:p w14:paraId="1DB3DC47" w14:textId="1CB64D3E" w:rsidR="00AC225D" w:rsidRDefault="00AC225D" w:rsidP="00AC225D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Objectives</w:t>
      </w:r>
    </w:p>
    <w:p w14:paraId="18BE0BD5" w14:textId="4EADC8FB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Insert and delete from a B-tree and a B+ tree</w:t>
      </w:r>
    </w:p>
    <w:p w14:paraId="7C042C0F" w14:textId="51B1A8A9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Calculate the maximum order of a B-tree</w:t>
      </w:r>
    </w:p>
    <w:p w14:paraId="27A04DE3" w14:textId="22276CE4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Calculate query access times using B-tree indexes</w:t>
      </w:r>
    </w:p>
    <w:p w14:paraId="5D893128" w14:textId="396AF52D" w:rsidR="00AC225D" w:rsidRPr="00CD3406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Compare/contrast B-trees and B+ trees</w:t>
      </w:r>
    </w:p>
    <w:p w14:paraId="4815719E" w14:textId="778FB2F2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 w:rsidRPr="00CD3406">
        <w:rPr>
          <w:rFonts w:ascii="Source Code Pro" w:hAnsi="Source Code Pro"/>
          <w:b/>
          <w:bCs/>
          <w:color w:val="FFD966" w:themeColor="accent4" w:themeTint="99"/>
          <w:lang w:val="en-US"/>
        </w:rPr>
        <w:t>R-Trees</w:t>
      </w:r>
    </w:p>
    <w:p w14:paraId="5ED0EF17" w14:textId="305C11F6" w:rsidR="00AC225D" w:rsidRDefault="00AC225D" w:rsidP="00AC225D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Objectives</w:t>
      </w:r>
    </w:p>
    <w:p w14:paraId="5729D31F" w14:textId="7612FEF1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Explain the difference between an R-tree and a B+ tree</w:t>
      </w:r>
    </w:p>
    <w:p w14:paraId="51CB6613" w14:textId="02B6DF35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List some types of spatial data</w:t>
      </w:r>
    </w:p>
    <w:p w14:paraId="3C9DB42B" w14:textId="5C3329A9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List some types of spatial queries</w:t>
      </w:r>
    </w:p>
    <w:p w14:paraId="31D21AC7" w14:textId="6C308546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List some applications of spatial data and queries</w:t>
      </w:r>
    </w:p>
    <w:p w14:paraId="1C75ADBE" w14:textId="3F6D51BC" w:rsidR="00AC225D" w:rsidRPr="00CD3406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lastRenderedPageBreak/>
        <w:t>Explain the idea of insertion in an R-tree</w:t>
      </w:r>
    </w:p>
    <w:p w14:paraId="4C310C9E" w14:textId="4F9842E5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 w:rsidRPr="00CD3406">
        <w:rPr>
          <w:rFonts w:ascii="Source Code Pro" w:hAnsi="Source Code Pro"/>
          <w:b/>
          <w:bCs/>
          <w:color w:val="92D050"/>
          <w:lang w:val="en-US"/>
        </w:rPr>
        <w:t>Hashing</w:t>
      </w:r>
    </w:p>
    <w:p w14:paraId="1F4B1E10" w14:textId="19D88681" w:rsidR="00AC225D" w:rsidRDefault="00AC225D" w:rsidP="00AC225D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Objectives</w:t>
      </w:r>
    </w:p>
    <w:p w14:paraId="22ACCE9E" w14:textId="60BFB3A2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Perform open address hashing with linear probing</w:t>
      </w:r>
    </w:p>
    <w:p w14:paraId="355B2CDD" w14:textId="79FCE1A0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Perform linear hashing</w:t>
      </w:r>
    </w:p>
    <w:p w14:paraId="75689E26" w14:textId="194F1881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Define:</w:t>
      </w:r>
    </w:p>
    <w:p w14:paraId="0A6BB960" w14:textId="36B51D54" w:rsidR="00AC225D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Hashing:</w:t>
      </w:r>
    </w:p>
    <w:p w14:paraId="5D32DE61" w14:textId="6BE950AE" w:rsidR="00AC225D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Collision:</w:t>
      </w:r>
    </w:p>
    <w:p w14:paraId="70C9152D" w14:textId="0ED7B603" w:rsidR="00AC225D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Perfect hash function:</w:t>
      </w:r>
    </w:p>
    <w:p w14:paraId="046E5C79" w14:textId="16CFD874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Calculate load factor of a hash table</w:t>
      </w:r>
    </w:p>
    <w:p w14:paraId="3EAF964F" w14:textId="0A3BD9F3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Compare/contrast external hashing and main memory hashing</w:t>
      </w:r>
    </w:p>
    <w:p w14:paraId="3524FB12" w14:textId="3670B8E1" w:rsidR="00AC225D" w:rsidRPr="00CD3406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Compare/contrast B+ trees and linear hashing</w:t>
      </w:r>
    </w:p>
    <w:p w14:paraId="1BA2B913" w14:textId="098F7D75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 w:rsidRPr="00CD3406">
        <w:rPr>
          <w:rFonts w:ascii="Source Code Pro" w:hAnsi="Source Code Pro"/>
          <w:b/>
          <w:bCs/>
          <w:color w:val="00B050"/>
          <w:lang w:val="en-US"/>
        </w:rPr>
        <w:t>SQL Indexing</w:t>
      </w:r>
    </w:p>
    <w:p w14:paraId="60CCAC52" w14:textId="1724519C" w:rsidR="008E2D2B" w:rsidRDefault="008E2D2B" w:rsidP="008E2D2B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Objectives</w:t>
      </w:r>
    </w:p>
    <w:p w14:paraId="675B7BC0" w14:textId="1F553CD2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Use index structures in SQL using CREATE/ALTER commands</w:t>
      </w:r>
    </w:p>
    <w:p w14:paraId="240AFC43" w14:textId="33EAD460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Perform insertions and searches using partitioned hashing</w:t>
      </w:r>
    </w:p>
    <w:p w14:paraId="52E244E9" w14:textId="57EB585D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Perform searches using grid files</w:t>
      </w:r>
    </w:p>
    <w:p w14:paraId="46EE22E1" w14:textId="7DBABFB2" w:rsidR="008E2D2B" w:rsidRP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Understand how bitmap indexes are used for searching and why they provide a space and speed improvement in certain cases</w:t>
      </w:r>
    </w:p>
    <w:p w14:paraId="63711054" w14:textId="00590B26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 w:rsidRPr="00CD3406">
        <w:rPr>
          <w:rFonts w:ascii="Source Code Pro" w:hAnsi="Source Code Pro"/>
          <w:b/>
          <w:bCs/>
          <w:color w:val="00B0F0"/>
          <w:lang w:val="en-US"/>
        </w:rPr>
        <w:t>Query Processing</w:t>
      </w:r>
    </w:p>
    <w:p w14:paraId="730D7177" w14:textId="5E1AD6C4" w:rsidR="008E2D2B" w:rsidRDefault="008E2D2B" w:rsidP="008E2D2B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Objectives</w:t>
      </w:r>
    </w:p>
    <w:p w14:paraId="46ADF731" w14:textId="3E16D939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Diagram the query processor components and explain their function</w:t>
      </w:r>
    </w:p>
    <w:p w14:paraId="0D9843E4" w14:textId="3DE8B9E1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Calculate block access for one-pass algorithms</w:t>
      </w:r>
    </w:p>
    <w:p w14:paraId="242FB98B" w14:textId="25D6FF7B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Calculate block accesses for tuple and block nested joins</w:t>
      </w:r>
    </w:p>
    <w:p w14:paraId="4413D3B2" w14:textId="33C89A59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Perform two-pass sorting methods including all operators, sort-join and sort-merge-join and calculate performance</w:t>
      </w:r>
    </w:p>
    <w:p w14:paraId="31D61669" w14:textId="6961A7B3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Perform two-pass hashing methods including all operators, hash-join and hybrid-hash-join and calculate performance</w:t>
      </w:r>
    </w:p>
    <w:p w14:paraId="626B722A" w14:textId="11CF5C3B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Explain the goal of query processing</w:t>
      </w:r>
    </w:p>
    <w:p w14:paraId="5B1202E6" w14:textId="52EC1E75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List the relational and set operators</w:t>
      </w:r>
    </w:p>
    <w:p w14:paraId="4759609F" w14:textId="619DE677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Diagram and explain query processor components</w:t>
      </w:r>
    </w:p>
    <w:p w14:paraId="019F5CC5" w14:textId="3622FE17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Explain how index and table scans work and calculate the block operations performed</w:t>
      </w:r>
    </w:p>
    <w:p w14:paraId="777A895A" w14:textId="4D41A695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Write an iterator in java for a relational operator</w:t>
      </w:r>
    </w:p>
    <w:p w14:paraId="6AA07AEB" w14:textId="09A93493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List the tuple-at-a-time relational operators</w:t>
      </w:r>
    </w:p>
    <w:p w14:paraId="3B529CEE" w14:textId="6857F1E5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Illustrate how one-pass algorithms for selection, project, duplicate elimination, and binary operators work and calculate performance and memory requirements</w:t>
      </w:r>
    </w:p>
    <w:p w14:paraId="10E7CE70" w14:textId="7106A576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Calculate performance of tuple-based and block-based nested loop joins given relation sizes</w:t>
      </w:r>
    </w:p>
    <w:p w14:paraId="2706888B" w14:textId="2375303F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Perform and calculate performance of two-pass sorting based algorithms, sort-merge algorithm, set operators, sort-merge-join/sort-join</w:t>
      </w:r>
    </w:p>
    <w:p w14:paraId="61C8ADE9" w14:textId="50B3D655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lastRenderedPageBreak/>
        <w:t>Perform and calculate performance of two-pass hashing based algorithms, hash partitioning, operation implementation and performance, hash join, hybrid-hash-join</w:t>
      </w:r>
    </w:p>
    <w:p w14:paraId="1E324FA0" w14:textId="6C581ABD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Compare/contrast sorting versus hashing methods</w:t>
      </w:r>
    </w:p>
    <w:p w14:paraId="0B06C611" w14:textId="35A5EE15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Calculate performance of index-based algorithms</w:t>
      </w:r>
      <w:r w:rsidR="00FA62E4">
        <w:rPr>
          <w:rFonts w:ascii="Source Code Pro" w:hAnsi="Source Code Pro"/>
          <w:b/>
          <w:bCs/>
          <w:color w:val="00B0F0"/>
          <w:lang w:val="en-US"/>
        </w:rPr>
        <w:t>, cost estimate, complicated sections, index joins</w:t>
      </w:r>
    </w:p>
    <w:p w14:paraId="39AB7A30" w14:textId="2C47F9A8" w:rsidR="00FA62E4" w:rsidRDefault="00FA62E4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 xml:space="preserve">Explain how two-pass algorithms are extended to multi-pass algorithms </w:t>
      </w:r>
    </w:p>
    <w:p w14:paraId="60416338" w14:textId="40B75218" w:rsidR="00FA62E4" w:rsidRDefault="00FA62E4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List some recent join algorithms</w:t>
      </w:r>
    </w:p>
    <w:p w14:paraId="53D54CD1" w14:textId="77777777" w:rsidR="000B417E" w:rsidRPr="00CD3406" w:rsidRDefault="000B417E" w:rsidP="000B417E">
      <w:pPr>
        <w:pStyle w:val="ListParagraph"/>
        <w:ind w:left="2160"/>
        <w:rPr>
          <w:rFonts w:ascii="Source Code Pro" w:hAnsi="Source Code Pro"/>
          <w:b/>
          <w:bCs/>
          <w:color w:val="00B0F0"/>
          <w:lang w:val="en-US"/>
        </w:rPr>
      </w:pPr>
    </w:p>
    <w:p w14:paraId="6EF26819" w14:textId="0E37B868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 w:rsidRPr="00CD3406">
        <w:rPr>
          <w:rFonts w:ascii="Source Code Pro" w:hAnsi="Source Code Pro"/>
          <w:b/>
          <w:bCs/>
          <w:color w:val="7030A0"/>
          <w:lang w:val="en-US"/>
        </w:rPr>
        <w:t>Query Optimization</w:t>
      </w:r>
      <w:r w:rsidR="000B417E">
        <w:rPr>
          <w:rFonts w:ascii="Source Code Pro" w:hAnsi="Source Code Pro"/>
          <w:b/>
          <w:bCs/>
          <w:color w:val="7030A0"/>
          <w:lang w:val="en-US"/>
        </w:rPr>
        <w:t xml:space="preserve"> **Not on Midterm**</w:t>
      </w:r>
    </w:p>
    <w:p w14:paraId="02ADB782" w14:textId="2B63EBB5" w:rsidR="00FA62E4" w:rsidRDefault="00FA62E4" w:rsidP="00FA62E4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Objectives</w:t>
      </w:r>
    </w:p>
    <w:p w14:paraId="33563C1F" w14:textId="6AE4091C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Convert an SQL query to a parse tree using a grammar</w:t>
      </w:r>
    </w:p>
    <w:p w14:paraId="493E5701" w14:textId="18A30698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Convert a pars tree to a logical query tree</w:t>
      </w:r>
    </w:p>
    <w:p w14:paraId="4140AEC4" w14:textId="5B2C4A74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Use heuristic optimization and relational algebra laws to optimize logical query trees</w:t>
      </w:r>
    </w:p>
    <w:p w14:paraId="4D311EA7" w14:textId="23B193EE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Convert a logical query tree to a physical query tree</w:t>
      </w:r>
    </w:p>
    <w:p w14:paraId="6E84CDA0" w14:textId="38711D3E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Calculate size estimates for selection, projection, joins, and set operations</w:t>
      </w:r>
    </w:p>
    <w:p w14:paraId="667B9C34" w14:textId="56CF7D15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Explain the difference between syntax and semantic validation and the query processor component responsible for each</w:t>
      </w:r>
    </w:p>
    <w:p w14:paraId="70FE8191" w14:textId="2CF2230C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Define:</w:t>
      </w:r>
    </w:p>
    <w:p w14:paraId="60374213" w14:textId="032F5D40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Valid parse tree</w:t>
      </w:r>
    </w:p>
    <w:p w14:paraId="4B190ACF" w14:textId="225667C5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Logical query tree</w:t>
      </w:r>
    </w:p>
    <w:p w14:paraId="67D7C2E9" w14:textId="67B0E5CC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Physical query tree</w:t>
      </w:r>
    </w:p>
    <w:p w14:paraId="086CB60E" w14:textId="2F3310BD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Join-orders</w:t>
      </w:r>
    </w:p>
    <w:p w14:paraId="5515FFCC" w14:textId="06CE8468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Left-deep</w:t>
      </w:r>
    </w:p>
    <w:p w14:paraId="3BBA37A3" w14:textId="07D184C3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Right-deep</w:t>
      </w:r>
    </w:p>
    <w:p w14:paraId="0BDEDD3F" w14:textId="0CFF5B5E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Balanced join trees</w:t>
      </w:r>
    </w:p>
    <w:p w14:paraId="69E79BE6" w14:textId="61263733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Explain the difference between correlated and uncorrelated nested queries</w:t>
      </w:r>
    </w:p>
    <w:p w14:paraId="12208B81" w14:textId="775079FD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Define and use canonical logical query trees</w:t>
      </w:r>
    </w:p>
    <w:p w14:paraId="6564D0F3" w14:textId="3BC98031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Explain issues in selecting algorithms for selection and join</w:t>
      </w:r>
    </w:p>
    <w:p w14:paraId="3C479AA3" w14:textId="50B3E0B8" w:rsidR="00FA62E4" w:rsidRPr="00CD3406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 xml:space="preserve">Compare/contrast materialization versus pipelining and know when to use them when building physical query plans </w:t>
      </w:r>
    </w:p>
    <w:p w14:paraId="082C25BF" w14:textId="77777777" w:rsidR="005428B9" w:rsidRPr="00CD3406" w:rsidRDefault="005428B9" w:rsidP="005428B9">
      <w:pPr>
        <w:rPr>
          <w:rFonts w:ascii="Source Code Pro" w:hAnsi="Source Code Pro"/>
          <w:color w:val="1F3864" w:themeColor="accent1" w:themeShade="80"/>
          <w:lang w:val="en-US"/>
        </w:rPr>
      </w:pPr>
    </w:p>
    <w:p w14:paraId="45E57CE4" w14:textId="77777777" w:rsidR="005428B9" w:rsidRPr="00CD3406" w:rsidRDefault="005428B9" w:rsidP="005428B9">
      <w:pPr>
        <w:rPr>
          <w:rFonts w:ascii="Source Code Pro" w:hAnsi="Source Code Pro"/>
          <w:color w:val="1F3864" w:themeColor="accent1" w:themeShade="80"/>
          <w:lang w:val="en-US"/>
        </w:rPr>
      </w:pPr>
    </w:p>
    <w:sectPr w:rsidR="005428B9" w:rsidRPr="00CD3406" w:rsidSect="00CD34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258C"/>
    <w:multiLevelType w:val="hybridMultilevel"/>
    <w:tmpl w:val="52AE4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A52B7"/>
    <w:multiLevelType w:val="hybridMultilevel"/>
    <w:tmpl w:val="FA16E2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33615"/>
    <w:multiLevelType w:val="hybridMultilevel"/>
    <w:tmpl w:val="9878A098"/>
    <w:lvl w:ilvl="0" w:tplc="603685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9"/>
    <w:rsid w:val="00033E0B"/>
    <w:rsid w:val="000B417E"/>
    <w:rsid w:val="000F166D"/>
    <w:rsid w:val="0027085B"/>
    <w:rsid w:val="002B3889"/>
    <w:rsid w:val="003812F8"/>
    <w:rsid w:val="00407E5F"/>
    <w:rsid w:val="00427C3C"/>
    <w:rsid w:val="00526AB4"/>
    <w:rsid w:val="00534079"/>
    <w:rsid w:val="005428B9"/>
    <w:rsid w:val="00740017"/>
    <w:rsid w:val="008E2D2B"/>
    <w:rsid w:val="00AB20D8"/>
    <w:rsid w:val="00AC225D"/>
    <w:rsid w:val="00AD41A3"/>
    <w:rsid w:val="00B72704"/>
    <w:rsid w:val="00C615B2"/>
    <w:rsid w:val="00CD3406"/>
    <w:rsid w:val="00E24CFE"/>
    <w:rsid w:val="00F17D2F"/>
    <w:rsid w:val="00F93887"/>
    <w:rsid w:val="00FA4FBA"/>
    <w:rsid w:val="00FA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B6D2"/>
  <w15:chartTrackingRefBased/>
  <w15:docId w15:val="{72ABFBFA-9D98-4A3B-9CD3-1FA6E160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B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D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3</cp:revision>
  <dcterms:created xsi:type="dcterms:W3CDTF">2022-02-15T20:40:00Z</dcterms:created>
  <dcterms:modified xsi:type="dcterms:W3CDTF">2022-02-16T23:38:00Z</dcterms:modified>
</cp:coreProperties>
</file>