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FC5" w:rsidRDefault="00B94143">
      <w:r w:rsidRPr="00B94143">
        <w:t xml:space="preserve">Cross-site Request Forgery protection </w:t>
      </w:r>
      <w:proofErr w:type="gramStart"/>
      <w:r w:rsidRPr="00B94143">
        <w:t>in  web</w:t>
      </w:r>
      <w:proofErr w:type="gramEnd"/>
      <w:r w:rsidRPr="00B94143">
        <w:t xml:space="preserve"> applications via Synchronizer Token Patterns</w:t>
      </w:r>
    </w:p>
    <w:p w:rsidR="00B94143" w:rsidRDefault="00B94143" w:rsidP="00B94143">
      <w:pPr>
        <w:jc w:val="center"/>
      </w:pPr>
      <w:r>
        <w:rPr>
          <w:noProof/>
        </w:rPr>
        <w:drawing>
          <wp:inline distT="0" distB="0" distL="0" distR="0">
            <wp:extent cx="2733675" cy="190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25" cy="190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43" w:rsidRDefault="00B94143" w:rsidP="00B94143">
      <w:pPr>
        <w:jc w:val="center"/>
      </w:pPr>
    </w:p>
    <w:p w:rsidR="00B94143" w:rsidRDefault="00B94143" w:rsidP="00B94143">
      <w:pPr>
        <w:jc w:val="center"/>
      </w:pPr>
      <w:r>
        <w:rPr>
          <w:noProof/>
        </w:rPr>
        <w:drawing>
          <wp:inline distT="0" distB="0" distL="0" distR="0">
            <wp:extent cx="5943600" cy="1061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43" w:rsidRDefault="00B94143" w:rsidP="00B94143">
      <w:pPr>
        <w:jc w:val="center"/>
      </w:pPr>
    </w:p>
    <w:p w:rsidR="00B94143" w:rsidRDefault="00B94143" w:rsidP="00B94143">
      <w:pPr>
        <w:jc w:val="center"/>
      </w:pPr>
      <w:r>
        <w:rPr>
          <w:noProof/>
        </w:rPr>
        <w:drawing>
          <wp:inline distT="0" distB="0" distL="0" distR="0">
            <wp:extent cx="4124325" cy="168973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211" cy="16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43" w:rsidRDefault="00B94143" w:rsidP="00B94143">
      <w:pPr>
        <w:jc w:val="center"/>
      </w:pPr>
    </w:p>
    <w:p w:rsidR="00B94143" w:rsidRDefault="00B94143" w:rsidP="00B94143">
      <w:pPr>
        <w:jc w:val="center"/>
      </w:pPr>
      <w:r>
        <w:rPr>
          <w:noProof/>
        </w:rPr>
        <w:drawing>
          <wp:inline distT="0" distB="0" distL="0" distR="0">
            <wp:extent cx="4200525" cy="188485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939" cy="18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43" w:rsidRDefault="00B94143" w:rsidP="00B94143">
      <w:pPr>
        <w:jc w:val="center"/>
      </w:pPr>
      <w:r>
        <w:rPr>
          <w:noProof/>
        </w:rPr>
        <w:lastRenderedPageBreak/>
        <w:drawing>
          <wp:inline distT="0" distB="0" distL="0" distR="0">
            <wp:extent cx="4705350" cy="782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837" cy="7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43" w:rsidRDefault="00B94143" w:rsidP="00B94143">
      <w:pPr>
        <w:jc w:val="center"/>
      </w:pPr>
    </w:p>
    <w:p w:rsidR="00B94143" w:rsidRDefault="00B94143" w:rsidP="00B9414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524394" cy="23907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20" cy="23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143" w:rsidRDefault="00B94143" w:rsidP="00B94143">
      <w:pPr>
        <w:jc w:val="center"/>
      </w:pPr>
    </w:p>
    <w:p w:rsidR="00B94143" w:rsidRDefault="00B94143" w:rsidP="00B94143">
      <w:pPr>
        <w:jc w:val="center"/>
      </w:pPr>
      <w:r>
        <w:rPr>
          <w:noProof/>
        </w:rPr>
        <w:drawing>
          <wp:inline distT="0" distB="0" distL="0" distR="0">
            <wp:extent cx="5124450" cy="751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81" cy="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43" w:rsidRDefault="00B94143" w:rsidP="00B94143">
      <w:pPr>
        <w:jc w:val="center"/>
      </w:pPr>
    </w:p>
    <w:p w:rsidR="00B94143" w:rsidRDefault="00B94143" w:rsidP="00B94143">
      <w:pPr>
        <w:jc w:val="center"/>
      </w:pPr>
      <w:r>
        <w:rPr>
          <w:noProof/>
        </w:rPr>
        <w:drawing>
          <wp:inline distT="0" distB="0" distL="0" distR="0">
            <wp:extent cx="4210050" cy="144203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84" cy="14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43"/>
    <w:rsid w:val="00037FC5"/>
    <w:rsid w:val="00B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58A4D-8E84-4C01-A02E-B50FBF40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2018-05-14T23:14:00Z</dcterms:created>
  <dcterms:modified xsi:type="dcterms:W3CDTF">2018-05-14T23:17:00Z</dcterms:modified>
</cp:coreProperties>
</file>