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hmed"/>
      </w:pPr>
      <w:r>
        <w:rPr>
          <w:rStyle w:val="."/>
        </w:rPr>
        <w:t xml:space="preserve">Dr.Hannan</w:t>
      </w:r>
    </w:p>
    <w:p>
      <w:pPr/>
      <w:r>
        <w:rPr/>
        <w:t xml:space="preserve">National Hard Foundation</w:t>
      </w:r>
    </w:p>
    <w:p>
      <w:pPr/>
      <w:r>
        <w:rPr/>
        <w:t xml:space="preserve">Dhaka</w:t>
      </w:r>
    </w:p>
    <w:p>
      <w:pPr/>
      <w:r>
        <w:rPr/>
        <w:t xml:space="preserve">
          <p>dafda</p>
        </w:t>
      </w:r>
    </w:p>
    <w:p>
      <w:pPr/>
      <w:r>
        <w:rPr/>
        <w:t xml:space="preserve">dsada</w:t>
      </w:r>
    </w:p>
    <w:p>
      <w:pPr/>
      <w:r>
        <w:rPr/>
        <w:t xml:space="preserve">dadas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This Prescription is only allow for registered Doctor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rescription no ."/>
    </w:pPr>
    <w:r>
      <w:rPr>
        <w:rStyle w:val="Organiged by PQS Network Ltd"/>
      </w:rPr>
      <w:t xml:space="preserve">HHH Telemedicine Programme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2018-12-26T11:28:15+00:00</dcterms:created>
  <dcterms:modified xsi:type="dcterms:W3CDTF">2018-12-26T11:28:15+00:00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