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Breakdown Structure (WBS): Collector Requirements</w:t>
      </w:r>
    </w:p>
    <w:p>
      <w:pPr>
        <w:pStyle w:val="Heading2"/>
      </w:pPr>
      <w:r>
        <w:t>1. Dashboard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 &amp;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Duration</w:t>
            </w:r>
          </w:p>
        </w:tc>
      </w:tr>
      <w:tr>
        <w:tc>
          <w:tcPr>
            <w:tcW w:type="dxa" w:w="2880"/>
          </w:tcPr>
          <w:p>
            <w:r>
              <w:t>1.1 Distributor Requests</w:t>
            </w:r>
          </w:p>
        </w:tc>
        <w:tc>
          <w:tcPr>
            <w:tcW w:type="dxa" w:w="2880"/>
          </w:tcPr>
          <w:p>
            <w:r>
              <w:t>Design and implement interface to view incoming distributor meat requests.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1.2 Pending Orders</w:t>
            </w:r>
          </w:p>
        </w:tc>
        <w:tc>
          <w:tcPr>
            <w:tcW w:type="dxa" w:w="2880"/>
          </w:tcPr>
          <w:p>
            <w:r>
              <w:t>Develop module to monitor unprocessed orders with real-time updates.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1.3 Payment Status</w:t>
            </w:r>
          </w:p>
        </w:tc>
        <w:tc>
          <w:tcPr>
            <w:tcW w:type="dxa" w:w="2880"/>
          </w:tcPr>
          <w:p>
            <w:r>
              <w:t>Create interface to track received and pending distributor payments.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1.4 Meat Supply History</w:t>
            </w:r>
          </w:p>
        </w:tc>
        <w:tc>
          <w:tcPr>
            <w:tcW w:type="dxa" w:w="2880"/>
          </w:tcPr>
          <w:p>
            <w:r>
              <w:t>Enable access to historical order data with filtering/search features.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1.5 Notifications &amp; Alerts</w:t>
            </w:r>
          </w:p>
        </w:tc>
        <w:tc>
          <w:tcPr>
            <w:tcW w:type="dxa" w:w="2880"/>
          </w:tcPr>
          <w:p>
            <w:r>
              <w:t>Configure real-time alerts for new requests and payments.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1.6 Financial Overview</w:t>
            </w:r>
          </w:p>
        </w:tc>
        <w:tc>
          <w:tcPr>
            <w:tcW w:type="dxa" w:w="2880"/>
          </w:tcPr>
          <w:p>
            <w:r>
              <w:t>Summarize financial metrics and integrate admin transactions.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</w:tbl>
    <w:p/>
    <w:p>
      <w:pPr>
        <w:pStyle w:val="Heading2"/>
      </w:pPr>
      <w:r>
        <w:t>2. Order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 &amp;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Duration</w:t>
            </w:r>
          </w:p>
        </w:tc>
      </w:tr>
      <w:tr>
        <w:tc>
          <w:tcPr>
            <w:tcW w:type="dxa" w:w="2880"/>
          </w:tcPr>
          <w:p>
            <w:r>
              <w:t>2.1 View Distributor Requests</w:t>
            </w:r>
          </w:p>
        </w:tc>
        <w:tc>
          <w:tcPr>
            <w:tcW w:type="dxa" w:w="2880"/>
          </w:tcPr>
          <w:p>
            <w:r>
              <w:t>Display distributor supply requests in an interactive list.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2.2 Order Processing</w:t>
            </w:r>
          </w:p>
        </w:tc>
        <w:tc>
          <w:tcPr>
            <w:tcW w:type="dxa" w:w="2880"/>
          </w:tcPr>
          <w:p>
            <w:r>
              <w:t>Implement logic to accept, modify, or reject orders.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2.3 Order Fulfillment Tracking</w:t>
            </w:r>
          </w:p>
        </w:tc>
        <w:tc>
          <w:tcPr>
            <w:tcW w:type="dxa" w:w="2880"/>
          </w:tcPr>
          <w:p>
            <w:r>
              <w:t>Track and update order statuses in real-time.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2.4 Order History Access</w:t>
            </w:r>
          </w:p>
        </w:tc>
        <w:tc>
          <w:tcPr>
            <w:tcW w:type="dxa" w:w="2880"/>
          </w:tcPr>
          <w:p>
            <w:r>
              <w:t>Provide searchable list of fulfilled past orders.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2.5 Generate Payment Slips</w:t>
            </w:r>
          </w:p>
        </w:tc>
        <w:tc>
          <w:tcPr>
            <w:tcW w:type="dxa" w:w="2880"/>
          </w:tcPr>
          <w:p>
            <w:r>
              <w:t>Auto-generate payment slips for completed transactions.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2.6 Payment Confirmation</w:t>
            </w:r>
          </w:p>
        </w:tc>
        <w:tc>
          <w:tcPr>
            <w:tcW w:type="dxa" w:w="2880"/>
          </w:tcPr>
          <w:p>
            <w:r>
              <w:t>Verify and record received payments from distributors.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/>
    <w:p>
      <w:pPr>
        <w:pStyle w:val="Heading2"/>
      </w:pPr>
      <w:r>
        <w:t>3.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 &amp;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Duration</w:t>
            </w:r>
          </w:p>
        </w:tc>
      </w:tr>
      <w:tr>
        <w:tc>
          <w:tcPr>
            <w:tcW w:type="dxa" w:w="2880"/>
          </w:tcPr>
          <w:p>
            <w:r>
              <w:t>3.1 Instant Order Notifications</w:t>
            </w:r>
          </w:p>
        </w:tc>
        <w:tc>
          <w:tcPr>
            <w:tcW w:type="dxa" w:w="2880"/>
          </w:tcPr>
          <w:p>
            <w:r>
              <w:t>Implement push notifications for new orders.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3.2 Bulk Order Processing</w:t>
            </w:r>
          </w:p>
        </w:tc>
        <w:tc>
          <w:tcPr>
            <w:tcW w:type="dxa" w:w="2880"/>
          </w:tcPr>
          <w:p>
            <w:r>
              <w:t>Ensure the system can handle large order volumes efficiently.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3.3 Optimized Delivery Coordination</w:t>
            </w:r>
          </w:p>
        </w:tc>
        <w:tc>
          <w:tcPr>
            <w:tcW w:type="dxa" w:w="2880"/>
          </w:tcPr>
          <w:p>
            <w:r>
              <w:t>Coordinate delivery logistics for timely order fulfillment.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</w:tbl>
    <w:p/>
    <w:p>
      <w:pPr>
        <w:pStyle w:val="Heading2"/>
      </w:pPr>
      <w:r>
        <w:t>4. Project Development Constraints (PDC)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 &amp;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Duration</w:t>
            </w:r>
          </w:p>
        </w:tc>
      </w:tr>
      <w:tr>
        <w:tc>
          <w:tcPr>
            <w:tcW w:type="dxa" w:w="2880"/>
          </w:tcPr>
          <w:p>
            <w:r>
              <w:t>4.1 Secure Transaction Data</w:t>
            </w:r>
          </w:p>
        </w:tc>
        <w:tc>
          <w:tcPr>
            <w:tcW w:type="dxa" w:w="2880"/>
          </w:tcPr>
          <w:p>
            <w:r>
              <w:t>Encrypt financial data and apply access controls.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4.2 Automated Payment Reconciliation</w:t>
            </w:r>
          </w:p>
        </w:tc>
        <w:tc>
          <w:tcPr>
            <w:tcW w:type="dxa" w:w="2880"/>
          </w:tcPr>
          <w:p>
            <w:r>
              <w:t>Auto-match payments with relevant orders.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4.3 Real-Time Updates</w:t>
            </w:r>
          </w:p>
        </w:tc>
        <w:tc>
          <w:tcPr>
            <w:tcW w:type="dxa" w:w="2880"/>
          </w:tcPr>
          <w:p>
            <w:r>
              <w:t>Ensure the system provides instant status updates using WebSockets.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