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rPr>
          <w:b w:val="1"/>
          <w:bCs w:val="1"/>
        </w:rPr>
      </w:pPr>
      <w:r w:rsidDel="00000000" w:rsidR="00000000" w:rsidRPr="00000000">
        <w:rPr>
          <w:b w:val="1"/>
          <w:bCs w:val="1"/>
          <w:rtl w:val="0"/>
        </w:rPr>
        <w:t xml:space="preserve">PRODUCTION STANDARD</w:t>
      </w:r>
    </w:p>
    <w:p w:rsidR="00000000" w:rsidDel="00000000" w:rsidP="00000000" w:rsidRDefault="00000000" w:rsidRPr="00000000" w14:paraId="00000002">
      <w:pPr>
        <w:spacing w:after="280" w:lineRule="auto"/>
        <w:rPr/>
      </w:pPr>
      <w:r w:rsidDel="00000000" w:rsidR="00000000" w:rsidRPr="00000000">
        <w:rPr>
          <w:rtl w:val="0"/>
        </w:rPr>
        <w:t xml:space="preserve">Page 22 of 30: Belize Company Registration</w:t>
      </w:r>
    </w:p>
    <w:p w:rsidR="00000000" w:rsidDel="00000000" w:rsidP="00000000" w:rsidRDefault="00000000" w:rsidRPr="00000000" w14:paraId="00000003">
      <w:pPr>
        <w:pStyle w:val="Heading2"/>
        <w:keepNext w:val="0"/>
        <w:keepLines w:val="0"/>
        <w:spacing w:after="180" w:before="320" w:lineRule="auto"/>
        <w:rPr>
          <w:b w:val="1"/>
          <w:bCs w:val="1"/>
          <w:sz w:val="34"/>
          <w:szCs w:val="34"/>
        </w:rPr>
      </w:pPr>
      <w:bookmarkStart w:colFirst="0" w:colLast="0" w:name="_jqoxlg7oi5ow" w:id="0"/>
      <w:bookmarkEnd w:id="0"/>
      <w:r w:rsidDel="00000000" w:rsidR="00000000" w:rsidRPr="00000000">
        <w:rPr>
          <w:b w:val="1"/>
          <w:bCs w:val="1"/>
          <w:sz w:val="34"/>
          <w:szCs w:val="34"/>
          <w:rtl w:val="0"/>
        </w:rPr>
        <w:t xml:space="preserve">SEO Metadata</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80.5627495615186"/>
        <w:gridCol w:w="6344.9490614621045"/>
        <w:tblGridChange w:id="0">
          <w:tblGrid>
            <w:gridCol w:w="2680.5627495615186"/>
            <w:gridCol w:w="6344.9490614621045"/>
          </w:tblGrid>
        </w:tblGridChange>
      </w:tblGrid>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0.0" w:type="dxa"/>
              <w:left w:w="20.0" w:type="dxa"/>
              <w:bottom w:w="0.0" w:type="dxa"/>
              <w:right w:w="20.0" w:type="dxa"/>
            </w:tcMar>
            <w:vAlign w:val="top"/>
          </w:tcPr>
          <w:p w:rsidR="00000000" w:rsidDel="00000000" w:rsidP="00000000" w:rsidRDefault="00000000" w:rsidRPr="00000000" w14:paraId="00000004">
            <w:pPr>
              <w:rPr>
                <w:b w:val="1"/>
                <w:bCs w:val="1"/>
              </w:rPr>
            </w:pPr>
            <w:r w:rsidDel="00000000" w:rsidR="00000000" w:rsidRPr="00000000">
              <w:rPr>
                <w:b w:val="1"/>
                <w:bCs w:val="1"/>
                <w:rtl w:val="0"/>
              </w:rPr>
              <w:t xml:space="preserve">URL</w:t>
            </w:r>
          </w:p>
        </w:tc>
        <w:tc>
          <w:tcPr>
            <w:tcBorders>
              <w:top w:color="000000" w:space="0" w:sz="5" w:val="single"/>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05">
            <w:pPr>
              <w:rPr/>
            </w:pPr>
            <w:r w:rsidDel="00000000" w:rsidR="00000000" w:rsidRPr="00000000">
              <w:rPr>
                <w:rtl w:val="0"/>
              </w:rPr>
              <w:t xml:space="preserve">/services/belize-company-registration</w:t>
            </w:r>
          </w:p>
        </w:tc>
      </w:tr>
      <w:tr>
        <w:trPr>
          <w:cantSplit w:val="0"/>
          <w:trHeight w:val="255"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0.0" w:type="dxa"/>
              <w:left w:w="20.0" w:type="dxa"/>
              <w:bottom w:w="0.0" w:type="dxa"/>
              <w:right w:w="20.0" w:type="dxa"/>
            </w:tcMar>
            <w:vAlign w:val="top"/>
          </w:tcPr>
          <w:p w:rsidR="00000000" w:rsidDel="00000000" w:rsidP="00000000" w:rsidRDefault="00000000" w:rsidRPr="00000000" w14:paraId="00000006">
            <w:pPr>
              <w:rPr>
                <w:b w:val="1"/>
                <w:bCs w:val="1"/>
              </w:rPr>
            </w:pPr>
            <w:r w:rsidDel="00000000" w:rsidR="00000000" w:rsidRPr="00000000">
              <w:rPr>
                <w:b w:val="1"/>
                <w:bCs w:val="1"/>
                <w:rtl w:val="0"/>
              </w:rPr>
              <w:t xml:space="preserve">Meta Title</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07">
            <w:pPr>
              <w:rPr/>
            </w:pPr>
            <w:r w:rsidDel="00000000" w:rsidR="00000000" w:rsidRPr="00000000">
              <w:rPr>
                <w:rtl w:val="0"/>
              </w:rPr>
              <w:t xml:space="preserve">Belize Company Registration | LAINEXUS</w:t>
            </w:r>
          </w:p>
        </w:tc>
      </w:tr>
      <w:tr>
        <w:trPr>
          <w:cantSplit w:val="0"/>
          <w:trHeight w:val="255"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0.0" w:type="dxa"/>
              <w:left w:w="20.0" w:type="dxa"/>
              <w:bottom w:w="0.0" w:type="dxa"/>
              <w:right w:w="20.0" w:type="dxa"/>
            </w:tcMar>
            <w:vAlign w:val="top"/>
          </w:tcPr>
          <w:p w:rsidR="00000000" w:rsidDel="00000000" w:rsidP="00000000" w:rsidRDefault="00000000" w:rsidRPr="00000000" w14:paraId="00000008">
            <w:pPr>
              <w:rPr>
                <w:b w:val="1"/>
                <w:bCs w:val="1"/>
              </w:rPr>
            </w:pPr>
            <w:r w:rsidDel="00000000" w:rsidR="00000000" w:rsidRPr="00000000">
              <w:rPr>
                <w:b w:val="1"/>
                <w:bCs w:val="1"/>
                <w:rtl w:val="0"/>
              </w:rPr>
              <w:t xml:space="preserve">Meta Description</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09">
            <w:pPr>
              <w:rPr/>
            </w:pPr>
            <w:r w:rsidDel="00000000" w:rsidR="00000000" w:rsidRPr="00000000">
              <w:rPr>
                <w:rtl w:val="0"/>
              </w:rPr>
              <w:t xml:space="preserve">Register your Belize company remotely with full support from our team.</w:t>
            </w:r>
          </w:p>
        </w:tc>
      </w:tr>
      <w:tr>
        <w:trPr>
          <w:cantSplit w:val="0"/>
          <w:trHeight w:val="255"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0.0" w:type="dxa"/>
              <w:left w:w="20.0" w:type="dxa"/>
              <w:bottom w:w="0.0" w:type="dxa"/>
              <w:right w:w="20.0" w:type="dxa"/>
            </w:tcMar>
            <w:vAlign w:val="top"/>
          </w:tcPr>
          <w:p w:rsidR="00000000" w:rsidDel="00000000" w:rsidP="00000000" w:rsidRDefault="00000000" w:rsidRPr="00000000" w14:paraId="0000000A">
            <w:pPr>
              <w:rPr>
                <w:b w:val="1"/>
                <w:bCs w:val="1"/>
              </w:rPr>
            </w:pPr>
            <w:r w:rsidDel="00000000" w:rsidR="00000000" w:rsidRPr="00000000">
              <w:rPr>
                <w:b w:val="1"/>
                <w:bCs w:val="1"/>
                <w:rtl w:val="0"/>
              </w:rPr>
              <w:t xml:space="preserve">Primary Keyword</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0B">
            <w:pPr>
              <w:rPr/>
            </w:pPr>
            <w:r w:rsidDel="00000000" w:rsidR="00000000" w:rsidRPr="00000000">
              <w:rPr>
                <w:rtl w:val="0"/>
              </w:rPr>
              <w:t xml:space="preserve">register company in Belize</w:t>
            </w:r>
          </w:p>
        </w:tc>
      </w:tr>
      <w:tr>
        <w:trPr>
          <w:cantSplit w:val="0"/>
          <w:trHeight w:val="255"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0.0" w:type="dxa"/>
              <w:left w:w="20.0" w:type="dxa"/>
              <w:bottom w:w="0.0" w:type="dxa"/>
              <w:right w:w="20.0" w:type="dxa"/>
            </w:tcMar>
            <w:vAlign w:val="top"/>
          </w:tcPr>
          <w:p w:rsidR="00000000" w:rsidDel="00000000" w:rsidP="00000000" w:rsidRDefault="00000000" w:rsidRPr="00000000" w14:paraId="0000000C">
            <w:pPr>
              <w:rPr>
                <w:b w:val="1"/>
                <w:bCs w:val="1"/>
              </w:rPr>
            </w:pPr>
            <w:r w:rsidDel="00000000" w:rsidR="00000000" w:rsidRPr="00000000">
              <w:rPr>
                <w:b w:val="1"/>
                <w:bCs w:val="1"/>
                <w:rtl w:val="0"/>
              </w:rPr>
              <w:t xml:space="preserve">Search Intent</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0D">
            <w:pPr>
              <w:rPr/>
            </w:pPr>
            <w:r w:rsidDel="00000000" w:rsidR="00000000" w:rsidRPr="00000000">
              <w:rPr>
                <w:rtl w:val="0"/>
              </w:rPr>
              <w:t xml:space="preserve">Transactional</w:t>
            </w:r>
          </w:p>
        </w:tc>
      </w:tr>
      <w:tr>
        <w:trPr>
          <w:cantSplit w:val="0"/>
          <w:trHeight w:val="255"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0.0" w:type="dxa"/>
              <w:left w:w="20.0" w:type="dxa"/>
              <w:bottom w:w="0.0" w:type="dxa"/>
              <w:right w:w="20.0" w:type="dxa"/>
            </w:tcMar>
            <w:vAlign w:val="top"/>
          </w:tcPr>
          <w:p w:rsidR="00000000" w:rsidDel="00000000" w:rsidP="00000000" w:rsidRDefault="00000000" w:rsidRPr="00000000" w14:paraId="0000000E">
            <w:pPr>
              <w:rPr>
                <w:b w:val="1"/>
                <w:bCs w:val="1"/>
              </w:rPr>
            </w:pPr>
            <w:r w:rsidDel="00000000" w:rsidR="00000000" w:rsidRPr="00000000">
              <w:rPr>
                <w:b w:val="1"/>
                <w:bCs w:val="1"/>
                <w:rtl w:val="0"/>
              </w:rPr>
              <w:t xml:space="preserve">Word Count</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0F">
            <w:pPr>
              <w:rPr/>
            </w:pPr>
            <w:r w:rsidDel="00000000" w:rsidR="00000000" w:rsidRPr="00000000">
              <w:rPr>
                <w:rtl w:val="0"/>
              </w:rPr>
              <w:t xml:space="preserve">600 to 800 words</w:t>
            </w:r>
          </w:p>
        </w:tc>
      </w:tr>
      <w:tr>
        <w:trPr>
          <w:cantSplit w:val="0"/>
          <w:trHeight w:val="255"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0.0" w:type="dxa"/>
              <w:left w:w="20.0" w:type="dxa"/>
              <w:bottom w:w="0.0" w:type="dxa"/>
              <w:right w:w="20.0" w:type="dxa"/>
            </w:tcMar>
            <w:vAlign w:val="top"/>
          </w:tcPr>
          <w:p w:rsidR="00000000" w:rsidDel="00000000" w:rsidP="00000000" w:rsidRDefault="00000000" w:rsidRPr="00000000" w14:paraId="00000010">
            <w:pPr>
              <w:rPr>
                <w:b w:val="1"/>
                <w:bCs w:val="1"/>
              </w:rPr>
            </w:pPr>
            <w:r w:rsidDel="00000000" w:rsidR="00000000" w:rsidRPr="00000000">
              <w:rPr>
                <w:b w:val="1"/>
                <w:bCs w:val="1"/>
                <w:rtl w:val="0"/>
              </w:rPr>
              <w:t xml:space="preserve">Schema Markup</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11">
            <w:pPr>
              <w:rPr/>
            </w:pPr>
            <w:r w:rsidDel="00000000" w:rsidR="00000000" w:rsidRPr="00000000">
              <w:rPr>
                <w:rtl w:val="0"/>
              </w:rPr>
              <w:t xml:space="preserve">Service schema + FAQ schema</w:t>
            </w:r>
          </w:p>
        </w:tc>
      </w:tr>
    </w:tbl>
    <w:p w:rsidR="00000000" w:rsidDel="00000000" w:rsidP="00000000" w:rsidRDefault="00000000" w:rsidRPr="00000000" w14:paraId="00000012">
      <w:pPr>
        <w:spacing w:after="60" w:lineRule="auto"/>
        <w:rPr/>
      </w:pPr>
      <w:r w:rsidDel="00000000" w:rsidR="00000000" w:rsidRPr="00000000">
        <w:rPr>
          <w:rtl w:val="0"/>
        </w:rPr>
        <w:t xml:space="preserve"> </w:t>
      </w:r>
    </w:p>
    <w:p w:rsidR="00000000" w:rsidDel="00000000" w:rsidP="00000000" w:rsidRDefault="00000000" w:rsidRPr="00000000" w14:paraId="00000013">
      <w:pPr>
        <w:pStyle w:val="Heading1"/>
        <w:keepNext w:val="0"/>
        <w:keepLines w:val="0"/>
        <w:spacing w:after="220" w:before="100" w:lineRule="auto"/>
        <w:rPr>
          <w:b w:val="1"/>
          <w:bCs w:val="1"/>
          <w:sz w:val="46"/>
          <w:szCs w:val="46"/>
        </w:rPr>
      </w:pPr>
      <w:bookmarkStart w:colFirst="0" w:colLast="0" w:name="_u1m4etehb10c" w:id="1"/>
      <w:bookmarkEnd w:id="1"/>
      <w:r w:rsidDel="00000000" w:rsidR="00000000" w:rsidRPr="00000000">
        <w:rPr>
          <w:b w:val="1"/>
          <w:bCs w:val="1"/>
          <w:sz w:val="46"/>
          <w:szCs w:val="46"/>
          <w:rtl w:val="0"/>
        </w:rPr>
        <w:t xml:space="preserve">Register a Company in Belize</w:t>
      </w:r>
    </w:p>
    <w:p w:rsidR="00000000" w:rsidDel="00000000" w:rsidP="00000000" w:rsidRDefault="00000000" w:rsidRPr="00000000" w14:paraId="00000014">
      <w:pPr>
        <w:spacing w:after="160" w:lineRule="auto"/>
        <w:rPr/>
      </w:pPr>
      <w:r w:rsidDel="00000000" w:rsidR="00000000" w:rsidRPr="00000000">
        <w:rPr>
          <w:rtl w:val="0"/>
        </w:rPr>
        <w:t xml:space="preserve">Belize is a small country with a straightforward offshore company structure. It is one of the more affordable jurisdictions for international business, and the registration process is quick. The country follows English common law, uses English as its official language, and has built a simple legal framework for International Business Companies.</w:t>
      </w:r>
    </w:p>
    <w:p w:rsidR="00000000" w:rsidDel="00000000" w:rsidP="00000000" w:rsidRDefault="00000000" w:rsidRPr="00000000" w14:paraId="00000015">
      <w:pPr>
        <w:spacing w:after="160" w:lineRule="auto"/>
        <w:rPr/>
      </w:pPr>
      <w:r w:rsidDel="00000000" w:rsidR="00000000" w:rsidRPr="00000000">
        <w:rPr>
          <w:rtl w:val="0"/>
        </w:rPr>
        <w:t xml:space="preserve">We handle the full Belize company registration remotely. No travel required.</w:t>
      </w:r>
    </w:p>
    <w:p w:rsidR="00000000" w:rsidDel="00000000" w:rsidP="00000000" w:rsidRDefault="00000000" w:rsidRPr="00000000" w14:paraId="00000016">
      <w:pPr>
        <w:pStyle w:val="Heading2"/>
        <w:keepNext w:val="0"/>
        <w:keepLines w:val="0"/>
        <w:spacing w:after="180" w:before="320" w:lineRule="auto"/>
        <w:rPr>
          <w:b w:val="1"/>
          <w:bCs w:val="1"/>
          <w:sz w:val="34"/>
          <w:szCs w:val="34"/>
        </w:rPr>
      </w:pPr>
      <w:bookmarkStart w:colFirst="0" w:colLast="0" w:name="_w3ak5onzgsgs" w:id="2"/>
      <w:bookmarkEnd w:id="2"/>
      <w:r w:rsidDel="00000000" w:rsidR="00000000" w:rsidRPr="00000000">
        <w:rPr>
          <w:b w:val="1"/>
          <w:bCs w:val="1"/>
          <w:sz w:val="34"/>
          <w:szCs w:val="34"/>
          <w:rtl w:val="0"/>
        </w:rPr>
        <w:t xml:space="preserve">Why Belize</w:t>
      </w:r>
    </w:p>
    <w:p w:rsidR="00000000" w:rsidDel="00000000" w:rsidP="00000000" w:rsidRDefault="00000000" w:rsidRPr="00000000" w14:paraId="00000017">
      <w:pPr>
        <w:spacing w:after="160" w:lineRule="auto"/>
        <w:rPr/>
      </w:pPr>
      <w:r w:rsidDel="00000000" w:rsidR="00000000" w:rsidRPr="00000000">
        <w:rPr>
          <w:rtl w:val="0"/>
        </w:rPr>
        <w:t xml:space="preserve">Belize attracts business owners who want a low cost, low maintenance offshore company. It is not as well known as the BVI or Cayman Islands, but it offers a similar IBC structure at a lower price point.</w:t>
      </w:r>
    </w:p>
    <w:p w:rsidR="00000000" w:rsidDel="00000000" w:rsidP="00000000" w:rsidRDefault="00000000" w:rsidRPr="00000000" w14:paraId="00000018">
      <w:pPr>
        <w:spacing w:after="160" w:lineRule="auto"/>
        <w:rPr/>
      </w:pPr>
      <w:r w:rsidDel="00000000" w:rsidR="00000000" w:rsidRPr="00000000">
        <w:rPr>
          <w:rtl w:val="0"/>
        </w:rPr>
        <w:t xml:space="preserve">What brings clients to Belize:</w:t>
      </w:r>
    </w:p>
    <w:p w:rsidR="00000000" w:rsidDel="00000000" w:rsidP="00000000" w:rsidRDefault="00000000" w:rsidRPr="00000000" w14:paraId="00000019">
      <w:pPr>
        <w:spacing w:after="80" w:lineRule="auto"/>
        <w:ind w:left="540" w:hanging="1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No corporate income tax on profits earned outside Belize</w:t>
      </w:r>
    </w:p>
    <w:p w:rsidR="00000000" w:rsidDel="00000000" w:rsidP="00000000" w:rsidRDefault="00000000" w:rsidRPr="00000000" w14:paraId="0000001A">
      <w:pPr>
        <w:spacing w:after="80" w:lineRule="auto"/>
        <w:ind w:left="540" w:hanging="1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No annual audit or financial filing requirements for IBCs</w:t>
      </w:r>
    </w:p>
    <w:p w:rsidR="00000000" w:rsidDel="00000000" w:rsidP="00000000" w:rsidRDefault="00000000" w:rsidRPr="00000000" w14:paraId="0000001B">
      <w:pPr>
        <w:spacing w:after="80" w:lineRule="auto"/>
        <w:ind w:left="540" w:hanging="1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Privacy protections for directors and shareholders</w:t>
      </w:r>
    </w:p>
    <w:p w:rsidR="00000000" w:rsidDel="00000000" w:rsidP="00000000" w:rsidRDefault="00000000" w:rsidRPr="00000000" w14:paraId="0000001C">
      <w:pPr>
        <w:spacing w:after="80" w:lineRule="auto"/>
        <w:ind w:left="540" w:hanging="1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English speaking jurisdiction with a legal system based on English common law</w:t>
      </w:r>
    </w:p>
    <w:p w:rsidR="00000000" w:rsidDel="00000000" w:rsidP="00000000" w:rsidRDefault="00000000" w:rsidRPr="00000000" w14:paraId="0000001D">
      <w:pPr>
        <w:spacing w:after="80" w:lineRule="auto"/>
        <w:ind w:left="540" w:hanging="1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Low registration and annual renewal fees</w:t>
      </w:r>
    </w:p>
    <w:p w:rsidR="00000000" w:rsidDel="00000000" w:rsidP="00000000" w:rsidRDefault="00000000" w:rsidRPr="00000000" w14:paraId="0000001E">
      <w:pPr>
        <w:spacing w:after="80" w:lineRule="auto"/>
        <w:ind w:left="540" w:hanging="1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Simple formation process that typically completes within a few business days</w:t>
      </w:r>
    </w:p>
    <w:p w:rsidR="00000000" w:rsidDel="00000000" w:rsidP="00000000" w:rsidRDefault="00000000" w:rsidRPr="00000000" w14:paraId="0000001F">
      <w:pPr>
        <w:spacing w:after="60" w:lineRule="auto"/>
        <w:rPr/>
      </w:pPr>
      <w:r w:rsidDel="00000000" w:rsidR="00000000" w:rsidRPr="00000000">
        <w:rPr>
          <w:rtl w:val="0"/>
        </w:rPr>
        <w:t xml:space="preserve"> </w:t>
      </w:r>
    </w:p>
    <w:p w:rsidR="00000000" w:rsidDel="00000000" w:rsidP="00000000" w:rsidRDefault="00000000" w:rsidRPr="00000000" w14:paraId="00000020">
      <w:pPr>
        <w:spacing w:after="160" w:lineRule="auto"/>
        <w:rPr/>
      </w:pPr>
      <w:r w:rsidDel="00000000" w:rsidR="00000000" w:rsidRPr="00000000">
        <w:rPr>
          <w:rtl w:val="0"/>
        </w:rPr>
        <w:t xml:space="preserve">Belize is a good fit for small to medium businesses that need an international company for holding, trading, or consulting activities. It is less suitable for businesses that need to raise institutional capital or require a jurisdiction with heavy regulatory infrastructure. For those needs, the BVI or Cayman Islands are stronger options.</w:t>
      </w:r>
    </w:p>
    <w:p w:rsidR="00000000" w:rsidDel="00000000" w:rsidP="00000000" w:rsidRDefault="00000000" w:rsidRPr="00000000" w14:paraId="00000021">
      <w:pPr>
        <w:pStyle w:val="Heading2"/>
        <w:keepNext w:val="0"/>
        <w:keepLines w:val="0"/>
        <w:spacing w:after="180" w:before="320" w:lineRule="auto"/>
        <w:rPr>
          <w:b w:val="1"/>
          <w:bCs w:val="1"/>
          <w:sz w:val="34"/>
          <w:szCs w:val="34"/>
        </w:rPr>
      </w:pPr>
      <w:bookmarkStart w:colFirst="0" w:colLast="0" w:name="_8p81poguox9m" w:id="3"/>
      <w:bookmarkEnd w:id="3"/>
      <w:r w:rsidDel="00000000" w:rsidR="00000000" w:rsidRPr="00000000">
        <w:rPr>
          <w:rtl w:val="0"/>
        </w:rPr>
      </w:r>
    </w:p>
    <w:p w:rsidR="00000000" w:rsidDel="00000000" w:rsidP="00000000" w:rsidRDefault="00000000" w:rsidRPr="00000000" w14:paraId="00000022">
      <w:pPr>
        <w:pStyle w:val="Heading2"/>
        <w:keepNext w:val="0"/>
        <w:keepLines w:val="0"/>
        <w:spacing w:after="180" w:before="320" w:lineRule="auto"/>
        <w:rPr>
          <w:b w:val="1"/>
          <w:bCs w:val="1"/>
          <w:sz w:val="34"/>
          <w:szCs w:val="34"/>
        </w:rPr>
      </w:pPr>
      <w:bookmarkStart w:colFirst="0" w:colLast="0" w:name="_aytxtclffxxp" w:id="4"/>
      <w:bookmarkEnd w:id="4"/>
      <w:r w:rsidDel="00000000" w:rsidR="00000000" w:rsidRPr="00000000">
        <w:rPr>
          <w:b w:val="1"/>
          <w:bCs w:val="1"/>
          <w:sz w:val="34"/>
          <w:szCs w:val="34"/>
          <w:rtl w:val="0"/>
        </w:rPr>
        <w:t xml:space="preserve">What Is a Belize IBC?</w:t>
      </w:r>
    </w:p>
    <w:p w:rsidR="00000000" w:rsidDel="00000000" w:rsidP="00000000" w:rsidRDefault="00000000" w:rsidRPr="00000000" w14:paraId="00000023">
      <w:pPr>
        <w:spacing w:after="160" w:lineRule="auto"/>
        <w:rPr/>
      </w:pPr>
      <w:r w:rsidDel="00000000" w:rsidR="00000000" w:rsidRPr="00000000">
        <w:rPr>
          <w:rtl w:val="0"/>
        </w:rPr>
        <w:t xml:space="preserve">A Belize IBC is an International Business Company registered under the Belize IBC Act. It is designed for businesses that operate outside of Belize. An IBC cannot do business within Belize, own Belizean real estate, or offer banking or insurance services locally.</w:t>
      </w:r>
    </w:p>
    <w:p w:rsidR="00000000" w:rsidDel="00000000" w:rsidP="00000000" w:rsidRDefault="00000000" w:rsidRPr="00000000" w14:paraId="00000024">
      <w:pPr>
        <w:spacing w:after="160" w:lineRule="auto"/>
        <w:rPr/>
      </w:pPr>
      <w:r w:rsidDel="00000000" w:rsidR="00000000" w:rsidRPr="00000000">
        <w:rPr>
          <w:rtl w:val="0"/>
        </w:rPr>
        <w:t xml:space="preserve">The structure is straightforward. You need at least one director, at least one shareholder, and a registered agent in Belize. There is no minimum capital requirement. The company can be managed from anywhere in the world, and board meetings can be held in any country.</w:t>
      </w:r>
    </w:p>
    <w:p w:rsidR="00000000" w:rsidDel="00000000" w:rsidP="00000000" w:rsidRDefault="00000000" w:rsidRPr="00000000" w14:paraId="00000025">
      <w:pPr>
        <w:pStyle w:val="Heading2"/>
        <w:keepNext w:val="0"/>
        <w:keepLines w:val="0"/>
        <w:spacing w:after="180" w:before="320" w:lineRule="auto"/>
        <w:rPr>
          <w:b w:val="1"/>
          <w:bCs w:val="1"/>
          <w:sz w:val="34"/>
          <w:szCs w:val="34"/>
        </w:rPr>
      </w:pPr>
      <w:bookmarkStart w:colFirst="0" w:colLast="0" w:name="_l7k4kucr4t3e" w:id="5"/>
      <w:bookmarkEnd w:id="5"/>
      <w:r w:rsidDel="00000000" w:rsidR="00000000" w:rsidRPr="00000000">
        <w:rPr>
          <w:b w:val="1"/>
          <w:bCs w:val="1"/>
          <w:sz w:val="34"/>
          <w:szCs w:val="34"/>
          <w:rtl w:val="0"/>
        </w:rPr>
        <w:t xml:space="preserve">Registration Process</w:t>
      </w:r>
    </w:p>
    <w:p w:rsidR="00000000" w:rsidDel="00000000" w:rsidP="00000000" w:rsidRDefault="00000000" w:rsidRPr="00000000" w14:paraId="00000026">
      <w:pPr>
        <w:rPr/>
      </w:pPr>
      <w:r w:rsidDel="00000000" w:rsidR="00000000" w:rsidRPr="00000000">
        <w:rPr>
          <w:rtl w:val="0"/>
        </w:rPr>
        <w:t xml:space="preserve">Forming a Belize International Business Company (IBC) is an efficient, digital-first process managed entirely through the country's Online Business Registry System (OBRS). Because the registry operates electronically, the step-by-step pipeline moves quickly from initial application to final approval:</w:t>
      </w:r>
    </w:p>
    <w:p w:rsidR="00000000" w:rsidDel="00000000" w:rsidP="00000000" w:rsidRDefault="00000000" w:rsidRPr="00000000" w14:paraId="00000027">
      <w:pPr>
        <w:numPr>
          <w:ilvl w:val="0"/>
          <w:numId w:val="1"/>
        </w:numPr>
        <w:ind w:left="720" w:hanging="360"/>
      </w:pPr>
      <w:r w:rsidDel="00000000" w:rsidR="00000000" w:rsidRPr="00000000">
        <w:rPr>
          <w:b w:val="1"/>
          <w:bCs w:val="1"/>
          <w:rtl w:val="0"/>
        </w:rPr>
        <w:t xml:space="preserve">Name Selection and Reservation:</w:t>
      </w:r>
      <w:r w:rsidDel="00000000" w:rsidR="00000000" w:rsidRPr="00000000">
        <w:rPr>
          <w:rtl w:val="0"/>
        </w:rPr>
        <w:t xml:space="preserve"> Your company name must be verified for uniqueness and formally reserved. The registry secures your approved name for up to 90 days while your incorporation papers are being completed.</w:t>
      </w:r>
    </w:p>
    <w:p w:rsidR="00000000" w:rsidDel="00000000" w:rsidP="00000000" w:rsidRDefault="00000000" w:rsidRPr="00000000" w14:paraId="00000028">
      <w:pPr>
        <w:numPr>
          <w:ilvl w:val="0"/>
          <w:numId w:val="1"/>
        </w:numPr>
        <w:ind w:left="720" w:hanging="360"/>
      </w:pPr>
      <w:r w:rsidDel="00000000" w:rsidR="00000000" w:rsidRPr="00000000">
        <w:rPr>
          <w:b w:val="1"/>
          <w:bCs w:val="1"/>
          <w:rtl w:val="0"/>
        </w:rPr>
        <w:t xml:space="preserve">Corporate Drafting:</w:t>
      </w:r>
      <w:r w:rsidDel="00000000" w:rsidR="00000000" w:rsidRPr="00000000">
        <w:rPr>
          <w:rtl w:val="0"/>
        </w:rPr>
        <w:t xml:space="preserve"> Our team prepares your foundational constitutional documents, specifically the Memorandum and Articles of Association, outlining your business purpose and internal corporate governance rules.</w:t>
      </w:r>
    </w:p>
    <w:p w:rsidR="00000000" w:rsidDel="00000000" w:rsidP="00000000" w:rsidRDefault="00000000" w:rsidRPr="00000000" w14:paraId="00000029">
      <w:pPr>
        <w:numPr>
          <w:ilvl w:val="0"/>
          <w:numId w:val="1"/>
        </w:numPr>
        <w:ind w:left="720" w:hanging="360"/>
      </w:pPr>
      <w:r w:rsidDel="00000000" w:rsidR="00000000" w:rsidRPr="00000000">
        <w:rPr>
          <w:b w:val="1"/>
          <w:bCs w:val="1"/>
          <w:rtl w:val="0"/>
        </w:rPr>
        <w:t xml:space="preserve">Structural Appointments:</w:t>
      </w:r>
      <w:r w:rsidDel="00000000" w:rsidR="00000000" w:rsidRPr="00000000">
        <w:rPr>
          <w:rtl w:val="0"/>
        </w:rPr>
        <w:t xml:space="preserve"> You must assign at least one director and one shareholder to the entity. Belize provides excellent flexibility here; they can be of any nationality, do not need to reside locally, and a single individual can legally hold both positions.</w:t>
      </w:r>
    </w:p>
    <w:p w:rsidR="00000000" w:rsidDel="00000000" w:rsidP="00000000" w:rsidRDefault="00000000" w:rsidRPr="00000000" w14:paraId="0000002A">
      <w:pPr>
        <w:numPr>
          <w:ilvl w:val="0"/>
          <w:numId w:val="1"/>
        </w:numPr>
        <w:ind w:left="720" w:hanging="360"/>
      </w:pPr>
      <w:r w:rsidDel="00000000" w:rsidR="00000000" w:rsidRPr="00000000">
        <w:rPr>
          <w:b w:val="1"/>
          <w:bCs w:val="1"/>
          <w:rtl w:val="0"/>
        </w:rPr>
        <w:t xml:space="preserve">Registered Agent Placement:</w:t>
      </w:r>
      <w:r w:rsidDel="00000000" w:rsidR="00000000" w:rsidRPr="00000000">
        <w:rPr>
          <w:rtl w:val="0"/>
        </w:rPr>
        <w:t xml:space="preserve"> By law, an offshore founder cannot file corporate documents directly. You must appoint a licensed local Registered Agent in Belize to maintain your physical statutory office address and act as your official liaison with the government.</w:t>
      </w:r>
    </w:p>
    <w:p w:rsidR="00000000" w:rsidDel="00000000" w:rsidP="00000000" w:rsidRDefault="00000000" w:rsidRPr="00000000" w14:paraId="0000002B">
      <w:pPr>
        <w:numPr>
          <w:ilvl w:val="0"/>
          <w:numId w:val="1"/>
        </w:numPr>
        <w:ind w:left="720" w:hanging="360"/>
      </w:pPr>
      <w:r w:rsidDel="00000000" w:rsidR="00000000" w:rsidRPr="00000000">
        <w:rPr>
          <w:b w:val="1"/>
          <w:bCs w:val="1"/>
          <w:rtl w:val="0"/>
        </w:rPr>
        <w:t xml:space="preserve">Filing and Fee Settlement:</w:t>
      </w:r>
      <w:r w:rsidDel="00000000" w:rsidR="00000000" w:rsidRPr="00000000">
        <w:rPr>
          <w:rtl w:val="0"/>
        </w:rPr>
        <w:t xml:space="preserve"> Your finalized corporate package is electronically submitted to the Belize Companies Registry along with the required state registration fees.</w:t>
      </w:r>
    </w:p>
    <w:p w:rsidR="00000000" w:rsidDel="00000000" w:rsidP="00000000" w:rsidRDefault="00000000" w:rsidRPr="00000000" w14:paraId="0000002C">
      <w:pPr>
        <w:rPr/>
      </w:pPr>
      <w:r w:rsidDel="00000000" w:rsidR="00000000" w:rsidRPr="00000000">
        <w:rPr>
          <w:rtl w:val="0"/>
        </w:rPr>
        <w:t xml:space="preserve"> </w:t>
      </w:r>
    </w:p>
    <w:p w:rsidR="00000000" w:rsidDel="00000000" w:rsidP="00000000" w:rsidRDefault="00000000" w:rsidRPr="00000000" w14:paraId="0000002D">
      <w:pPr>
        <w:pStyle w:val="Heading3"/>
        <w:keepNext w:val="0"/>
        <w:keepLines w:val="0"/>
        <w:spacing w:before="280" w:lineRule="auto"/>
        <w:rPr>
          <w:b w:val="1"/>
          <w:bCs w:val="1"/>
          <w:color w:val="000000"/>
          <w:sz w:val="26"/>
          <w:szCs w:val="26"/>
        </w:rPr>
      </w:pPr>
      <w:bookmarkStart w:colFirst="0" w:colLast="0" w:name="_373j1hohdl7e" w:id="6"/>
      <w:bookmarkEnd w:id="6"/>
      <w:r w:rsidDel="00000000" w:rsidR="00000000" w:rsidRPr="00000000">
        <w:rPr>
          <w:b w:val="1"/>
          <w:bCs w:val="1"/>
          <w:color w:val="000000"/>
          <w:sz w:val="26"/>
          <w:szCs w:val="26"/>
          <w:rtl w:val="0"/>
        </w:rPr>
        <w:t xml:space="preserve">Timeline and Setup Expectations</w:t>
      </w:r>
    </w:p>
    <w:p w:rsidR="00000000" w:rsidDel="00000000" w:rsidP="00000000" w:rsidRDefault="00000000" w:rsidRPr="00000000" w14:paraId="0000002E">
      <w:pPr>
        <w:numPr>
          <w:ilvl w:val="0"/>
          <w:numId w:val="2"/>
        </w:numPr>
        <w:ind w:left="720" w:hanging="360"/>
      </w:pPr>
      <w:r w:rsidDel="00000000" w:rsidR="00000000" w:rsidRPr="00000000">
        <w:rPr>
          <w:b w:val="1"/>
          <w:bCs w:val="1"/>
          <w:rtl w:val="0"/>
        </w:rPr>
        <w:t xml:space="preserve">Registry Processing Time:</w:t>
      </w:r>
      <w:r w:rsidDel="00000000" w:rsidR="00000000" w:rsidRPr="00000000">
        <w:rPr>
          <w:rtl w:val="0"/>
        </w:rPr>
        <w:t xml:space="preserve"> Once our compliance and identity verification checks are complete, the electronic registry typically processes the application and issues your official digital Certificate of Incorporation within </w:t>
      </w:r>
      <w:r w:rsidDel="00000000" w:rsidR="00000000" w:rsidRPr="00000000">
        <w:rPr>
          <w:b w:val="1"/>
          <w:bCs w:val="1"/>
          <w:rtl w:val="0"/>
        </w:rPr>
        <w:t xml:space="preserve">1 to 2 business days</w:t>
      </w:r>
      <w:r w:rsidDel="00000000" w:rsidR="00000000" w:rsidRPr="00000000">
        <w:rPr>
          <w:rtl w:val="0"/>
        </w:rPr>
        <w:t xml:space="preserve">.</w:t>
      </w:r>
    </w:p>
    <w:p w:rsidR="00000000" w:rsidDel="00000000" w:rsidP="00000000" w:rsidRDefault="00000000" w:rsidRPr="00000000" w14:paraId="0000002F">
      <w:pPr>
        <w:numPr>
          <w:ilvl w:val="0"/>
          <w:numId w:val="2"/>
        </w:numPr>
        <w:ind w:left="720" w:hanging="360"/>
      </w:pPr>
      <w:r w:rsidDel="00000000" w:rsidR="00000000" w:rsidRPr="00000000">
        <w:rPr>
          <w:b w:val="1"/>
          <w:bCs w:val="1"/>
          <w:rtl w:val="0"/>
        </w:rPr>
        <w:t xml:space="preserve">End-to-End Delivery:</w:t>
      </w:r>
      <w:r w:rsidDel="00000000" w:rsidR="00000000" w:rsidRPr="00000000">
        <w:rPr>
          <w:rtl w:val="0"/>
        </w:rPr>
        <w:t xml:space="preserve"> From the moment you submit your initial details to the final assembly of your corporate kit, the entire onboarding pipeline is typically completed within </w:t>
      </w:r>
      <w:r w:rsidDel="00000000" w:rsidR="00000000" w:rsidRPr="00000000">
        <w:rPr>
          <w:b w:val="1"/>
          <w:bCs w:val="1"/>
          <w:rtl w:val="0"/>
        </w:rPr>
        <w:t xml:space="preserve">3 to 5 business days</w:t>
      </w:r>
      <w:r w:rsidDel="00000000" w:rsidR="00000000" w:rsidRPr="00000000">
        <w:rPr>
          <w:rtl w:val="0"/>
        </w:rPr>
        <w:t xml:space="preserve">.</w:t>
      </w:r>
    </w:p>
    <w:p w:rsidR="00000000" w:rsidDel="00000000" w:rsidP="00000000" w:rsidRDefault="00000000" w:rsidRPr="00000000" w14:paraId="00000030">
      <w:pPr>
        <w:ind w:left="720" w:firstLine="0"/>
        <w:rPr/>
      </w:pPr>
      <w:r w:rsidDel="00000000" w:rsidR="00000000" w:rsidRPr="00000000">
        <w:rPr>
          <w:rtl w:val="0"/>
        </w:rPr>
        <w:t xml:space="preserve"> </w:t>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8rfzciyjmx3" w:id="7"/>
      <w:bookmarkEnd w:id="7"/>
      <w:r w:rsidDel="00000000" w:rsidR="00000000" w:rsidRPr="00000000">
        <w:rPr>
          <w:b w:val="1"/>
          <w:bCs w:val="1"/>
          <w:color w:val="000000"/>
          <w:sz w:val="26"/>
          <w:szCs w:val="26"/>
          <w:rtl w:val="0"/>
        </w:rPr>
        <w:t xml:space="preserve">Government Fee Structure</w:t>
      </w:r>
    </w:p>
    <w:p w:rsidR="00000000" w:rsidDel="00000000" w:rsidP="00000000" w:rsidRDefault="00000000" w:rsidRPr="00000000" w14:paraId="00000032">
      <w:pPr>
        <w:rPr/>
      </w:pPr>
      <w:r w:rsidDel="00000000" w:rsidR="00000000" w:rsidRPr="00000000">
        <w:rPr>
          <w:rtl w:val="0"/>
        </w:rPr>
        <w:t xml:space="preserve">Belize remains one of the most competitive and cost-effective jurisdictions for international business structures. The official government filing fee for a standard International Business Company is a flat </w:t>
      </w:r>
      <w:r w:rsidDel="00000000" w:rsidR="00000000" w:rsidRPr="00000000">
        <w:rPr>
          <w:b w:val="1"/>
          <w:bCs w:val="1"/>
          <w:rtl w:val="0"/>
        </w:rPr>
        <w:t xml:space="preserve">USD $200</w:t>
      </w:r>
      <w:r w:rsidDel="00000000" w:rsidR="00000000" w:rsidRPr="00000000">
        <w:rPr>
          <w:rtl w:val="0"/>
        </w:rPr>
        <w:t xml:space="preserve">. This makes it an ideal option for founders looking to establish a secure offshore presence with minimal initial state overhead.</w:t>
      </w:r>
    </w:p>
    <w:p w:rsidR="00000000" w:rsidDel="00000000" w:rsidP="00000000" w:rsidRDefault="00000000" w:rsidRPr="00000000" w14:paraId="00000033">
      <w:pPr>
        <w:rPr/>
      </w:pPr>
      <w:r w:rsidDel="00000000" w:rsidR="00000000" w:rsidRPr="00000000">
        <w:rPr>
          <w:rtl w:val="0"/>
        </w:rPr>
        <w:t xml:space="preserve"> </w:t>
      </w:r>
    </w:p>
    <w:p w:rsidR="00000000" w:rsidDel="00000000" w:rsidP="00000000" w:rsidRDefault="00000000" w:rsidRPr="00000000" w14:paraId="00000034">
      <w:pPr>
        <w:rPr/>
      </w:pPr>
      <w:r w:rsidDel="00000000" w:rsidR="00000000" w:rsidRPr="00000000">
        <w:rPr>
          <w:rtl w:val="0"/>
        </w:rPr>
        <w:t xml:space="preserve"> </w:t>
      </w:r>
    </w:p>
    <w:p w:rsidR="00000000" w:rsidDel="00000000" w:rsidP="00000000" w:rsidRDefault="00000000" w:rsidRPr="00000000" w14:paraId="00000035">
      <w:pPr>
        <w:pStyle w:val="Heading2"/>
        <w:keepNext w:val="0"/>
        <w:keepLines w:val="0"/>
        <w:spacing w:after="180" w:before="320" w:lineRule="auto"/>
        <w:rPr>
          <w:b w:val="1"/>
          <w:bCs w:val="1"/>
          <w:sz w:val="34"/>
          <w:szCs w:val="34"/>
        </w:rPr>
      </w:pPr>
      <w:bookmarkStart w:colFirst="0" w:colLast="0" w:name="_1p73qr7uuw48" w:id="8"/>
      <w:bookmarkEnd w:id="8"/>
      <w:r w:rsidDel="00000000" w:rsidR="00000000" w:rsidRPr="00000000">
        <w:rPr>
          <w:b w:val="1"/>
          <w:bCs w:val="1"/>
          <w:sz w:val="34"/>
          <w:szCs w:val="34"/>
          <w:rtl w:val="0"/>
        </w:rPr>
        <w:t xml:space="preserve">Frequently Asked Questions</w:t>
      </w:r>
    </w:p>
    <w:p w:rsidR="00000000" w:rsidDel="00000000" w:rsidP="00000000" w:rsidRDefault="00000000" w:rsidRPr="00000000" w14:paraId="00000036">
      <w:pPr>
        <w:pStyle w:val="Heading3"/>
        <w:keepNext w:val="0"/>
        <w:keepLines w:val="0"/>
        <w:spacing w:after="120" w:before="220" w:lineRule="auto"/>
        <w:rPr>
          <w:b w:val="1"/>
          <w:bCs w:val="1"/>
          <w:color w:val="000000"/>
          <w:sz w:val="26"/>
          <w:szCs w:val="26"/>
        </w:rPr>
      </w:pPr>
      <w:bookmarkStart w:colFirst="0" w:colLast="0" w:name="_8gu08hdyaf05" w:id="9"/>
      <w:bookmarkEnd w:id="9"/>
      <w:r w:rsidDel="00000000" w:rsidR="00000000" w:rsidRPr="00000000">
        <w:rPr>
          <w:b w:val="1"/>
          <w:bCs w:val="1"/>
          <w:color w:val="000000"/>
          <w:sz w:val="26"/>
          <w:szCs w:val="26"/>
          <w:rtl w:val="0"/>
        </w:rPr>
        <w:t xml:space="preserve">Is Belize a good jurisdiction for a new company?</w:t>
      </w:r>
    </w:p>
    <w:p w:rsidR="00000000" w:rsidDel="00000000" w:rsidP="00000000" w:rsidRDefault="00000000" w:rsidRPr="00000000" w14:paraId="00000037">
      <w:pPr>
        <w:spacing w:after="160" w:lineRule="auto"/>
        <w:rPr/>
      </w:pPr>
      <w:r w:rsidDel="00000000" w:rsidR="00000000" w:rsidRPr="00000000">
        <w:rPr>
          <w:rtl w:val="0"/>
        </w:rPr>
        <w:t xml:space="preserve">Belize is a solid choice if you want a low cost international company with minimal compliance requirements. The IBC structure is simple, the fees are among the lowest available, and the formation process is fast. It works well for holding companies, international trading, and consulting businesses. It is less suitable if you need institutional credibility or heavy regulatory oversight.</w:t>
      </w:r>
    </w:p>
    <w:p w:rsidR="00000000" w:rsidDel="00000000" w:rsidP="00000000" w:rsidRDefault="00000000" w:rsidRPr="00000000" w14:paraId="00000038">
      <w:pPr>
        <w:pStyle w:val="Heading3"/>
        <w:keepNext w:val="0"/>
        <w:keepLines w:val="0"/>
        <w:spacing w:after="120" w:before="220" w:lineRule="auto"/>
        <w:rPr>
          <w:b w:val="1"/>
          <w:bCs w:val="1"/>
          <w:color w:val="000000"/>
          <w:sz w:val="26"/>
          <w:szCs w:val="26"/>
        </w:rPr>
      </w:pPr>
      <w:bookmarkStart w:colFirst="0" w:colLast="0" w:name="_lkykuwfbjay3" w:id="10"/>
      <w:bookmarkEnd w:id="10"/>
      <w:r w:rsidDel="00000000" w:rsidR="00000000" w:rsidRPr="00000000">
        <w:rPr>
          <w:b w:val="1"/>
          <w:bCs w:val="1"/>
          <w:color w:val="000000"/>
          <w:sz w:val="26"/>
          <w:szCs w:val="26"/>
          <w:rtl w:val="0"/>
        </w:rPr>
        <w:t xml:space="preserve">What is a Belize IBC?</w:t>
      </w:r>
    </w:p>
    <w:p w:rsidR="00000000" w:rsidDel="00000000" w:rsidP="00000000" w:rsidRDefault="00000000" w:rsidRPr="00000000" w14:paraId="00000039">
      <w:pPr>
        <w:spacing w:after="160" w:lineRule="auto"/>
        <w:rPr/>
      </w:pPr>
      <w:r w:rsidDel="00000000" w:rsidR="00000000" w:rsidRPr="00000000">
        <w:rPr>
          <w:rtl w:val="0"/>
        </w:rPr>
        <w:t xml:space="preserve">A Belize IBC is an International Business Company formed under the Belize IBC Act. It is a corporate structure designed for businesses that operate outside Belize. IBCs benefit from no local corporate tax on foreign income, no mandatory audits, and strong privacy protections. They cannot conduct business within Belize itself.</w:t>
      </w:r>
    </w:p>
    <w:p w:rsidR="00000000" w:rsidDel="00000000" w:rsidP="00000000" w:rsidRDefault="00000000" w:rsidRPr="00000000" w14:paraId="0000003A">
      <w:pPr>
        <w:pStyle w:val="Heading3"/>
        <w:keepNext w:val="0"/>
        <w:keepLines w:val="0"/>
        <w:spacing w:after="120" w:before="220" w:lineRule="auto"/>
        <w:rPr>
          <w:b w:val="1"/>
          <w:bCs w:val="1"/>
          <w:color w:val="000000"/>
          <w:sz w:val="26"/>
          <w:szCs w:val="26"/>
        </w:rPr>
      </w:pPr>
      <w:bookmarkStart w:colFirst="0" w:colLast="0" w:name="_qjl684b2z2hu" w:id="11"/>
      <w:bookmarkEnd w:id="11"/>
      <w:r w:rsidDel="00000000" w:rsidR="00000000" w:rsidRPr="00000000">
        <w:rPr>
          <w:b w:val="1"/>
          <w:bCs w:val="1"/>
          <w:color w:val="000000"/>
          <w:sz w:val="26"/>
          <w:szCs w:val="26"/>
          <w:rtl w:val="0"/>
        </w:rPr>
        <w:t xml:space="preserve">How much does Belize company registration cost?</w:t>
      </w:r>
    </w:p>
    <w:p w:rsidR="00000000" w:rsidDel="00000000" w:rsidP="00000000" w:rsidRDefault="00000000" w:rsidRPr="00000000" w14:paraId="0000003B">
      <w:pPr>
        <w:spacing w:after="160" w:lineRule="auto"/>
        <w:rPr/>
      </w:pPr>
      <w:r w:rsidDel="00000000" w:rsidR="00000000" w:rsidRPr="00000000">
        <w:rPr>
          <w:rtl w:val="0"/>
        </w:rPr>
        <w:t xml:space="preserve">Belize is one of the most affordable offshore jurisdictions. Costs include the government filing fee, registered agent fee, and service provider charges. Visit our pricing page for current figures.</w:t>
      </w:r>
    </w:p>
    <w:p w:rsidR="00000000" w:rsidDel="00000000" w:rsidP="00000000" w:rsidRDefault="00000000" w:rsidRPr="00000000" w14:paraId="0000003C">
      <w:pPr>
        <w:pStyle w:val="Heading3"/>
        <w:keepNext w:val="0"/>
        <w:keepLines w:val="0"/>
        <w:spacing w:after="120" w:before="220" w:lineRule="auto"/>
        <w:rPr>
          <w:b w:val="1"/>
          <w:bCs w:val="1"/>
          <w:color w:val="000000"/>
          <w:sz w:val="26"/>
          <w:szCs w:val="26"/>
        </w:rPr>
      </w:pPr>
      <w:bookmarkStart w:colFirst="0" w:colLast="0" w:name="_3av8y3p62ogf" w:id="12"/>
      <w:bookmarkEnd w:id="12"/>
      <w:r w:rsidDel="00000000" w:rsidR="00000000" w:rsidRPr="00000000">
        <w:rPr>
          <w:b w:val="1"/>
          <w:bCs w:val="1"/>
          <w:color w:val="000000"/>
          <w:sz w:val="26"/>
          <w:szCs w:val="26"/>
          <w:rtl w:val="0"/>
        </w:rPr>
        <w:t xml:space="preserve">Do I need to visit Belize to register?</w:t>
      </w:r>
    </w:p>
    <w:p w:rsidR="00000000" w:rsidDel="00000000" w:rsidP="00000000" w:rsidRDefault="00000000" w:rsidRPr="00000000" w14:paraId="0000003D">
      <w:pPr>
        <w:spacing w:after="160" w:lineRule="auto"/>
        <w:rPr/>
      </w:pPr>
      <w:r w:rsidDel="00000000" w:rsidR="00000000" w:rsidRPr="00000000">
        <w:rPr>
          <w:rtl w:val="0"/>
        </w:rPr>
        <w:t xml:space="preserve">No. The entire process is remote. Directors and shareholders can be located anywhere in the world. There is no requirement to travel to Belize for registration, and the company can be managed entirely from outside the country. We handle all filings through our registered agent in Belize.</w:t>
      </w:r>
    </w:p>
    <w:p w:rsidR="00000000" w:rsidDel="00000000" w:rsidP="00000000" w:rsidRDefault="00000000" w:rsidRPr="00000000" w14:paraId="0000003E">
      <w:pPr>
        <w:pStyle w:val="Heading2"/>
        <w:keepNext w:val="0"/>
        <w:keepLines w:val="0"/>
        <w:spacing w:after="180" w:before="320" w:lineRule="auto"/>
        <w:rPr>
          <w:b w:val="1"/>
          <w:bCs w:val="1"/>
          <w:sz w:val="34"/>
          <w:szCs w:val="34"/>
        </w:rPr>
      </w:pPr>
      <w:bookmarkStart w:colFirst="0" w:colLast="0" w:name="_g81d66ro9sdv" w:id="13"/>
      <w:bookmarkEnd w:id="13"/>
      <w:r w:rsidDel="00000000" w:rsidR="00000000" w:rsidRPr="00000000">
        <w:rPr>
          <w:b w:val="1"/>
          <w:bCs w:val="1"/>
          <w:sz w:val="34"/>
          <w:szCs w:val="34"/>
          <w:rtl w:val="0"/>
        </w:rPr>
        <w:t xml:space="preserve">Get Started</w:t>
      </w:r>
    </w:p>
    <w:p w:rsidR="00000000" w:rsidDel="00000000" w:rsidP="00000000" w:rsidRDefault="00000000" w:rsidRPr="00000000" w14:paraId="0000003F">
      <w:pPr>
        <w:spacing w:after="160" w:lineRule="auto"/>
        <w:rPr/>
      </w:pPr>
      <w:r w:rsidDel="00000000" w:rsidR="00000000" w:rsidRPr="00000000">
        <w:rPr>
          <w:rtl w:val="0"/>
        </w:rPr>
        <w:t xml:space="preserve">Want to register a company in Belize? Get in touch and we will walk you through the process, costs, and timeline.</w:t>
      </w:r>
    </w:p>
    <w:p w:rsidR="00000000" w:rsidDel="00000000" w:rsidP="00000000" w:rsidRDefault="00000000" w:rsidRPr="00000000" w14:paraId="00000040">
      <w:pPr>
        <w:pStyle w:val="Heading2"/>
        <w:keepNext w:val="0"/>
        <w:keepLines w:val="0"/>
        <w:spacing w:after="180" w:before="320" w:lineRule="auto"/>
        <w:rPr>
          <w:b w:val="1"/>
          <w:bCs w:val="1"/>
          <w:sz w:val="34"/>
          <w:szCs w:val="34"/>
        </w:rPr>
      </w:pPr>
      <w:bookmarkStart w:colFirst="0" w:colLast="0" w:name="_rnrtyzinnglh" w:id="14"/>
      <w:bookmarkEnd w:id="14"/>
      <w:r w:rsidDel="00000000" w:rsidR="00000000" w:rsidRPr="00000000">
        <w:rPr>
          <w:b w:val="1"/>
          <w:bCs w:val="1"/>
          <w:sz w:val="34"/>
          <w:szCs w:val="34"/>
          <w:rtl w:val="0"/>
        </w:rPr>
        <w:t xml:space="preserve">Internal Links to Add</w:t>
      </w:r>
    </w:p>
    <w:p w:rsidR="00000000" w:rsidDel="00000000" w:rsidP="00000000" w:rsidRDefault="00000000" w:rsidRPr="00000000" w14:paraId="00000041">
      <w:pPr>
        <w:spacing w:after="80" w:lineRule="auto"/>
        <w:ind w:left="540" w:hanging="1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"Company registration hub" &gt; /services/company-registration</w:t>
      </w:r>
    </w:p>
    <w:p w:rsidR="00000000" w:rsidDel="00000000" w:rsidP="00000000" w:rsidRDefault="00000000" w:rsidRPr="00000000" w14:paraId="00000042">
      <w:pPr>
        <w:spacing w:after="80" w:lineRule="auto"/>
        <w:ind w:left="540" w:hanging="1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"Pricing" &gt; /pricing</w:t>
      </w:r>
    </w:p>
    <w:p w:rsidR="00000000" w:rsidDel="00000000" w:rsidP="00000000" w:rsidRDefault="00000000" w:rsidRPr="00000000" w14:paraId="00000043">
      <w:pPr>
        <w:spacing w:after="80" w:lineRule="auto"/>
        <w:ind w:left="540" w:hanging="1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 </w:t>
      </w:r>
    </w:p>
    <w:p w:rsidR="00000000" w:rsidDel="00000000" w:rsidP="00000000" w:rsidRDefault="00000000" w:rsidRPr="00000000" w14:paraId="0000004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