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3DA1"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Morthink Project — Handoff Brief for Claude Code</w:t>
      </w:r>
    </w:p>
    <w:p w14:paraId="77193C33" w14:textId="77777777" w:rsidR="003E1E7E" w:rsidRPr="003E1E7E" w:rsidRDefault="003E1E7E" w:rsidP="003E1E7E">
      <w:pPr>
        <w:pStyle w:val="PlainText"/>
        <w:rPr>
          <w:rFonts w:ascii="Courier New" w:hAnsi="Courier New" w:cs="Courier New"/>
        </w:rPr>
      </w:pPr>
    </w:p>
    <w:p w14:paraId="1E277441"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Written to capture every decision, conflict resolution, and instruction that exists only in chat conversation and is NOT yet reflected in any file in the GitHub repo. Read this alongside `Morthink_Website_Audit.md`, which covers what's in the files. This document covers what's only in the person's head and mine, as of this handoff.</w:t>
      </w:r>
    </w:p>
    <w:p w14:paraId="6AA3A1AD" w14:textId="77777777" w:rsidR="003E1E7E" w:rsidRPr="003E1E7E" w:rsidRDefault="003E1E7E" w:rsidP="003E1E7E">
      <w:pPr>
        <w:pStyle w:val="PlainText"/>
        <w:rPr>
          <w:rFonts w:ascii="Courier New" w:hAnsi="Courier New" w:cs="Courier New"/>
        </w:rPr>
      </w:pPr>
    </w:p>
    <w:p w14:paraId="227E4F4D"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t>
      </w:r>
    </w:p>
    <w:p w14:paraId="62B51490" w14:textId="77777777" w:rsidR="003E1E7E" w:rsidRPr="003E1E7E" w:rsidRDefault="003E1E7E" w:rsidP="003E1E7E">
      <w:pPr>
        <w:pStyle w:val="PlainText"/>
        <w:rPr>
          <w:rFonts w:ascii="Courier New" w:hAnsi="Courier New" w:cs="Courier New"/>
        </w:rPr>
      </w:pPr>
    </w:p>
    <w:p w14:paraId="57E2BF1D"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1. Decisions Already Made (treat these as settled, not open questions)</w:t>
      </w:r>
    </w:p>
    <w:p w14:paraId="30CA9D78" w14:textId="77777777" w:rsidR="003E1E7E" w:rsidRPr="003E1E7E" w:rsidRDefault="003E1E7E" w:rsidP="003E1E7E">
      <w:pPr>
        <w:pStyle w:val="PlainText"/>
        <w:rPr>
          <w:rFonts w:ascii="Courier New" w:hAnsi="Courier New" w:cs="Courier New"/>
        </w:rPr>
      </w:pPr>
    </w:p>
    <w:p w14:paraId="6807C794"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**Window film naming: use WOLFRA and MAGAL, not Navigator/Voyage/Sail.**</w:t>
      </w:r>
    </w:p>
    <w:p w14:paraId="0D806172"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The deck names three tiers (Navigator, Voyage, Sail); the website brief and verified spec sheet name two (Wolfra, Magal), with Wolfra=Navigator and Magal=Voyage matching spec-for-spec. I resolved this by using Wolfra/Magal as the live product names, since they match the actual spec sheet the client sells from. **Sail has no equivalent in Wolfra/Magal and was NOT written as a product page** — it needs client confirmation it's a real, sellable line before anyone writes copy for it. Don't silently add a third tier without that confirmation.</w:t>
      </w:r>
    </w:p>
    <w:p w14:paraId="1126FC61" w14:textId="77777777" w:rsidR="003E1E7E" w:rsidRPr="003E1E7E" w:rsidRDefault="003E1E7E" w:rsidP="003E1E7E">
      <w:pPr>
        <w:pStyle w:val="PlainText"/>
        <w:rPr>
          <w:rFonts w:ascii="Courier New" w:hAnsi="Courier New" w:cs="Courier New"/>
        </w:rPr>
      </w:pPr>
    </w:p>
    <w:p w14:paraId="1FACBDED"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**Tech origin story: use "70+ years of coating technology." Drop "United States and Japan."**</w:t>
      </w:r>
    </w:p>
    <w:p w14:paraId="40FEF8C7"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Early in the project the deck said tech came "from the United States and Japan," so early drafts (Homepage v1/v2, About Us v2) used that phrasing. The client's most recent instruction (network revision doc, </w:t>
      </w:r>
      <w:r w:rsidRPr="003E1E7E">
        <w:rPr>
          <w:rFonts w:ascii="Courier New" w:hAnsi="Courier New" w:cs="Courier New"/>
        </w:rPr>
        <w:t>网页前端修改建议</w:t>
      </w:r>
      <w:r w:rsidRPr="003E1E7E">
        <w:rPr>
          <w:rFonts w:ascii="Courier New" w:hAnsi="Courier New" w:cs="Courier New"/>
        </w:rPr>
        <w:t>.docx, sent after those drafts) explicitly calls for a headline stat of **"70+ years of coating technology"** with no US/Japan attribution. This is the newer, more specific instruction — treat it as the current source of truth and update any file still saying "United States and Japan" (Homepage_Copy_v2.md and About_Us_Copy_v3.md both need this fix).</w:t>
      </w:r>
    </w:p>
    <w:p w14:paraId="109AAF4E" w14:textId="77777777" w:rsidR="003E1E7E" w:rsidRPr="003E1E7E" w:rsidRDefault="003E1E7E" w:rsidP="003E1E7E">
      <w:pPr>
        <w:pStyle w:val="PlainText"/>
        <w:rPr>
          <w:rFonts w:ascii="Courier New" w:hAnsi="Courier New" w:cs="Courier New"/>
        </w:rPr>
      </w:pPr>
    </w:p>
    <w:p w14:paraId="194401FB"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**Company stat callouts to feature (from the same revision doc), use these three together as a set:**</w:t>
      </w:r>
    </w:p>
    <w:p w14:paraId="610CA7F7"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- 70+ years of coating technology</w:t>
      </w:r>
    </w:p>
    <w:p w14:paraId="3D9487E5"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- 10+ international renowned brands served by us</w:t>
      </w:r>
    </w:p>
    <w:p w14:paraId="062E3BE1"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International team for TPU casting, adhesive, and coating</w:t>
      </w:r>
    </w:p>
    <w:p w14:paraId="36BBD87E" w14:textId="77777777" w:rsidR="003E1E7E" w:rsidRPr="003E1E7E" w:rsidRDefault="003E1E7E" w:rsidP="003E1E7E">
      <w:pPr>
        <w:pStyle w:val="PlainText"/>
        <w:rPr>
          <w:rFonts w:ascii="Courier New" w:hAnsi="Courier New" w:cs="Courier New"/>
        </w:rPr>
      </w:pPr>
    </w:p>
    <w:p w14:paraId="5F6D24A0"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**Production base count is UNRESOLVED, don't guess.**</w:t>
      </w:r>
    </w:p>
    <w:p w14:paraId="7922F992"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Every source used until the revision doc said **two factories** (Zhaoqing, Qingyuan). The revision doc's About Us section says "</w:t>
      </w:r>
      <w:r w:rsidRPr="003E1E7E">
        <w:rPr>
          <w:rFonts w:ascii="Courier New" w:hAnsi="Courier New" w:cs="Courier New"/>
        </w:rPr>
        <w:t>三大生产基地</w:t>
      </w:r>
      <w:r w:rsidRPr="003E1E7E">
        <w:rPr>
          <w:rFonts w:ascii="Courier New" w:hAnsi="Courier New" w:cs="Courier New"/>
        </w:rPr>
        <w:t>" (three major production bases) under the "Built for Automotive Grade Consistency" section. This could mean a real third site was added, or could be loose phrasing for something else (e.g., workshops counted separately). **I flagged this to the client and have not received an answer.** Do not change "two factories" to "three" anywhere until this is confirmed — it appears on Homepage, About Us, and ODM&amp;OEM, so getting it wrong once means fixing it in three places.</w:t>
      </w:r>
    </w:p>
    <w:p w14:paraId="4DCD4203" w14:textId="77777777" w:rsidR="003E1E7E" w:rsidRPr="003E1E7E" w:rsidRDefault="003E1E7E" w:rsidP="003E1E7E">
      <w:pPr>
        <w:pStyle w:val="PlainText"/>
        <w:rPr>
          <w:rFonts w:ascii="Courier New" w:hAnsi="Courier New" w:cs="Courier New"/>
        </w:rPr>
      </w:pPr>
    </w:p>
    <w:p w14:paraId="566A3D30"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t>
      </w:r>
    </w:p>
    <w:p w14:paraId="44BA3AF2" w14:textId="77777777" w:rsidR="003E1E7E" w:rsidRPr="003E1E7E" w:rsidRDefault="003E1E7E" w:rsidP="003E1E7E">
      <w:pPr>
        <w:pStyle w:val="PlainText"/>
        <w:rPr>
          <w:rFonts w:ascii="Courier New" w:hAnsi="Courier New" w:cs="Courier New"/>
        </w:rPr>
      </w:pPr>
    </w:p>
    <w:p w14:paraId="37742DF5"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1B. Content Requirements — Apply to Every Page, No Exceptions</w:t>
      </w:r>
    </w:p>
    <w:p w14:paraId="7F13D3E3" w14:textId="77777777" w:rsidR="003E1E7E" w:rsidRPr="003E1E7E" w:rsidRDefault="003E1E7E" w:rsidP="003E1E7E">
      <w:pPr>
        <w:pStyle w:val="PlainText"/>
        <w:rPr>
          <w:rFonts w:ascii="Courier New" w:hAnsi="Courier New" w:cs="Courier New"/>
        </w:rPr>
      </w:pPr>
    </w:p>
    <w:p w14:paraId="36B49B09"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These were given as strict, non-negotiable rules at the start of the project and apply to all copy already written and anything written from here forward:</w:t>
      </w:r>
    </w:p>
    <w:p w14:paraId="49AC6D94" w14:textId="77777777" w:rsidR="003E1E7E" w:rsidRPr="003E1E7E" w:rsidRDefault="003E1E7E" w:rsidP="003E1E7E">
      <w:pPr>
        <w:pStyle w:val="PlainText"/>
        <w:rPr>
          <w:rFonts w:ascii="Courier New" w:hAnsi="Courier New" w:cs="Courier New"/>
        </w:rPr>
      </w:pPr>
    </w:p>
    <w:p w14:paraId="76F4A147"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**Human tone.** Should read like a person wrote it, not a template.</w:t>
      </w:r>
    </w:p>
    <w:p w14:paraId="21DC0AD2"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**SEO, AIO, AEO, GEO, SGE, SXO friendly.** Real, checkable facts and numbers over vague adjectives; short scannable sections; clear headers; concrete claims that an AI answer engine or search snippet could quote accurately.</w:t>
      </w:r>
    </w:p>
    <w:p w14:paraId="1197CEAB"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**Grade 6 readability.** Short sentences. Simple words. One idea per sentence where possible. Avoid stacked clauses.</w:t>
      </w:r>
    </w:p>
    <w:p w14:paraId="07E02854"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**EEAT friendly.** Every quality claim should be backed by something checkable, a certification, a real number, a named process, not a bare adjective.</w:t>
      </w:r>
    </w:p>
    <w:p w14:paraId="3D77C674"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**No duplicate content or near-duplicate phrasing across pages.** Where the same fact appears on two pages (e.g., factory count on Homepage and About Us), the wording must be genuinely different, not copy-pasted.</w:t>
      </w:r>
    </w:p>
    <w:p w14:paraId="370522DD"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**No plagiarism.** Nothing lifted from competitor sites or other sources; everything paraphrased and original.</w:t>
      </w:r>
    </w:p>
    <w:p w14:paraId="5B174024"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**No em dashes, anywhere.**</w:t>
      </w:r>
    </w:p>
    <w:p w14:paraId="26048656"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**Avoid hyphens used to string together long or run-on sentences.** Prefer short, direct sentences over hyphenated compound clauses. (Standard compound-word hyphens should still be minimized where a two-word alternative reads naturally, e.g. "self healing" not "self-healing," to stay consistent with what's already been written.)</w:t>
      </w:r>
    </w:p>
    <w:p w14:paraId="16A2623E"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**No AI-detection red flags of any kind** — avoid generic AI-sounding filler phrases, avoid repetitive sentence structures, avoid the "not just X, but Y" and "it's not about X, it's about Y" patterns, avoid overused words like "delve," "unlock," "elevate," "seamless," "robust," "landscape," "tapestry," "moreover/furthermore" overuse.</w:t>
      </w:r>
    </w:p>
    <w:p w14:paraId="6E9FA58F"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**Consistency across pages** — same facts must be stated the same way (same numbers, same certification names, same product names) everywhere they appear; this has already caused real bugs (see the tech-origin and window-film-naming conflicts above), so any new page must be checked against already-published pages before publishing.</w:t>
      </w:r>
    </w:p>
    <w:p w14:paraId="7D9F5243"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**No fabricated data, ever.** If a fact isn't confirmed in a real source document, either flag it as an open item and use a placeholder, or write a defensible general statement, never invent a specific number, name, date, or claim.</w:t>
      </w:r>
    </w:p>
    <w:p w14:paraId="6423C328" w14:textId="77777777" w:rsidR="003E1E7E" w:rsidRPr="003E1E7E" w:rsidRDefault="003E1E7E" w:rsidP="003E1E7E">
      <w:pPr>
        <w:pStyle w:val="PlainText"/>
        <w:rPr>
          <w:rFonts w:ascii="Courier New" w:hAnsi="Courier New" w:cs="Courier New"/>
        </w:rPr>
      </w:pPr>
    </w:p>
    <w:p w14:paraId="4B02C83F"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t>
      </w:r>
    </w:p>
    <w:p w14:paraId="44C8F63F" w14:textId="77777777" w:rsidR="003E1E7E" w:rsidRPr="003E1E7E" w:rsidRDefault="003E1E7E" w:rsidP="003E1E7E">
      <w:pPr>
        <w:pStyle w:val="PlainText"/>
        <w:rPr>
          <w:rFonts w:ascii="Courier New" w:hAnsi="Courier New" w:cs="Courier New"/>
        </w:rPr>
      </w:pPr>
    </w:p>
    <w:p w14:paraId="6C9BB529"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1C. Page Completion Status</w:t>
      </w:r>
    </w:p>
    <w:p w14:paraId="2C81E3C7" w14:textId="77777777" w:rsidR="003E1E7E" w:rsidRPr="003E1E7E" w:rsidRDefault="003E1E7E" w:rsidP="003E1E7E">
      <w:pPr>
        <w:pStyle w:val="PlainText"/>
        <w:rPr>
          <w:rFonts w:ascii="Courier New" w:hAnsi="Courier New" w:cs="Courier New"/>
        </w:rPr>
      </w:pPr>
    </w:p>
    <w:p w14:paraId="0E0C02C4"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t>
      </w:r>
      <w:r w:rsidRPr="003E1E7E">
        <w:rPr>
          <w:rFonts w:ascii="Segoe UI Emoji" w:hAnsi="Segoe UI Emoji" w:cs="Segoe UI Emoji"/>
        </w:rPr>
        <w:t>✅</w:t>
      </w:r>
      <w:r w:rsidRPr="003E1E7E">
        <w:rPr>
          <w:rFonts w:ascii="Courier New" w:hAnsi="Courier New" w:cs="Courier New"/>
        </w:rPr>
        <w:t xml:space="preserve"> Done (31 files in repo):** Homepage, About Us, Contact Us, ODM &amp; OEM, Product Hub, PPF Category, Lhote, Goden, Chomo, all 13 Malu variants, all 4 Kanga variants, CHARMIST Crystal, Wolfra, Magal, Become a Dealer, Become an Installer, Dealer Login, Installer Login, Blog, Source Hub, Why Morthink (bonus differentiation page, not in original sitemap).</w:t>
      </w:r>
    </w:p>
    <w:p w14:paraId="7DD2D8E4" w14:textId="77777777" w:rsidR="003E1E7E" w:rsidRPr="003E1E7E" w:rsidRDefault="003E1E7E" w:rsidP="003E1E7E">
      <w:pPr>
        <w:pStyle w:val="PlainText"/>
        <w:rPr>
          <w:rFonts w:ascii="Courier New" w:hAnsi="Courier New" w:cs="Courier New"/>
        </w:rPr>
      </w:pPr>
    </w:p>
    <w:p w14:paraId="1CD78BCE"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t>
      </w:r>
      <w:r w:rsidRPr="003E1E7E">
        <w:rPr>
          <w:rFonts w:ascii="Segoe UI Emoji" w:hAnsi="Segoe UI Emoji" w:cs="Segoe UI Emoji"/>
        </w:rPr>
        <w:t>⚠️</w:t>
      </w:r>
      <w:r w:rsidRPr="003E1E7E">
        <w:rPr>
          <w:rFonts w:ascii="Courier New" w:hAnsi="Courier New" w:cs="Courier New"/>
        </w:rPr>
        <w:t xml:space="preserve"> Done but needs revision per Section 2 below:** About Us (structural rework requested by client, partially started), Become a Dealer, Become an Installer, ODM &amp; OEM, PPF Category, Lhote (as SKU-page template), </w:t>
      </w:r>
      <w:r w:rsidRPr="003E1E7E">
        <w:rPr>
          <w:rFonts w:ascii="Courier New" w:hAnsi="Courier New" w:cs="Courier New"/>
        </w:rPr>
        <w:lastRenderedPageBreak/>
        <w:t>Product Hub. All exist and are usable, but the client's most recent feedback (`</w:t>
      </w:r>
      <w:r w:rsidRPr="003E1E7E">
        <w:rPr>
          <w:rFonts w:ascii="Courier New" w:hAnsi="Courier New" w:cs="Courier New"/>
        </w:rPr>
        <w:t>网页前端修改建议</w:t>
      </w:r>
      <w:r w:rsidRPr="003E1E7E">
        <w:rPr>
          <w:rFonts w:ascii="Courier New" w:hAnsi="Courier New" w:cs="Courier New"/>
        </w:rPr>
        <w:t>.docx`) asks for structural changes to each of these, detailed in Section 2.</w:t>
      </w:r>
    </w:p>
    <w:p w14:paraId="141B23BF" w14:textId="77777777" w:rsidR="003E1E7E" w:rsidRPr="003E1E7E" w:rsidRDefault="003E1E7E" w:rsidP="003E1E7E">
      <w:pPr>
        <w:pStyle w:val="PlainText"/>
        <w:rPr>
          <w:rFonts w:ascii="Courier New" w:hAnsi="Courier New" w:cs="Courier New"/>
        </w:rPr>
      </w:pPr>
    </w:p>
    <w:p w14:paraId="70371BEB"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t>
      </w:r>
      <w:r w:rsidRPr="003E1E7E">
        <w:rPr>
          <w:rFonts w:ascii="Segoe UI Emoji" w:hAnsi="Segoe UI Emoji" w:cs="Segoe UI Emoji"/>
        </w:rPr>
        <w:t>🚧</w:t>
      </w:r>
      <w:r w:rsidRPr="003E1E7E">
        <w:rPr>
          <w:rFonts w:ascii="Courier New" w:hAnsi="Courier New" w:cs="Courier New"/>
        </w:rPr>
        <w:t xml:space="preserve"> Written but honest placeholders, not final content (5 files in repo):** Warranty Check, Source → Case Studies, Source → Tutorials, Source → FAQ, Source → Maintenance Guide. These have real structure and, where possible, real facts, but no invented specifics (no fake warranty terms, no fake case study numbers). Each file has a "Note for developer/client" flagging exactly what's missing.</w:t>
      </w:r>
    </w:p>
    <w:p w14:paraId="0D36F5CB" w14:textId="77777777" w:rsidR="003E1E7E" w:rsidRPr="003E1E7E" w:rsidRDefault="003E1E7E" w:rsidP="003E1E7E">
      <w:pPr>
        <w:pStyle w:val="PlainText"/>
        <w:rPr>
          <w:rFonts w:ascii="Courier New" w:hAnsi="Courier New" w:cs="Courier New"/>
        </w:rPr>
      </w:pPr>
    </w:p>
    <w:p w14:paraId="1080241F"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t>
      </w:r>
      <w:r w:rsidRPr="003E1E7E">
        <w:rPr>
          <w:rFonts w:ascii="Segoe UI Emoji" w:hAnsi="Segoe UI Emoji" w:cs="Segoe UI Emoji"/>
        </w:rPr>
        <w:t>❌</w:t>
      </w:r>
      <w:r w:rsidRPr="003E1E7E">
        <w:rPr>
          <w:rFonts w:ascii="Courier New" w:hAnsi="Courier New" w:cs="Courier New"/>
        </w:rPr>
        <w:t xml:space="preserve"> Not written, blocked:** Architecture Film (zero source content exists anywhere), Sail window film tier (unconfirmed), Choyu PPF tier (unconfirmed), Source → Downloads (needs real files to link to before it's meaningful).</w:t>
      </w:r>
    </w:p>
    <w:p w14:paraId="1EF675A8" w14:textId="77777777" w:rsidR="003E1E7E" w:rsidRPr="003E1E7E" w:rsidRDefault="003E1E7E" w:rsidP="003E1E7E">
      <w:pPr>
        <w:pStyle w:val="PlainText"/>
        <w:rPr>
          <w:rFonts w:ascii="Courier New" w:hAnsi="Courier New" w:cs="Courier New"/>
        </w:rPr>
      </w:pPr>
    </w:p>
    <w:p w14:paraId="700C70F1"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t>
      </w:r>
    </w:p>
    <w:p w14:paraId="2855AF42" w14:textId="77777777" w:rsidR="003E1E7E" w:rsidRPr="003E1E7E" w:rsidRDefault="003E1E7E" w:rsidP="003E1E7E">
      <w:pPr>
        <w:pStyle w:val="PlainText"/>
        <w:rPr>
          <w:rFonts w:ascii="Courier New" w:hAnsi="Courier New" w:cs="Courier New"/>
        </w:rPr>
      </w:pPr>
    </w:p>
    <w:p w14:paraId="7A314B6B"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2. New Client Feedback Not Yet Applied to Any File</w:t>
      </w:r>
    </w:p>
    <w:p w14:paraId="50273CE9" w14:textId="77777777" w:rsidR="003E1E7E" w:rsidRPr="003E1E7E" w:rsidRDefault="003E1E7E" w:rsidP="003E1E7E">
      <w:pPr>
        <w:pStyle w:val="PlainText"/>
        <w:rPr>
          <w:rFonts w:ascii="Courier New" w:hAnsi="Courier New" w:cs="Courier New"/>
        </w:rPr>
      </w:pPr>
    </w:p>
    <w:p w14:paraId="0C5885FF"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The client sent `</w:t>
      </w:r>
      <w:r w:rsidRPr="003E1E7E">
        <w:rPr>
          <w:rFonts w:ascii="Courier New" w:hAnsi="Courier New" w:cs="Courier New"/>
        </w:rPr>
        <w:t>网页前端修改建议</w:t>
      </w:r>
      <w:r w:rsidRPr="003E1E7E">
        <w:rPr>
          <w:rFonts w:ascii="Courier New" w:hAnsi="Courier New" w:cs="Courier New"/>
        </w:rPr>
        <w:t>.docx` (frontend revision suggestions) very late in this conversation, and I had only started applying it (About Us was in progress) before the handoff. Full translated/summarized instructions below, none of this exists in the repo yet:</w:t>
      </w:r>
    </w:p>
    <w:p w14:paraId="3B1948D3" w14:textId="77777777" w:rsidR="003E1E7E" w:rsidRPr="003E1E7E" w:rsidRDefault="003E1E7E" w:rsidP="003E1E7E">
      <w:pPr>
        <w:pStyle w:val="PlainText"/>
        <w:rPr>
          <w:rFonts w:ascii="Courier New" w:hAnsi="Courier New" w:cs="Courier New"/>
        </w:rPr>
      </w:pPr>
    </w:p>
    <w:p w14:paraId="540BA18A"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About Us</w:t>
      </w:r>
    </w:p>
    <w:p w14:paraId="5D4111A2"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Rename the "Introduction" section header to **"Company Introduction"**</w:t>
      </w:r>
    </w:p>
    <w:p w14:paraId="244E6046"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Top-right hero element: change to a **video** (was image). Remove the image below it. Replace with three callout stats instead: 70+ years of coating technology / 10+ international brands served / international team for TPU casting, adhesive, coating</w:t>
      </w:r>
    </w:p>
    <w:p w14:paraId="6DD030E6"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The AEGOR platform section currently has an unclear row of icons at the top — client says these are unclear in purpose, likely cut or replace</w:t>
      </w:r>
    </w:p>
    <w:p w14:paraId="66F0CEBB"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Split the AEGOR platform's three points into visually distinct blocks, not one blended paragraph:</w:t>
      </w:r>
    </w:p>
    <w:p w14:paraId="3F37BA6B"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1. **Team**: experts from TPU casting, adhesive, and coating — suggest a triangular or circular layout of three images representing each discipline</w:t>
      </w:r>
    </w:p>
    <w:p w14:paraId="57F77695"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2. **History**: 70 years of technology accumulation — imagery should evoke history/heritage and coating technique</w:t>
      </w:r>
    </w:p>
    <w:p w14:paraId="4B8D188E"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3. **China-based practice and innovation**: imagery should reflect Chinese manufacturing/innovation character</w:t>
      </w:r>
    </w:p>
    <w:p w14:paraId="7EF3E509"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Three labs section: use real interior lab photos. Text should emphasize three specific claims: every product goes through rigorous testing; we have the most advanced material testing and analysis methods; we command frontier technology</w:t>
      </w:r>
    </w:p>
    <w:p w14:paraId="6DA68839"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"Built for Automotive Grade Consistency" section (production capability): emphasize three/production bases (see unresolved count issue above), modern equipment, high-standard dust-free workshops, full process coverage from casting to color matching to coating</w:t>
      </w:r>
    </w:p>
    <w:p w14:paraId="28C4D996"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Certification section: make "IATF 16949" visually prominent, add a quality-testing photo, and this section's content width should match the width of sections above it (currently narrower)</w:t>
      </w:r>
    </w:p>
    <w:p w14:paraId="22DC121B" w14:textId="77777777" w:rsidR="003E1E7E" w:rsidRPr="003E1E7E" w:rsidRDefault="003E1E7E" w:rsidP="003E1E7E">
      <w:pPr>
        <w:pStyle w:val="PlainText"/>
        <w:rPr>
          <w:rFonts w:ascii="Courier New" w:hAnsi="Courier New" w:cs="Courier New"/>
        </w:rPr>
      </w:pPr>
      <w:r w:rsidRPr="003E1E7E">
        <w:rPr>
          <w:rFonts w:ascii="Courier New" w:hAnsi="Courier New" w:cs="Courier New"/>
        </w:rPr>
        <w:lastRenderedPageBreak/>
        <w:t>- Remove the red/blue bracket-shaped graphic symbols site-wide, client does not want these anywhere on the page</w:t>
      </w:r>
    </w:p>
    <w:p w14:paraId="6FAF5BA4" w14:textId="77777777" w:rsidR="003E1E7E" w:rsidRPr="003E1E7E" w:rsidRDefault="003E1E7E" w:rsidP="003E1E7E">
      <w:pPr>
        <w:pStyle w:val="PlainText"/>
        <w:rPr>
          <w:rFonts w:ascii="Courier New" w:hAnsi="Courier New" w:cs="Courier New"/>
        </w:rPr>
      </w:pPr>
    </w:p>
    <w:p w14:paraId="355B8782"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Become a Dealer</w:t>
      </w:r>
    </w:p>
    <w:p w14:paraId="136A537B"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The long brand-intro paragraph needs supporting imagery and should highlight three points distinctly:</w:t>
      </w:r>
    </w:p>
    <w:p w14:paraId="71115392"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1. Every product uses carefully selected materials and proprietary processes</w:t>
      </w:r>
    </w:p>
    <w:p w14:paraId="40C00997"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2. Every product is designed to balance customer needs, use environment, and ease of installation</w:t>
      </w:r>
    </w:p>
    <w:p w14:paraId="223CC1F2"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3. Top-tier quality at a reasonable price</w:t>
      </w:r>
    </w:p>
    <w:p w14:paraId="0FE91D76"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Product features should be introduced category by category, not blended:</w:t>
      </w:r>
    </w:p>
    <w:p w14:paraId="7D1BE259"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1. PPF: easy to stretch, easy to install, keeps white cars from yellowing, blacks look deeper, resists hydrolysis and yellowing</w:t>
      </w:r>
    </w:p>
    <w:p w14:paraId="31C77029"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2. Window film: high heat insulation, high clarity, low reflection, high weatherability</w:t>
      </w:r>
    </w:p>
    <w:p w14:paraId="4B26AA3D"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3. TPU Color Film: cast and color technology, high-end PPF-grade TPU base, premium color, easy install, does not damage paint</w:t>
      </w:r>
    </w:p>
    <w:p w14:paraId="255DBBBB"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4. Architecture film: leave blank for now</w:t>
      </w:r>
    </w:p>
    <w:p w14:paraId="17F7B90C"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Support policy section needs richer imagery per policy block, not just text blocks. Specific policy content to include:</w:t>
      </w:r>
    </w:p>
    <w:p w14:paraId="1582B91C"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 **Pricing policy**: competitive pricing, protects dealer margins, unified retail pricing, strict control against cross-region diversion/grey market selling</w:t>
      </w:r>
    </w:p>
    <w:p w14:paraId="5304200B"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 **Marketing policy**: trade shows, advertising, online/social media promotion to build brand awareness</w:t>
      </w:r>
    </w:p>
    <w:p w14:paraId="604E1AAA"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 **Sales policy**: team support to help sales; marketing materials and store design services; installation fluid, care fluid, primer and other supporting consumables; technical support</w:t>
      </w:r>
    </w:p>
    <w:p w14:paraId="2F61CF57"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 **Warranty**: traceable quality issues, electronic warranty system</w:t>
      </w:r>
    </w:p>
    <w:p w14:paraId="565BFF71"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 **Product support**: continuous product improvement, continuous R&amp;D of new products, market leadership</w:t>
      </w:r>
    </w:p>
    <w:p w14:paraId="22636CCB"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 **Training**: sales training, management training, technical training, customer management training</w:t>
      </w:r>
    </w:p>
    <w:p w14:paraId="5B5159F2" w14:textId="77777777" w:rsidR="003E1E7E" w:rsidRPr="003E1E7E" w:rsidRDefault="003E1E7E" w:rsidP="003E1E7E">
      <w:pPr>
        <w:pStyle w:val="PlainText"/>
        <w:rPr>
          <w:rFonts w:ascii="Courier New" w:hAnsi="Courier New" w:cs="Courier New"/>
        </w:rPr>
      </w:pPr>
    </w:p>
    <w:p w14:paraId="5AF48D93"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Become an Installer</w:t>
      </w:r>
    </w:p>
    <w:p w14:paraId="72E8397C"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Should include these seven modules:</w:t>
      </w:r>
    </w:p>
    <w:p w14:paraId="51F23844"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1. Brand introduction (same as Become a Dealer)</w:t>
      </w:r>
    </w:p>
    <w:p w14:paraId="54656A09"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2. Product features (same as Become a Dealer)</w:t>
      </w:r>
    </w:p>
    <w:p w14:paraId="51A1B33C"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3. Unified retail pricing, prevents destructive price competition</w:t>
      </w:r>
    </w:p>
    <w:p w14:paraId="4365E814"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4. Store opening materials and storefront design</w:t>
      </w:r>
    </w:p>
    <w:p w14:paraId="37851498"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5. Installer training and certification</w:t>
      </w:r>
    </w:p>
    <w:p w14:paraId="0773D015"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6. Unified electronic warranty system</w:t>
      </w:r>
    </w:p>
    <w:p w14:paraId="01026656"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7. Full after-sales service, worry-free customer complaints handling</w:t>
      </w:r>
    </w:p>
    <w:p w14:paraId="541CA744" w14:textId="77777777" w:rsidR="003E1E7E" w:rsidRPr="003E1E7E" w:rsidRDefault="003E1E7E" w:rsidP="003E1E7E">
      <w:pPr>
        <w:pStyle w:val="PlainText"/>
        <w:rPr>
          <w:rFonts w:ascii="Courier New" w:hAnsi="Courier New" w:cs="Courier New"/>
        </w:rPr>
      </w:pPr>
    </w:p>
    <w:p w14:paraId="6A49B41E"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ODM &amp; OEM</w:t>
      </w:r>
    </w:p>
    <w:p w14:paraId="288FD517"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R&amp;D section's third point should emphasize **international collaborative laboratories** specifically</w:t>
      </w:r>
    </w:p>
    <w:p w14:paraId="30EEA64D"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The four points under the AEGOR platform section should each be presented as standalone, separate blocks (this section has different emphasis than the About Us AEGOR section, don't just copy-paste)</w:t>
      </w:r>
    </w:p>
    <w:p w14:paraId="4E6EB4BC"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Production capability: reference the About Us version</w:t>
      </w:r>
    </w:p>
    <w:p w14:paraId="08186532"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IATF 16949: reference the About Us version</w:t>
      </w:r>
    </w:p>
    <w:p w14:paraId="2AEEDAEC" w14:textId="77777777" w:rsidR="003E1E7E" w:rsidRPr="003E1E7E" w:rsidRDefault="003E1E7E" w:rsidP="003E1E7E">
      <w:pPr>
        <w:pStyle w:val="PlainText"/>
        <w:rPr>
          <w:rFonts w:ascii="Courier New" w:hAnsi="Courier New" w:cs="Courier New"/>
        </w:rPr>
      </w:pPr>
      <w:r w:rsidRPr="003E1E7E">
        <w:rPr>
          <w:rFonts w:ascii="Courier New" w:hAnsi="Courier New" w:cs="Courier New"/>
        </w:rPr>
        <w:lastRenderedPageBreak/>
        <w:t>- Quality issue handling: needs a photo paired with the text</w:t>
      </w:r>
    </w:p>
    <w:p w14:paraId="28516C93"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Every support offering should be shown as its own separate, distinct item, not grouped into one paragraph</w:t>
      </w:r>
    </w:p>
    <w:p w14:paraId="56BEF8E6" w14:textId="77777777" w:rsidR="003E1E7E" w:rsidRPr="003E1E7E" w:rsidRDefault="003E1E7E" w:rsidP="003E1E7E">
      <w:pPr>
        <w:pStyle w:val="PlainText"/>
        <w:rPr>
          <w:rFonts w:ascii="Courier New" w:hAnsi="Courier New" w:cs="Courier New"/>
        </w:rPr>
      </w:pPr>
    </w:p>
    <w:p w14:paraId="775F83EA"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Paint Protection Film (category/overview page)</w:t>
      </w:r>
    </w:p>
    <w:p w14:paraId="2654AB95"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Split "protective function" and "performance features" into two clearly separate sections, don't make the visitor pick one framing, present both</w:t>
      </w:r>
    </w:p>
    <w:p w14:paraId="19474B79"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Add more images, one per feature point, not one shared image</w:t>
      </w:r>
    </w:p>
    <w:p w14:paraId="5F271A5A"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Product category listing under PPF should show only LHOTE, CHOMO, GODEN, MALU, KANGA (and presumably CHOYU pending confirmation), do NOT show window film or color film products mixed into this listing</w:t>
      </w:r>
    </w:p>
    <w:p w14:paraId="7A2ACDC7" w14:textId="77777777" w:rsidR="003E1E7E" w:rsidRPr="003E1E7E" w:rsidRDefault="003E1E7E" w:rsidP="003E1E7E">
      <w:pPr>
        <w:pStyle w:val="PlainText"/>
        <w:rPr>
          <w:rFonts w:ascii="Courier New" w:hAnsi="Courier New" w:cs="Courier New"/>
        </w:rPr>
      </w:pPr>
    </w:p>
    <w:p w14:paraId="57253863"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Lhote product page (template for all individual product pages)</w:t>
      </w:r>
    </w:p>
    <w:p w14:paraId="49F119C9"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Each feature point needs its own explanation and its own matching image, not a shared bullet list with no visuals</w:t>
      </w:r>
    </w:p>
    <w:p w14:paraId="41771C78"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Split "performance," "specifications," and "applications" into separate sections, don't blend them into one "pick what applies" list</w:t>
      </w:r>
    </w:p>
    <w:p w14:paraId="118C0961"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Product model display should show ONLY that product's own model, not unrelated products. **If a series has only one model, omit the model-selector module entirely** (relevant for Lhote, Goden, Chomo, which each currently have only one real SKU)</w:t>
      </w:r>
    </w:p>
    <w:p w14:paraId="4450834A" w14:textId="77777777" w:rsidR="003E1E7E" w:rsidRPr="003E1E7E" w:rsidRDefault="003E1E7E" w:rsidP="003E1E7E">
      <w:pPr>
        <w:pStyle w:val="PlainText"/>
        <w:rPr>
          <w:rFonts w:ascii="Courier New" w:hAnsi="Courier New" w:cs="Courier New"/>
        </w:rPr>
      </w:pPr>
    </w:p>
    <w:p w14:paraId="5FC9786F"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All Products (hub page)</w:t>
      </w:r>
    </w:p>
    <w:p w14:paraId="4F1E3043"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The MoShiEx product line introduction should be as detailed as the first section of About Us, currently too brief</w:t>
      </w:r>
    </w:p>
    <w:p w14:paraId="542E506E"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The product category entry section needs its own header/title, and the four categories should NOT be crammed into a single row, needs proper spacing/layout treatment</w:t>
      </w:r>
    </w:p>
    <w:p w14:paraId="0FD080DA" w14:textId="77777777" w:rsidR="003E1E7E" w:rsidRPr="003E1E7E" w:rsidRDefault="003E1E7E" w:rsidP="003E1E7E">
      <w:pPr>
        <w:pStyle w:val="PlainText"/>
        <w:rPr>
          <w:rFonts w:ascii="Courier New" w:hAnsi="Courier New" w:cs="Courier New"/>
        </w:rPr>
      </w:pPr>
    </w:p>
    <w:p w14:paraId="4CEBEC75"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Pages the client says were missing from the reviewed package</w:t>
      </w:r>
    </w:p>
    <w:p w14:paraId="11DB265D"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The client explicitly noted these were absent from whatever export/package they were reviewing: **Warranty Check, Dealer Login, Installer Login, all Source sub-pages, and the Homepage**. Worth confirming with the client whether these simply weren't included in that particular review batch (likely, since all of these exist in the repo already) versus something else being wrong.</w:t>
      </w:r>
    </w:p>
    <w:p w14:paraId="1F5B79CE" w14:textId="77777777" w:rsidR="003E1E7E" w:rsidRPr="003E1E7E" w:rsidRDefault="003E1E7E" w:rsidP="003E1E7E">
      <w:pPr>
        <w:pStyle w:val="PlainText"/>
        <w:rPr>
          <w:rFonts w:ascii="Courier New" w:hAnsi="Courier New" w:cs="Courier New"/>
        </w:rPr>
      </w:pPr>
    </w:p>
    <w:p w14:paraId="135C9A46"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t>
      </w:r>
    </w:p>
    <w:p w14:paraId="62971903" w14:textId="77777777" w:rsidR="003E1E7E" w:rsidRPr="003E1E7E" w:rsidRDefault="003E1E7E" w:rsidP="003E1E7E">
      <w:pPr>
        <w:pStyle w:val="PlainText"/>
        <w:rPr>
          <w:rFonts w:ascii="Courier New" w:hAnsi="Courier New" w:cs="Courier New"/>
        </w:rPr>
      </w:pPr>
    </w:p>
    <w:p w14:paraId="59A78106"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3. Full List of Client Source Documents (for Claude Code to locate/request if not already in repo)</w:t>
      </w:r>
    </w:p>
    <w:p w14:paraId="0A0DA377" w14:textId="77777777" w:rsidR="003E1E7E" w:rsidRPr="003E1E7E" w:rsidRDefault="003E1E7E" w:rsidP="003E1E7E">
      <w:pPr>
        <w:pStyle w:val="PlainText"/>
        <w:rPr>
          <w:rFonts w:ascii="Courier New" w:hAnsi="Courier New" w:cs="Courier New"/>
        </w:rPr>
      </w:pPr>
    </w:p>
    <w:p w14:paraId="4844CF5E"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`Morthink_Website_Copy_FINAL.md` / earlier versioned copy files (in repo)</w:t>
      </w:r>
    </w:p>
    <w:p w14:paraId="12D41966"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`Morthink_Product_Pages_FINAL_with_Specs.docx` (in repo) — treat as source of truth for SKUs per the audit's own recommendation</w:t>
      </w:r>
    </w:p>
    <w:p w14:paraId="6DDF2622"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`Design_Review_ODM_OEM_Page.md` (in repo)</w:t>
      </w:r>
    </w:p>
    <w:p w14:paraId="24C6DC84"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w:t>
      </w:r>
      <w:r w:rsidRPr="003E1E7E">
        <w:rPr>
          <w:rFonts w:ascii="Courier New" w:hAnsi="Courier New" w:cs="Courier New"/>
        </w:rPr>
        <w:t>膜圣科技资料收集副本</w:t>
      </w:r>
      <w:r w:rsidRPr="003E1E7E">
        <w:rPr>
          <w:rFonts w:ascii="Courier New" w:hAnsi="Courier New" w:cs="Courier New"/>
        </w:rPr>
        <w:t>.docx` — original content-intake brief (referenced in audit, confirm it's in repo)</w:t>
      </w:r>
    </w:p>
    <w:p w14:paraId="7C0678A9"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`Foreign_Trade_Product_20260615_-_E.xlsx` — spec sheet source of truth</w:t>
      </w:r>
    </w:p>
    <w:p w14:paraId="1F4FDAE4"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w:t>
      </w:r>
      <w:r w:rsidRPr="003E1E7E">
        <w:rPr>
          <w:rFonts w:ascii="Courier New" w:hAnsi="Courier New" w:cs="Courier New"/>
        </w:rPr>
        <w:t>膜法智慧公司介绍</w:t>
      </w:r>
      <w:r w:rsidRPr="003E1E7E">
        <w:rPr>
          <w:rFonts w:ascii="Courier New" w:hAnsi="Courier New" w:cs="Courier New"/>
        </w:rPr>
        <w:t>Gavin_</w:t>
      </w:r>
      <w:r w:rsidRPr="003E1E7E">
        <w:rPr>
          <w:rFonts w:ascii="Courier New" w:hAnsi="Courier New" w:cs="Courier New"/>
        </w:rPr>
        <w:t>含窗膜</w:t>
      </w:r>
      <w:r w:rsidRPr="003E1E7E">
        <w:rPr>
          <w:rFonts w:ascii="Courier New" w:hAnsi="Courier New" w:cs="Courier New"/>
        </w:rPr>
        <w:t>_EN.pptx` — company sales deck, 34 slides</w:t>
      </w:r>
    </w:p>
    <w:p w14:paraId="558D1B18"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`other_info.doc` — domain/email/contact info</w:t>
      </w:r>
    </w:p>
    <w:p w14:paraId="21553F63"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xml:space="preserve">- Certificates &amp; patents (7 PDFs): IATF 16949, ISO 9001/14001/45001, 3 utility patents, CADCC award, China Aftermarket Top 100 — **referenced in </w:t>
      </w:r>
      <w:r w:rsidRPr="003E1E7E">
        <w:rPr>
          <w:rFonts w:ascii="Courier New" w:hAnsi="Courier New" w:cs="Courier New"/>
        </w:rPr>
        <w:lastRenderedPageBreak/>
        <w:t>the audit as existing client assets, not yet confirmed to be in the repo or reviewed by me directly.** Worth locating these PDFs, since the audit says they're barely used in current copy and represent an easy credibility upgrade.</w:t>
      </w:r>
    </w:p>
    <w:p w14:paraId="5E6D805F"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w:t>
      </w:r>
      <w:r w:rsidRPr="003E1E7E">
        <w:rPr>
          <w:rFonts w:ascii="Courier New" w:hAnsi="Courier New" w:cs="Courier New"/>
        </w:rPr>
        <w:t>网页前端修改建议</w:t>
      </w:r>
      <w:r w:rsidRPr="003E1E7E">
        <w:rPr>
          <w:rFonts w:ascii="Courier New" w:hAnsi="Courier New" w:cs="Courier New"/>
        </w:rPr>
        <w:t>.docx` — the frontend revision doc summarized in Section 2 above (should be added to repo if not already)</w:t>
      </w:r>
    </w:p>
    <w:p w14:paraId="29E29A53" w14:textId="77777777" w:rsidR="003E1E7E" w:rsidRPr="003E1E7E" w:rsidRDefault="003E1E7E" w:rsidP="003E1E7E">
      <w:pPr>
        <w:pStyle w:val="PlainText"/>
        <w:rPr>
          <w:rFonts w:ascii="Courier New" w:hAnsi="Courier New" w:cs="Courier New"/>
        </w:rPr>
      </w:pPr>
    </w:p>
    <w:p w14:paraId="75472583"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t>
      </w:r>
    </w:p>
    <w:p w14:paraId="4576F7BE" w14:textId="77777777" w:rsidR="003E1E7E" w:rsidRPr="003E1E7E" w:rsidRDefault="003E1E7E" w:rsidP="003E1E7E">
      <w:pPr>
        <w:pStyle w:val="PlainText"/>
        <w:rPr>
          <w:rFonts w:ascii="Courier New" w:hAnsi="Courier New" w:cs="Courier New"/>
        </w:rPr>
      </w:pPr>
    </w:p>
    <w:p w14:paraId="000B1642"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4. Open Questions Still Needing a Client Answer</w:t>
      </w:r>
    </w:p>
    <w:p w14:paraId="44619A79" w14:textId="77777777" w:rsidR="003E1E7E" w:rsidRPr="003E1E7E" w:rsidRDefault="003E1E7E" w:rsidP="003E1E7E">
      <w:pPr>
        <w:pStyle w:val="PlainText"/>
        <w:rPr>
          <w:rFonts w:ascii="Courier New" w:hAnsi="Courier New" w:cs="Courier New"/>
        </w:rPr>
      </w:pPr>
    </w:p>
    <w:p w14:paraId="6F6FEC25"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1. Production base count: two or three? (see Section 1)</w:t>
      </w:r>
    </w:p>
    <w:p w14:paraId="33C34D44"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2. Is the "Sail" window film tier still a real, sellable product? If yes, needs its own page.</w:t>
      </w:r>
    </w:p>
    <w:p w14:paraId="6677ED10"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3. Is "Choyu" a public-facing PPF tier, or an internal/discontinued line? It has spec data but wasn't in the original site plan.</w:t>
      </w:r>
    </w:p>
    <w:p w14:paraId="21CE63F8"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4. Official English legal/trade name — three different renderings exist across certs, deck, and casual use (per the audit, Section 4). Needs one locked answer.</w:t>
      </w:r>
    </w:p>
    <w:p w14:paraId="05DDDCD1"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5. CHARMIST "Crystal Series" — does this map to the Gloss finish, the Matte finish, or is it a separate line? Unresolved in the client's own source files per the audit.</w:t>
      </w:r>
    </w:p>
    <w:p w14:paraId="2B6CE87D"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6. Warranty terms document — still not provided in any form.</w:t>
      </w:r>
    </w:p>
    <w:p w14:paraId="0C1FBD7C"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7. Real case study data, FAQ content, tutorial steps, maintenance instructions — none provided yet; current versions of these pages are honest placeholders/templates, not final content.</w:t>
      </w:r>
    </w:p>
    <w:p w14:paraId="38B4E8C2" w14:textId="77777777" w:rsidR="003E1E7E" w:rsidRPr="003E1E7E" w:rsidRDefault="003E1E7E" w:rsidP="003E1E7E">
      <w:pPr>
        <w:pStyle w:val="PlainText"/>
        <w:rPr>
          <w:rFonts w:ascii="Courier New" w:hAnsi="Courier New" w:cs="Courier New"/>
        </w:rPr>
      </w:pPr>
    </w:p>
    <w:p w14:paraId="0F52227C"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w:t>
      </w:r>
    </w:p>
    <w:p w14:paraId="5D01B7E0" w14:textId="77777777" w:rsidR="003E1E7E" w:rsidRPr="003E1E7E" w:rsidRDefault="003E1E7E" w:rsidP="003E1E7E">
      <w:pPr>
        <w:pStyle w:val="PlainText"/>
        <w:rPr>
          <w:rFonts w:ascii="Courier New" w:hAnsi="Courier New" w:cs="Courier New"/>
        </w:rPr>
      </w:pPr>
    </w:p>
    <w:p w14:paraId="25F7FB7F"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 5. Recommended First Actions for Claude Code</w:t>
      </w:r>
    </w:p>
    <w:p w14:paraId="3577F8ED" w14:textId="77777777" w:rsidR="003E1E7E" w:rsidRPr="003E1E7E" w:rsidRDefault="003E1E7E" w:rsidP="003E1E7E">
      <w:pPr>
        <w:pStyle w:val="PlainText"/>
        <w:rPr>
          <w:rFonts w:ascii="Courier New" w:hAnsi="Courier New" w:cs="Courier New"/>
        </w:rPr>
      </w:pPr>
    </w:p>
    <w:p w14:paraId="56956201"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1. Read `Morthink_Website_Audit.md` in full (it's thorough and source-cited).</w:t>
      </w:r>
    </w:p>
    <w:p w14:paraId="3BDDAC43"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2. Apply the "70+ years" correction and remove "United States and Japan" from Homepage_Copy_v2.md and About_Us_Copy_v3.md.</w:t>
      </w:r>
    </w:p>
    <w:p w14:paraId="42264F65"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3. Reconcile PPF model lists across all "final" files per Audit Section 2 (this doc's Section 1 above doesn't repeat that detail, the audit already has it well-documented).</w:t>
      </w:r>
    </w:p>
    <w:p w14:paraId="52C0B35A"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4. Apply the About Us structural changes from Section 2 above (video hero, three stat callouts, three-way AEGOR split, labs section three-claim structure).</w:t>
      </w:r>
    </w:p>
    <w:p w14:paraId="45AD5F7C" w14:textId="77777777" w:rsidR="003E1E7E" w:rsidRPr="003E1E7E" w:rsidRDefault="003E1E7E" w:rsidP="003E1E7E">
      <w:pPr>
        <w:pStyle w:val="PlainText"/>
        <w:rPr>
          <w:rFonts w:ascii="Courier New" w:hAnsi="Courier New" w:cs="Courier New"/>
        </w:rPr>
      </w:pPr>
      <w:r w:rsidRPr="003E1E7E">
        <w:rPr>
          <w:rFonts w:ascii="Courier New" w:hAnsi="Courier New" w:cs="Courier New"/>
        </w:rPr>
        <w:t>5. Hold off on Sail, Choyu, and the three-vs-two factory count until the client responds to the open questions in Section 4.</w:t>
      </w:r>
    </w:p>
    <w:p w14:paraId="2734DF15" w14:textId="77777777" w:rsidR="003E1E7E" w:rsidRPr="003E1E7E" w:rsidRDefault="003E1E7E" w:rsidP="003E1E7E">
      <w:pPr>
        <w:pStyle w:val="PlainText"/>
        <w:rPr>
          <w:rFonts w:ascii="Courier New" w:hAnsi="Courier New" w:cs="Courier New"/>
        </w:rPr>
      </w:pPr>
    </w:p>
    <w:sectPr w:rsidR="003E1E7E" w:rsidRPr="003E1E7E" w:rsidSect="003E1E7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7E"/>
    <w:rsid w:val="003457E0"/>
    <w:rsid w:val="003E1E7E"/>
    <w:rsid w:val="00AE0D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CF47A"/>
  <w15:chartTrackingRefBased/>
  <w15:docId w15:val="{E72CBC1B-94AD-42BF-BA33-BBEDE262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9758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9758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2349</Words>
  <Characters>13395</Characters>
  <Application>Microsoft Office Word</Application>
  <DocSecurity>0</DocSecurity>
  <Lines>111</Lines>
  <Paragraphs>31</Paragraphs>
  <ScaleCrop>false</ScaleCrop>
  <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Hashir Iftikhar</dc:creator>
  <cp:keywords/>
  <dc:description/>
  <cp:lastModifiedBy>Hashir Iftikhar</cp:lastModifiedBy>
  <cp:revision>2</cp:revision>
  <dcterms:created xsi:type="dcterms:W3CDTF">2026-07-15T17:38:00Z</dcterms:created>
  <dcterms:modified xsi:type="dcterms:W3CDTF">2026-07-15T17:38:00Z</dcterms:modified>
</cp:coreProperties>
</file>