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7609A" w14:textId="1B9D2DE7" w:rsidR="008B29AF" w:rsidRDefault="00EE2A85">
      <w:pPr>
        <w:rPr>
          <w:rFonts w:ascii="Roboto" w:hAnsi="Roboto"/>
          <w:color w:val="202124"/>
          <w:spacing w:val="3"/>
          <w:sz w:val="21"/>
          <w:szCs w:val="21"/>
          <w:shd w:val="clear" w:color="auto" w:fill="F8F9FA"/>
        </w:rPr>
      </w:pPr>
      <w:r>
        <w:rPr>
          <w:rFonts w:ascii="Roboto" w:hAnsi="Roboto"/>
          <w:color w:val="202124"/>
          <w:spacing w:val="3"/>
          <w:sz w:val="21"/>
          <w:szCs w:val="21"/>
          <w:shd w:val="clear" w:color="auto" w:fill="F8F9FA"/>
        </w:rPr>
        <w:t>Genel Müdürler İçin Tek Sayfalık Yönetim Raporları ile Etkin Şirket Yönetimi 24 Nisan 2021 | 09:30 - 13:30 | Zoom Webinar Karar almadan yönetim olmaz. Karar vermek için de veri, bilgi, genel adı ile done gerekir. Profesyonel yönetici ve iş sahibi karar vermek için anında şirketin güvenilir verilerine kolaylıkla ulaşmak zorunluluğundadır. Amacımız, bir şirketin her yönü ile (isterseniz 360 derece diyebilirsiniz) ilgili TEK SAYFALIK raporların, muhasebe kökenli olmak şartı ile anında hazır edilmesidir. Detaylı Bilgi ve Online Kayıt &gt;&gt; Etkinlik Takvimi</w:t>
      </w:r>
    </w:p>
    <w:p w14:paraId="72F72C75" w14:textId="77777777" w:rsidR="00EA5171" w:rsidRPr="00EA5171" w:rsidRDefault="00EA5171" w:rsidP="00EA5171">
      <w:pPr>
        <w:shd w:val="clear" w:color="auto" w:fill="F8F9FA"/>
        <w:spacing w:after="0" w:line="300" w:lineRule="atLeast"/>
        <w:rPr>
          <w:rFonts w:ascii="Roboto" w:eastAsia="Times New Roman" w:hAnsi="Roboto" w:cs="Times New Roman"/>
          <w:color w:val="202124"/>
          <w:spacing w:val="3"/>
          <w:sz w:val="21"/>
          <w:szCs w:val="21"/>
        </w:rPr>
      </w:pPr>
      <w:r w:rsidRPr="00EA5171">
        <w:rPr>
          <w:rFonts w:ascii="Roboto" w:eastAsia="Times New Roman" w:hAnsi="Roboto" w:cs="Times New Roman"/>
          <w:color w:val="202124"/>
          <w:spacing w:val="3"/>
          <w:sz w:val="21"/>
          <w:szCs w:val="21"/>
        </w:rPr>
        <w:t>Müşteri / Ürün Portföyleri, Pazarlama / Satış Konumlandırma ve Fiyatlandırma Teknikleri 21 Nisan | 09:30 - 13:30 | Zoom Genel Müdürler İçin Tek Sayfalık Yönetim Raporları ile Etkin Şirket Yönetimi 24 Nisan | 09:30 - 13:30 | Zoom İnsan Kaynakları Hukuki Denetimlerine Hazırlık ve Aksiyon Yönetimi 24 Nisan | 10:00 - 16:00 | Zoom Anadolu Şirketleri İçin Pratikte Mtratejik (!) Plan 24 Nisan | 13:30 - 17:30 | Zoom Etkin Satış İçin Hayati Kontrol Listeleri 28 Nisan | 09:30 - 14:00 | Zoom Üst Yönetim İçin Tek Sayfada Dinamik Bütçe Odaklı Yönetim 30 Nisan | 09:30 - 13:30 | Zoom Genel Müdür Tipine Göre Satış Organizasyonu 1 Mayıs | 09:30 - 13:30 | Zoom Satışta En Sık Karşılaşılan 99 Müşteri İtiraz ve Engeli ve 99 Aşma ve İkna Yöntemi 5 Mayıs | 09:30 - 14:00 | Zoom Genel Müdürler İçin Çok Özel - Quo Vadis? 8 Mayıs | 09:30 - 13:30 | Zoom Satışta Müşteri Ziyaret Raporları (CRM) Kurgu, Kullanım ve Yönetimi 11 Mayıs | 09:30 - 13:30 | Zoom Anadolu Şirketleri İçin Kendini Dar Ağacından Kurtarma 22 Mayıs | 13:30 - 17:30 | Zoom</w:t>
      </w:r>
    </w:p>
    <w:p w14:paraId="77F6C43E" w14:textId="77777777" w:rsidR="00EA5171" w:rsidRDefault="00EA5171"/>
    <w:sectPr w:rsidR="00EA5171" w:rsidSect="00FF473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Roboto">
    <w:panose1 w:val="02000000000000000000"/>
    <w:charset w:val="A2"/>
    <w:family w:val="auto"/>
    <w:pitch w:val="variable"/>
    <w:sig w:usb0="E0000AFF" w:usb1="5000217F" w:usb2="0000002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C73"/>
    <w:rsid w:val="008B29AF"/>
    <w:rsid w:val="00EA5171"/>
    <w:rsid w:val="00EE2A85"/>
    <w:rsid w:val="00F03C73"/>
    <w:rsid w:val="00FF47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DAE3B"/>
  <w15:chartTrackingRefBased/>
  <w15:docId w15:val="{79277CB4-53C4-40AD-876B-2CAA6D677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939846">
      <w:bodyDiv w:val="1"/>
      <w:marLeft w:val="0"/>
      <w:marRight w:val="0"/>
      <w:marTop w:val="0"/>
      <w:marBottom w:val="0"/>
      <w:divBdr>
        <w:top w:val="none" w:sz="0" w:space="0" w:color="auto"/>
        <w:left w:val="none" w:sz="0" w:space="0" w:color="auto"/>
        <w:bottom w:val="none" w:sz="0" w:space="0" w:color="auto"/>
        <w:right w:val="none" w:sz="0" w:space="0" w:color="auto"/>
      </w:divBdr>
      <w:divsChild>
        <w:div w:id="479999341">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Haşıcı</dc:creator>
  <cp:keywords/>
  <dc:description/>
  <cp:lastModifiedBy>Burak Haşıcı</cp:lastModifiedBy>
  <cp:revision>4</cp:revision>
  <dcterms:created xsi:type="dcterms:W3CDTF">2021-04-27T10:06:00Z</dcterms:created>
  <dcterms:modified xsi:type="dcterms:W3CDTF">2021-04-27T10:07:00Z</dcterms:modified>
</cp:coreProperties>
</file>