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6093" w14:textId="5C7B475D" w:rsidR="0009277D" w:rsidRPr="00044338" w:rsidRDefault="00044338" w:rsidP="00044338">
      <w:r>
        <w:rPr>
          <w:rFonts w:ascii="Roboto" w:hAnsi="Roboto"/>
          <w:color w:val="202124"/>
          <w:spacing w:val="3"/>
          <w:sz w:val="21"/>
          <w:szCs w:val="21"/>
          <w:shd w:val="clear" w:color="auto" w:fill="F8F9FA"/>
        </w:rPr>
        <w:t xml:space="preserve">NASA’nın Nancy Grace Roman Teleskobu 100.000 Yeni Gezegen Keşfedecek Nancy Grace Roman Teleskobu, 2020'li yılların ortalarında faaliyete geçecek ve en büyük gezegen avlama teleskoplarından biri olacak. DEVAMINI OKU </w:t>
      </w:r>
      <w:r>
        <w:rPr>
          <w:rFonts w:ascii="Times New Roman" w:hAnsi="Times New Roman" w:cs="Times New Roman"/>
          <w:color w:val="202124"/>
          <w:spacing w:val="3"/>
          <w:sz w:val="21"/>
          <w:szCs w:val="21"/>
          <w:shd w:val="clear" w:color="auto" w:fill="F8F9FA"/>
        </w:rPr>
        <w:t>→</w:t>
      </w:r>
      <w:r>
        <w:rPr>
          <w:rFonts w:ascii="Roboto" w:hAnsi="Roboto"/>
          <w:color w:val="202124"/>
          <w:spacing w:val="3"/>
          <w:sz w:val="21"/>
          <w:szCs w:val="21"/>
          <w:shd w:val="clear" w:color="auto" w:fill="F8F9FA"/>
        </w:rPr>
        <w:t xml:space="preserve"> FOTOĞRAF: AFP Rusya ve Çin, Amerika ile Girdiği Yıldız Savaşları Yarışında Bel Altı Vuruyor Rusya ve Çin, bir taraftan uyduları hedef alan uzay silahlarının testlerini yapıyor, bir taraftan da Amerika’yı bu tür silahları yasaklayan bir anlaşma imzalamaya zorluyor. DEVAMINI OKU </w:t>
      </w:r>
      <w:r>
        <w:rPr>
          <w:rFonts w:ascii="Times New Roman" w:hAnsi="Times New Roman" w:cs="Times New Roman"/>
          <w:color w:val="202124"/>
          <w:spacing w:val="3"/>
          <w:sz w:val="21"/>
          <w:szCs w:val="21"/>
          <w:shd w:val="clear" w:color="auto" w:fill="F8F9FA"/>
        </w:rPr>
        <w:t>→</w:t>
      </w:r>
      <w:r>
        <w:rPr>
          <w:rFonts w:ascii="Roboto" w:hAnsi="Roboto"/>
          <w:color w:val="202124"/>
          <w:spacing w:val="3"/>
          <w:sz w:val="21"/>
          <w:szCs w:val="21"/>
          <w:shd w:val="clear" w:color="auto" w:fill="F8F9FA"/>
        </w:rPr>
        <w:t xml:space="preserve"> FOTOĞRAF: THE NEW YORK TIMES Amazon’un Video Oyun Yayıncılığı Sektöründe Kurduğu İnanılmaz Tekelin Sırrı Ne? Twitch, video oyun yayıncılığı dünyasının tartışmasız kralı. Microsoft, Google, Facebook gibi devler bu tacı ele geçirmek için savaştı ve yenildi. Yakın bir zamanda Twitch'i tahtından indirecek bir platform da ufukta görülmüyor. DEVAMINI OKU </w:t>
      </w:r>
      <w:r>
        <w:rPr>
          <w:rFonts w:ascii="Times New Roman" w:hAnsi="Times New Roman" w:cs="Times New Roman"/>
          <w:color w:val="202124"/>
          <w:spacing w:val="3"/>
          <w:sz w:val="21"/>
          <w:szCs w:val="21"/>
          <w:shd w:val="clear" w:color="auto" w:fill="F8F9FA"/>
        </w:rPr>
        <w:t>→</w:t>
      </w:r>
      <w:r>
        <w:rPr>
          <w:rFonts w:ascii="Roboto" w:hAnsi="Roboto"/>
          <w:color w:val="202124"/>
          <w:spacing w:val="3"/>
          <w:sz w:val="21"/>
          <w:szCs w:val="21"/>
          <w:shd w:val="clear" w:color="auto" w:fill="F8F9FA"/>
        </w:rPr>
        <w:t xml:space="preserve"> SPONSORLU CEPTETEB’liysen İlk Yıl Kredi Kartı Ücreti Ödemezsin Sen de hemen CEPTETEB Kredi Kartı’na başvur, sana özel kampanyalardan ve avantajlardan yararlanırken kredi kartı ücreti ödeme. Bil diye söylüyoruz. SİTEYE GİT </w:t>
      </w:r>
      <w:r>
        <w:rPr>
          <w:rFonts w:ascii="Times New Roman" w:hAnsi="Times New Roman" w:cs="Times New Roman"/>
          <w:color w:val="202124"/>
          <w:spacing w:val="3"/>
          <w:sz w:val="21"/>
          <w:szCs w:val="21"/>
          <w:shd w:val="clear" w:color="auto" w:fill="F8F9FA"/>
        </w:rPr>
        <w:t>→</w:t>
      </w:r>
      <w:r>
        <w:rPr>
          <w:rFonts w:ascii="Roboto" w:hAnsi="Roboto"/>
          <w:color w:val="202124"/>
          <w:spacing w:val="3"/>
          <w:sz w:val="21"/>
          <w:szCs w:val="21"/>
          <w:shd w:val="clear" w:color="auto" w:fill="F8F9FA"/>
        </w:rPr>
        <w:t xml:space="preserve"> İLLÜSTRASYON: THE ECONOMIST Uzaktan Çalışma Hayatımızı ve Sağlığımızı Nasıl Değiştirdi? Ev hayatınızın, aile hayatınızın ve iş hayatınızın allak bullak birbirine girdiğinden mi şikayetçisiniz? Yalnız değilsiniz! DEVAMINI OKU </w:t>
      </w:r>
      <w:r>
        <w:rPr>
          <w:rFonts w:ascii="Times New Roman" w:hAnsi="Times New Roman" w:cs="Times New Roman"/>
          <w:color w:val="202124"/>
          <w:spacing w:val="3"/>
          <w:sz w:val="21"/>
          <w:szCs w:val="21"/>
          <w:shd w:val="clear" w:color="auto" w:fill="F8F9FA"/>
        </w:rPr>
        <w:t>→</w:t>
      </w:r>
      <w:r>
        <w:rPr>
          <w:rFonts w:ascii="Roboto" w:hAnsi="Roboto"/>
          <w:color w:val="202124"/>
          <w:spacing w:val="3"/>
          <w:sz w:val="21"/>
          <w:szCs w:val="21"/>
          <w:shd w:val="clear" w:color="auto" w:fill="F8F9FA"/>
        </w:rPr>
        <w:t xml:space="preserve"> AB’nin Covid-19 Aşılama Programı Neden Başarısız Oldu? Avrupa’da aşı çabaları "fiyasko" denebilecek düzeyde. Amerika halihazırda 148 milyondan fazla aşı uyguladı, yetişkin Amerikalıların yüzde 38'i en az bir, yüzde 20'si ikinci aşısını oldu. DEVAMINI OKU </w:t>
      </w:r>
      <w:r>
        <w:rPr>
          <w:rFonts w:ascii="Times New Roman" w:hAnsi="Times New Roman" w:cs="Times New Roman"/>
          <w:color w:val="202124"/>
          <w:spacing w:val="3"/>
          <w:sz w:val="21"/>
          <w:szCs w:val="21"/>
          <w:shd w:val="clear" w:color="auto" w:fill="F8F9FA"/>
        </w:rPr>
        <w:t>→</w:t>
      </w:r>
      <w:r>
        <w:rPr>
          <w:rFonts w:ascii="Roboto" w:hAnsi="Roboto"/>
          <w:color w:val="202124"/>
          <w:spacing w:val="3"/>
          <w:sz w:val="21"/>
          <w:szCs w:val="21"/>
          <w:shd w:val="clear" w:color="auto" w:fill="F8F9FA"/>
        </w:rPr>
        <w:t xml:space="preserve"> FOTOĞRAF: BBC Dünyanın En Büyük Piramidi, Bir Şehrin İçinde Gizli Orta Meksika'daki Büyük Cholula Piramidi, 2500 yıldır kimlerce ve neden inşa edildiği bilinmeden dünyanın en büyük piramidi ünvanını korumayı sürdürüyor.</w:t>
      </w:r>
    </w:p>
    <w:sectPr w:rsidR="0009277D" w:rsidRPr="00044338"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AB"/>
    <w:rsid w:val="00044338"/>
    <w:rsid w:val="0009277D"/>
    <w:rsid w:val="00D129AB"/>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6DB40-F76F-42D9-A088-CDC600CA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2021-04-27T10:12:00Z</dcterms:created>
  <dcterms:modified xsi:type="dcterms:W3CDTF">2021-04-27T10:12:00Z</dcterms:modified>
</cp:coreProperties>
</file>