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83B8" w14:textId="77777777" w:rsidR="007C2E39" w:rsidRPr="007C2E39" w:rsidRDefault="007C2E39" w:rsidP="007C2E39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7C2E39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Telefonda Etkili Tahsilat Becerileri ve Depo Yönetimi eğitim programları hakkında bilgilendirme </w:t>
      </w:r>
      <w:r w:rsidRPr="007C2E39">
        <w:rPr>
          <w:rFonts w:ascii="Segoe UI Emoji" w:eastAsia="Times New Roman" w:hAnsi="Segoe UI Emoji" w:cs="Segoe UI Emoji"/>
          <w:color w:val="202124"/>
          <w:sz w:val="36"/>
          <w:szCs w:val="36"/>
          <w:lang w:eastAsia="tr-TR"/>
        </w:rPr>
        <w:t>🔔</w:t>
      </w:r>
    </w:p>
    <w:p w14:paraId="2DAFDDC5" w14:textId="77777777" w:rsidR="007C2E39" w:rsidRPr="007C2E39" w:rsidRDefault="007C2E39" w:rsidP="007C2E39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r w:rsidRPr="007C2E39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0"/>
        <w:gridCol w:w="1180"/>
        <w:gridCol w:w="3"/>
        <w:gridCol w:w="9"/>
      </w:tblGrid>
      <w:tr w:rsidR="007C2E39" w:rsidRPr="007C2E39" w14:paraId="50EDF5A4" w14:textId="77777777" w:rsidTr="007C2E39">
        <w:tc>
          <w:tcPr>
            <w:tcW w:w="13473" w:type="dxa"/>
            <w:noWrap/>
            <w:hideMark/>
          </w:tcPr>
          <w:tbl>
            <w:tblPr>
              <w:tblW w:w="1346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64"/>
            </w:tblGrid>
            <w:tr w:rsidR="007C2E39" w:rsidRPr="007C2E39" w14:paraId="5B2365FC" w14:textId="77777777">
              <w:tc>
                <w:tcPr>
                  <w:tcW w:w="0" w:type="auto"/>
                  <w:vAlign w:val="center"/>
                  <w:hideMark/>
                </w:tcPr>
                <w:p w14:paraId="4EDBA3B0" w14:textId="77777777" w:rsidR="007C2E39" w:rsidRPr="007C2E39" w:rsidRDefault="007C2E39" w:rsidP="007C2E3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r w:rsidRPr="007C2E39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Serpil Yılmaz</w:t>
                  </w:r>
                  <w:r w:rsidRPr="007C2E39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7C2E39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&lt;serpil.yilmaz@i.edunetwork.web.tr&gt;</w:t>
                  </w:r>
                </w:p>
              </w:tc>
            </w:tr>
          </w:tbl>
          <w:p w14:paraId="780C6696" w14:textId="77777777" w:rsidR="007C2E39" w:rsidRPr="007C2E39" w:rsidRDefault="007C2E39" w:rsidP="007C2E39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0EC873DE" w14:textId="77777777" w:rsidR="007C2E39" w:rsidRPr="007C2E39" w:rsidRDefault="007C2E39" w:rsidP="007C2E3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7C2E39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31 Mart Çar 20:29</w:t>
            </w:r>
          </w:p>
        </w:tc>
        <w:tc>
          <w:tcPr>
            <w:tcW w:w="0" w:type="auto"/>
            <w:noWrap/>
            <w:hideMark/>
          </w:tcPr>
          <w:p w14:paraId="3B11CA5D" w14:textId="77777777" w:rsidR="007C2E39" w:rsidRPr="007C2E39" w:rsidRDefault="007C2E39" w:rsidP="007C2E3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48D2CE6" w14:textId="3A100920" w:rsidR="007C2E39" w:rsidRPr="007C2E39" w:rsidRDefault="007C2E39" w:rsidP="007C2E39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7C2E39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6767268D" wp14:editId="5ECEAEAD">
                  <wp:extent cx="10795" cy="107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00489A" w14:textId="5B232416" w:rsidR="007C2E39" w:rsidRPr="007C2E39" w:rsidRDefault="007C2E39" w:rsidP="007C2E39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7C2E39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7B3EDECA" wp14:editId="4CBBC937">
                  <wp:extent cx="10795" cy="10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E39" w:rsidRPr="007C2E39" w14:paraId="406D769D" w14:textId="77777777" w:rsidTr="007C2E39">
        <w:tc>
          <w:tcPr>
            <w:tcW w:w="0" w:type="auto"/>
            <w:gridSpan w:val="3"/>
            <w:vAlign w:val="center"/>
            <w:hideMark/>
          </w:tcPr>
          <w:tbl>
            <w:tblPr>
              <w:tblW w:w="1678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88"/>
            </w:tblGrid>
            <w:tr w:rsidR="007C2E39" w:rsidRPr="007C2E39" w14:paraId="45A1498A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53F5692C" w14:textId="77777777" w:rsidR="007C2E39" w:rsidRPr="007C2E39" w:rsidRDefault="007C2E39" w:rsidP="007C2E39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7C2E39"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  <w:t> </w:t>
                  </w:r>
                  <w:r w:rsidRPr="007C2E39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08D09999" w14:textId="205B5CA4" w:rsidR="007C2E39" w:rsidRPr="007C2E39" w:rsidRDefault="007C2E39" w:rsidP="007C2E39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7C2E39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35F5D6FB" wp14:editId="2DD6B145">
                        <wp:extent cx="10795" cy="1079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5" cy="10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8F0D7F" w14:textId="77777777" w:rsidR="007C2E39" w:rsidRPr="007C2E39" w:rsidRDefault="007C2E39" w:rsidP="007C2E39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6059D3A" w14:textId="77777777" w:rsidR="007C2E39" w:rsidRPr="007C2E39" w:rsidRDefault="007C2E39" w:rsidP="007C2E3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7A43DDA4" w14:textId="77777777" w:rsidR="007C2E39" w:rsidRPr="007C2E39" w:rsidRDefault="007C2E39" w:rsidP="007C2E39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1D2228"/>
          <w:lang w:eastAsia="tr-TR"/>
        </w:rPr>
      </w:pPr>
      <w:r w:rsidRPr="007C2E39">
        <w:rPr>
          <w:rFonts w:ascii="Calibri" w:eastAsia="Times New Roman" w:hAnsi="Calibri" w:cs="Calibri"/>
          <w:color w:val="1D2228"/>
          <w:lang w:eastAsia="tr-TR"/>
        </w:rPr>
        <w:t>Merhabalar.</w:t>
      </w:r>
    </w:p>
    <w:p w14:paraId="189ACF4C" w14:textId="77777777" w:rsidR="007C2E39" w:rsidRPr="007C2E39" w:rsidRDefault="007C2E39" w:rsidP="007C2E39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1D2228"/>
          <w:lang w:eastAsia="tr-TR"/>
        </w:rPr>
      </w:pPr>
      <w:r w:rsidRPr="007C2E39">
        <w:rPr>
          <w:rFonts w:ascii="Calibri" w:eastAsia="Times New Roman" w:hAnsi="Calibri" w:cs="Calibri"/>
          <w:color w:val="1D2228"/>
          <w:lang w:eastAsia="tr-TR"/>
        </w:rPr>
        <w:t>Mail adresinize Linkedin kanalından ulaştım. Sizleri 7 Nisan Çarşamba günü gerçekleşecek olan </w:t>
      </w:r>
      <w:r w:rsidRPr="007C2E39">
        <w:rPr>
          <w:rFonts w:ascii="Calibri" w:eastAsia="Times New Roman" w:hAnsi="Calibri" w:cs="Calibri"/>
          <w:b/>
          <w:bCs/>
          <w:color w:val="1D2228"/>
          <w:lang w:eastAsia="tr-TR"/>
        </w:rPr>
        <w:t>“Telefonda Etkili Tahsilat Becerileri”</w:t>
      </w:r>
      <w:r w:rsidRPr="007C2E39">
        <w:rPr>
          <w:rFonts w:ascii="Calibri" w:eastAsia="Times New Roman" w:hAnsi="Calibri" w:cs="Calibri"/>
          <w:color w:val="1D2228"/>
          <w:lang w:eastAsia="tr-TR"/>
        </w:rPr>
        <w:t> ve 09 Nisan Cuma günü gerçekleşecek </w:t>
      </w:r>
      <w:r w:rsidRPr="007C2E39">
        <w:rPr>
          <w:rFonts w:ascii="Calibri" w:eastAsia="Times New Roman" w:hAnsi="Calibri" w:cs="Calibri"/>
          <w:b/>
          <w:bCs/>
          <w:color w:val="1D2228"/>
          <w:lang w:eastAsia="tr-TR"/>
        </w:rPr>
        <w:t>“Depo yönetimi” </w:t>
      </w:r>
      <w:r w:rsidRPr="007C2E39">
        <w:rPr>
          <w:rFonts w:ascii="Calibri" w:eastAsia="Times New Roman" w:hAnsi="Calibri" w:cs="Calibri"/>
          <w:color w:val="1D2228"/>
          <w:lang w:eastAsia="tr-TR"/>
        </w:rPr>
        <w:t>eğitim programlarımız hakkında bilgilendirmek isterim.  Her iki eğitim içeriğini aşağıda bilginize sunarım. Eğitim sınıflarımızın COCID-19 tedbirleri  Avrupa standartlarında olup HES kodu “Riskli” olanlar sınıflarımıza kabul edilemeyecektir.  Eğitimlerimize kayıt düşünmeniz halinde </w:t>
      </w:r>
      <w:r w:rsidRPr="007C2E39">
        <w:rPr>
          <w:rFonts w:ascii="Calibri" w:eastAsia="Times New Roman" w:hAnsi="Calibri" w:cs="Calibri"/>
          <w:b/>
          <w:bCs/>
          <w:color w:val="1D2228"/>
          <w:lang w:eastAsia="tr-TR"/>
        </w:rPr>
        <w:t>0216 391 62 62</w:t>
      </w:r>
      <w:r w:rsidRPr="007C2E39">
        <w:rPr>
          <w:rFonts w:ascii="Calibri" w:eastAsia="Times New Roman" w:hAnsi="Calibri" w:cs="Calibri"/>
          <w:color w:val="1D2228"/>
          <w:lang w:eastAsia="tr-TR"/>
        </w:rPr>
        <w:t> numaralı telefondan bize ulaşabilir veya bu maili yanıtlayabilirsiniz.</w:t>
      </w:r>
    </w:p>
    <w:p w14:paraId="060F4DAF" w14:textId="77777777" w:rsidR="007C2E39" w:rsidRPr="007C2E39" w:rsidRDefault="007C2E39" w:rsidP="007C2E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tr-TR"/>
        </w:rPr>
      </w:pPr>
      <w:r w:rsidRPr="007C2E39">
        <w:rPr>
          <w:rFonts w:ascii="Calibri" w:eastAsia="Times New Roman" w:hAnsi="Calibri" w:cs="Calibri"/>
          <w:color w:val="1D2228"/>
          <w:lang w:eastAsia="tr-TR"/>
        </w:rPr>
        <w:t> </w:t>
      </w:r>
    </w:p>
    <w:p w14:paraId="1423F976" w14:textId="77777777" w:rsidR="007C2E39" w:rsidRPr="007C2E39" w:rsidRDefault="007C2E39" w:rsidP="007C2E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tr-TR"/>
        </w:rPr>
      </w:pPr>
      <w:r w:rsidRPr="007C2E39">
        <w:rPr>
          <w:rFonts w:ascii="Calibri" w:eastAsia="Times New Roman" w:hAnsi="Calibri" w:cs="Calibri"/>
          <w:color w:val="1D2228"/>
          <w:lang w:eastAsia="tr-TR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6"/>
        <w:gridCol w:w="4526"/>
      </w:tblGrid>
      <w:tr w:rsidR="007C2E39" w:rsidRPr="007C2E39" w14:paraId="3D6637A1" w14:textId="77777777" w:rsidTr="007C2E39">
        <w:tc>
          <w:tcPr>
            <w:tcW w:w="4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5D0E6" w14:textId="77777777" w:rsidR="007C2E39" w:rsidRPr="007C2E39" w:rsidRDefault="007C2E39" w:rsidP="007C2E39">
            <w:pPr>
              <w:spacing w:after="0" w:line="240" w:lineRule="auto"/>
              <w:rPr>
                <w:rFonts w:ascii="Calibri" w:eastAsia="Times New Roman" w:hAnsi="Calibri" w:cs="Calibri"/>
                <w:color w:val="1D2228"/>
                <w:lang w:eastAsia="tr-TR"/>
              </w:rPr>
            </w:pPr>
            <w:r w:rsidRPr="007C2E39">
              <w:rPr>
                <w:rFonts w:ascii="Calibri" w:eastAsia="Times New Roman" w:hAnsi="Calibri" w:cs="Calibri"/>
                <w:b/>
                <w:bCs/>
                <w:color w:val="1D2228"/>
                <w:sz w:val="28"/>
                <w:szCs w:val="28"/>
                <w:lang w:eastAsia="tr-TR"/>
              </w:rPr>
              <w:t>Telefonda Etkili Tahsilat Becerileri</w:t>
            </w:r>
          </w:p>
          <w:p w14:paraId="1CCBE7C4" w14:textId="77777777" w:rsidR="007C2E39" w:rsidRPr="007C2E39" w:rsidRDefault="007C2E39" w:rsidP="007C2E39">
            <w:pPr>
              <w:spacing w:after="0" w:line="240" w:lineRule="auto"/>
              <w:rPr>
                <w:rFonts w:ascii="Calibri" w:eastAsia="Times New Roman" w:hAnsi="Calibri" w:cs="Calibri"/>
                <w:color w:val="1D2228"/>
                <w:lang w:eastAsia="tr-TR"/>
              </w:rPr>
            </w:pPr>
            <w:r w:rsidRPr="007C2E39">
              <w:rPr>
                <w:rFonts w:ascii="Calibri" w:eastAsia="Times New Roman" w:hAnsi="Calibri" w:cs="Calibri"/>
                <w:b/>
                <w:bCs/>
                <w:color w:val="1D2228"/>
                <w:lang w:eastAsia="tr-TR"/>
              </w:rPr>
              <w:t>7 Nisan Çarşamba</w:t>
            </w:r>
          </w:p>
          <w:p w14:paraId="5587065F" w14:textId="77777777" w:rsidR="007C2E39" w:rsidRPr="007C2E39" w:rsidRDefault="007C2E39" w:rsidP="007C2E39">
            <w:pPr>
              <w:spacing w:after="0" w:line="240" w:lineRule="auto"/>
              <w:rPr>
                <w:rFonts w:ascii="Calibri" w:eastAsia="Times New Roman" w:hAnsi="Calibri" w:cs="Calibri"/>
                <w:color w:val="1D2228"/>
                <w:lang w:eastAsia="tr-TR"/>
              </w:rPr>
            </w:pPr>
            <w:r w:rsidRPr="007C2E39">
              <w:rPr>
                <w:rFonts w:ascii="Calibri" w:eastAsia="Times New Roman" w:hAnsi="Calibri" w:cs="Calibri"/>
                <w:b/>
                <w:bCs/>
                <w:color w:val="1D2228"/>
                <w:lang w:eastAsia="tr-TR"/>
              </w:rPr>
              <w:t> </w:t>
            </w:r>
          </w:p>
          <w:p w14:paraId="380C3EE2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tr-TR"/>
              </w:rPr>
              <w:t>Amaç:</w:t>
            </w:r>
          </w:p>
          <w:p w14:paraId="48D52BCF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Bu eğitim; telefonda tahsilat sürecinde borçlu psikolojisini profesyonel olarak yöneterek uygun iletişim tarzı ve teknikleri ile uzlaşı oluşturmayı ve tahsilat odaklı platform yaratma becerisinin kazanılmasını amaçlamaktadır.</w:t>
            </w:r>
          </w:p>
          <w:p w14:paraId="34FE7785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 </w:t>
            </w:r>
          </w:p>
          <w:p w14:paraId="213C028F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tr-TR"/>
              </w:rPr>
              <w:t>Eğitim İçeriği:</w:t>
            </w:r>
          </w:p>
          <w:p w14:paraId="163AE83E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• </w:t>
            </w: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Borçlu psikolojisini anlama ve yönetme</w:t>
            </w:r>
          </w:p>
          <w:p w14:paraId="6CEC4027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Borçluyu uzlaşı platformuna taşıma</w:t>
            </w:r>
          </w:p>
          <w:p w14:paraId="3E6609C2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Tahsilatçının kendi içsel sürecini yönetmesi</w:t>
            </w:r>
          </w:p>
          <w:p w14:paraId="6B913F66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Görüşme sürecinde şirket itibarını korumak</w:t>
            </w:r>
          </w:p>
          <w:p w14:paraId="3E3A29C9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Güven oluşturmak, ikna süreci ve inisiyatif kullanımı</w:t>
            </w:r>
          </w:p>
          <w:p w14:paraId="5861D611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Dokunulabilir ve dokunulamaz alanlar</w:t>
            </w:r>
          </w:p>
          <w:p w14:paraId="3C5E200B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Konunun kişisel platforma taşınmaması</w:t>
            </w:r>
          </w:p>
          <w:p w14:paraId="020025FC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Öfke ve stres kontrolünün sağlanması</w:t>
            </w:r>
          </w:p>
          <w:p w14:paraId="5ABDDBCF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Uygun ses tonu ve doğru bilgi paylaşımı</w:t>
            </w:r>
          </w:p>
          <w:p w14:paraId="40A674EF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Yaptırım gücünün servis ediliş biçimi</w:t>
            </w:r>
          </w:p>
          <w:p w14:paraId="4CE0D269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Tahsilatı etkileyen püf noktaları</w:t>
            </w:r>
          </w:p>
          <w:p w14:paraId="67F4DAF6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Borçluya erişim kanalları</w:t>
            </w:r>
          </w:p>
          <w:p w14:paraId="378100E2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Tahsilatta olumlu iletişimi tetikleyen terminoloji kullanımı</w:t>
            </w:r>
          </w:p>
          <w:p w14:paraId="6B0BBF0E" w14:textId="77777777" w:rsidR="007C2E39" w:rsidRPr="007C2E39" w:rsidRDefault="007C2E39" w:rsidP="007C2E39">
            <w:pPr>
              <w:spacing w:after="0" w:line="240" w:lineRule="auto"/>
              <w:rPr>
                <w:rFonts w:ascii="Calibri" w:eastAsia="Times New Roman" w:hAnsi="Calibri" w:cs="Calibri"/>
                <w:color w:val="1D2228"/>
                <w:lang w:eastAsia="tr-TR"/>
              </w:rPr>
            </w:pPr>
            <w:r w:rsidRPr="007C2E39">
              <w:rPr>
                <w:rFonts w:ascii="Calibri" w:eastAsia="Times New Roman" w:hAnsi="Calibri" w:cs="Calibri"/>
                <w:color w:val="1D2228"/>
                <w:lang w:eastAsia="tr-TR"/>
              </w:rPr>
              <w:t> </w:t>
            </w:r>
          </w:p>
        </w:tc>
        <w:tc>
          <w:tcPr>
            <w:tcW w:w="4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D7DF0" w14:textId="77777777" w:rsidR="007C2E39" w:rsidRPr="007C2E39" w:rsidRDefault="007C2E39" w:rsidP="007C2E39">
            <w:pPr>
              <w:spacing w:after="0" w:line="240" w:lineRule="auto"/>
              <w:rPr>
                <w:rFonts w:ascii="Calibri" w:eastAsia="Times New Roman" w:hAnsi="Calibri" w:cs="Calibri"/>
                <w:color w:val="1D2228"/>
                <w:lang w:eastAsia="tr-TR"/>
              </w:rPr>
            </w:pPr>
            <w:r w:rsidRPr="007C2E39">
              <w:rPr>
                <w:rFonts w:ascii="Calibri" w:eastAsia="Times New Roman" w:hAnsi="Calibri" w:cs="Calibri"/>
                <w:b/>
                <w:bCs/>
                <w:color w:val="1D2228"/>
                <w:sz w:val="28"/>
                <w:szCs w:val="28"/>
                <w:lang w:eastAsia="tr-TR"/>
              </w:rPr>
              <w:t>Depo yönetimi</w:t>
            </w:r>
          </w:p>
          <w:p w14:paraId="66C531C8" w14:textId="77777777" w:rsidR="007C2E39" w:rsidRPr="007C2E39" w:rsidRDefault="007C2E39" w:rsidP="007C2E39">
            <w:pPr>
              <w:spacing w:after="0" w:line="240" w:lineRule="auto"/>
              <w:rPr>
                <w:rFonts w:ascii="Calibri" w:eastAsia="Times New Roman" w:hAnsi="Calibri" w:cs="Calibri"/>
                <w:color w:val="1D2228"/>
                <w:lang w:eastAsia="tr-TR"/>
              </w:rPr>
            </w:pPr>
            <w:r w:rsidRPr="007C2E39">
              <w:rPr>
                <w:rFonts w:ascii="Calibri" w:eastAsia="Times New Roman" w:hAnsi="Calibri" w:cs="Calibri"/>
                <w:b/>
                <w:bCs/>
                <w:color w:val="1D2228"/>
                <w:lang w:eastAsia="tr-TR"/>
              </w:rPr>
              <w:t>9 Nisan Cuma</w:t>
            </w:r>
          </w:p>
          <w:p w14:paraId="3613BE71" w14:textId="77777777" w:rsidR="007C2E39" w:rsidRPr="007C2E39" w:rsidRDefault="007C2E39" w:rsidP="007C2E39">
            <w:pPr>
              <w:spacing w:after="0" w:line="240" w:lineRule="auto"/>
              <w:rPr>
                <w:rFonts w:ascii="Calibri" w:eastAsia="Times New Roman" w:hAnsi="Calibri" w:cs="Calibri"/>
                <w:color w:val="1D2228"/>
                <w:lang w:eastAsia="tr-TR"/>
              </w:rPr>
            </w:pPr>
            <w:r w:rsidRPr="007C2E39">
              <w:rPr>
                <w:rFonts w:ascii="Calibri" w:eastAsia="Times New Roman" w:hAnsi="Calibri" w:cs="Calibri"/>
                <w:b/>
                <w:bCs/>
                <w:color w:val="1D2228"/>
                <w:lang w:eastAsia="tr-TR"/>
              </w:rPr>
              <w:t> </w:t>
            </w:r>
          </w:p>
          <w:p w14:paraId="2E7DC766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b/>
                <w:bCs/>
                <w:color w:val="1D2228"/>
                <w:sz w:val="24"/>
                <w:szCs w:val="24"/>
                <w:bdr w:val="none" w:sz="0" w:space="0" w:color="auto" w:frame="1"/>
                <w:lang w:eastAsia="tr-TR"/>
              </w:rPr>
              <w:t>Amaç:</w:t>
            </w:r>
          </w:p>
          <w:p w14:paraId="2A575F6F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Etkin stok yönetimi için etkin depo tasarımı ve yönetimi gerektirdiğinden bu eğitimde depolamada temel yaklaşım ve yöntemleri açıklanmaktadır.</w:t>
            </w:r>
          </w:p>
          <w:p w14:paraId="74F4F4D2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tr-TR"/>
              </w:rPr>
              <w:t> </w:t>
            </w:r>
          </w:p>
          <w:p w14:paraId="746111C6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b/>
                <w:bCs/>
                <w:color w:val="1D2228"/>
                <w:sz w:val="24"/>
                <w:szCs w:val="24"/>
                <w:bdr w:val="none" w:sz="0" w:space="0" w:color="auto" w:frame="1"/>
                <w:lang w:eastAsia="tr-TR"/>
              </w:rPr>
              <w:t>Eğitim İçeriği:</w:t>
            </w:r>
          </w:p>
          <w:p w14:paraId="4AF3D1F0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Tedârik Zinciri Yönetiminde Depolamanın Yeri ve Önemi</w:t>
            </w:r>
          </w:p>
          <w:p w14:paraId="06C9CB84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Stok ve Depo Yönetimi İlişkisi</w:t>
            </w:r>
          </w:p>
          <w:p w14:paraId="06914CF1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Depo Türleri (Geleneksel Depo, Konsolidasyon Merkezi, Dağıtım Merkezi, Aktarma Merkezi, Sipâriş İşleme Merkezi-eTicaret Deposu, Cep Depo, Mobil Depo)</w:t>
            </w:r>
          </w:p>
          <w:p w14:paraId="0F415FB1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Otomatik Depolama Sistemleri (AS/RS, Mini Load, Auto Lift, Karusel, Sorter vb.)</w:t>
            </w:r>
          </w:p>
          <w:p w14:paraId="5A00CE3C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Depolama İlkeleri</w:t>
            </w:r>
          </w:p>
          <w:p w14:paraId="6BF4B1D4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Depolama Süreçleri (Mal Kabul, Yerleştirme, Çapraz Sevkiyat, Toplama, Sevkiyat)</w:t>
            </w:r>
          </w:p>
          <w:p w14:paraId="255710A5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Raf ve Elleçleme Ekipmanları</w:t>
            </w:r>
          </w:p>
          <w:p w14:paraId="182662E2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Depolamada Adresleme Sistemleri</w:t>
            </w:r>
          </w:p>
          <w:p w14:paraId="13AC42E2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Depolamada Otomatik Tanıma Sistemleri (Barkod, RFID)</w:t>
            </w:r>
          </w:p>
          <w:p w14:paraId="528E9637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Depo Yönetim Yazılımı (WMS)</w:t>
            </w:r>
          </w:p>
          <w:p w14:paraId="4325AC13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FIFO, FEFO, LIFO Kuralları</w:t>
            </w:r>
          </w:p>
          <w:p w14:paraId="1747248E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Depolarda İş Sağlığı ve Güvenliği</w:t>
            </w:r>
          </w:p>
          <w:p w14:paraId="1F521249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Sipâriş Toplama Teknolojileri (Pick by Voice, Pick by Light, RF cihazları vb.)</w:t>
            </w:r>
          </w:p>
          <w:p w14:paraId="2A9444ED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Depolamada Kritik Başarı Etmenleri, Performans Göstergeleri</w:t>
            </w:r>
          </w:p>
          <w:p w14:paraId="1524F9BD" w14:textId="77777777" w:rsidR="007C2E39" w:rsidRPr="007C2E39" w:rsidRDefault="007C2E39" w:rsidP="007C2E39">
            <w:pPr>
              <w:spacing w:after="0" w:line="240" w:lineRule="auto"/>
              <w:textAlignment w:val="baseline"/>
              <w:rPr>
                <w:rFonts w:ascii="New serif" w:eastAsia="Times New Roman" w:hAnsi="New serif" w:cs="Helvetica"/>
                <w:color w:val="1D2228"/>
                <w:sz w:val="24"/>
                <w:szCs w:val="24"/>
                <w:lang w:eastAsia="tr-TR"/>
              </w:rPr>
            </w:pPr>
            <w:r w:rsidRPr="007C2E39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• Sipâriş Toplama Yöntemleri (Order Picking, Zone Picking vb.)</w:t>
            </w:r>
          </w:p>
          <w:p w14:paraId="468D7FA2" w14:textId="77777777" w:rsidR="007C2E39" w:rsidRPr="007C2E39" w:rsidRDefault="007C2E39" w:rsidP="007C2E39">
            <w:pPr>
              <w:spacing w:after="0" w:line="240" w:lineRule="auto"/>
              <w:rPr>
                <w:rFonts w:ascii="Calibri" w:eastAsia="Times New Roman" w:hAnsi="Calibri" w:cs="Calibri"/>
                <w:color w:val="1D2228"/>
                <w:lang w:eastAsia="tr-TR"/>
              </w:rPr>
            </w:pPr>
            <w:r w:rsidRPr="007C2E39">
              <w:rPr>
                <w:rFonts w:ascii="Calibri" w:eastAsia="Times New Roman" w:hAnsi="Calibri" w:cs="Calibri"/>
                <w:color w:val="1D2228"/>
                <w:lang w:eastAsia="tr-TR"/>
              </w:rPr>
              <w:t> </w:t>
            </w:r>
          </w:p>
        </w:tc>
      </w:tr>
    </w:tbl>
    <w:p w14:paraId="1570E3CC" w14:textId="77777777" w:rsidR="007C2E39" w:rsidRPr="007C2E39" w:rsidRDefault="007C2E39" w:rsidP="007C2E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tr-TR"/>
        </w:rPr>
      </w:pPr>
      <w:r w:rsidRPr="007C2E39">
        <w:rPr>
          <w:rFonts w:ascii="Calibri" w:eastAsia="Times New Roman" w:hAnsi="Calibri" w:cs="Calibri"/>
          <w:color w:val="1D2228"/>
          <w:lang w:eastAsia="tr-TR"/>
        </w:rPr>
        <w:t> </w:t>
      </w:r>
    </w:p>
    <w:p w14:paraId="26DFC774" w14:textId="77777777" w:rsidR="007C2E39" w:rsidRPr="007C2E39" w:rsidRDefault="007C2E39" w:rsidP="007C2E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tr-TR"/>
        </w:rPr>
      </w:pPr>
      <w:r w:rsidRPr="007C2E39">
        <w:rPr>
          <w:rFonts w:ascii="Calibri" w:eastAsia="Times New Roman" w:hAnsi="Calibri" w:cs="Calibri"/>
          <w:color w:val="1D2228"/>
          <w:lang w:eastAsia="tr-TR"/>
        </w:rPr>
        <w:t>Kolaylık ve sağlıklı günler dilerim.</w:t>
      </w:r>
    </w:p>
    <w:p w14:paraId="71F36569" w14:textId="77777777" w:rsidR="007C2E39" w:rsidRPr="007C2E39" w:rsidRDefault="007C2E39" w:rsidP="007C2E3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1D2228"/>
          <w:lang w:eastAsia="tr-TR"/>
        </w:rPr>
      </w:pPr>
      <w:r w:rsidRPr="007C2E39">
        <w:rPr>
          <w:rFonts w:ascii="Calibri" w:eastAsia="Times New Roman" w:hAnsi="Calibri" w:cs="Calibri"/>
          <w:color w:val="1D2228"/>
          <w:lang w:eastAsia="tr-TR"/>
        </w:rPr>
        <w:lastRenderedPageBreak/>
        <w:pict w14:anchorId="33452EBB">
          <v:rect id="_x0000_i1028" style="width:470.3pt;height:1.2pt" o:hralign="center" o:hrstd="t" o:hr="t" fillcolor="#a0a0a0" stroked="f"/>
        </w:pict>
      </w:r>
    </w:p>
    <w:p w14:paraId="218656CC" w14:textId="77777777" w:rsidR="007C2E39" w:rsidRPr="007C2E39" w:rsidRDefault="007C2E39" w:rsidP="007C2E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tr-TR"/>
        </w:rPr>
      </w:pPr>
      <w:r w:rsidRPr="007C2E39">
        <w:rPr>
          <w:rFonts w:ascii="Calibri" w:eastAsia="Times New Roman" w:hAnsi="Calibri" w:cs="Calibri"/>
          <w:b/>
          <w:bCs/>
          <w:i/>
          <w:iCs/>
          <w:color w:val="1D2228"/>
          <w:sz w:val="24"/>
          <w:szCs w:val="24"/>
          <w:lang w:eastAsia="tr-TR"/>
        </w:rPr>
        <w:t>Serpil Yılmaz | Eğitim koordinatörü</w:t>
      </w:r>
    </w:p>
    <w:p w14:paraId="39BC8815" w14:textId="77777777" w:rsidR="007C2E39" w:rsidRPr="007C2E39" w:rsidRDefault="007C2E39" w:rsidP="007C2E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tr-TR"/>
        </w:rPr>
      </w:pPr>
      <w:r w:rsidRPr="007C2E39">
        <w:rPr>
          <w:rFonts w:ascii="Calibri" w:eastAsia="Times New Roman" w:hAnsi="Calibri" w:cs="Calibri"/>
          <w:b/>
          <w:bCs/>
          <w:i/>
          <w:iCs/>
          <w:color w:val="1D2228"/>
          <w:sz w:val="24"/>
          <w:szCs w:val="24"/>
          <w:lang w:eastAsia="tr-TR"/>
        </w:rPr>
        <w:t>MasterClass Turkiye</w:t>
      </w:r>
    </w:p>
    <w:p w14:paraId="10BD5B68" w14:textId="77777777" w:rsidR="007C2E39" w:rsidRPr="007C2E39" w:rsidRDefault="007C2E39" w:rsidP="007C2E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tr-TR"/>
        </w:rPr>
      </w:pPr>
      <w:r w:rsidRPr="007C2E39">
        <w:rPr>
          <w:rFonts w:ascii="Calibri" w:eastAsia="Times New Roman" w:hAnsi="Calibri" w:cs="Calibri"/>
          <w:i/>
          <w:iCs/>
          <w:color w:val="1D2228"/>
          <w:sz w:val="24"/>
          <w:szCs w:val="24"/>
          <w:lang w:eastAsia="tr-TR"/>
        </w:rPr>
        <w:t>Acıbadem Mahallesi Çeçen Sokak.</w:t>
      </w:r>
    </w:p>
    <w:p w14:paraId="4B686D16" w14:textId="77777777" w:rsidR="007C2E39" w:rsidRPr="007C2E39" w:rsidRDefault="007C2E39" w:rsidP="007C2E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tr-TR"/>
        </w:rPr>
      </w:pPr>
      <w:r w:rsidRPr="007C2E39">
        <w:rPr>
          <w:rFonts w:ascii="Calibri" w:eastAsia="Times New Roman" w:hAnsi="Calibri" w:cs="Calibri"/>
          <w:i/>
          <w:iCs/>
          <w:color w:val="1D2228"/>
          <w:sz w:val="24"/>
          <w:szCs w:val="24"/>
          <w:lang w:eastAsia="tr-TR"/>
        </w:rPr>
        <w:t>Akasya Sitesi A Blok Kat: 23 Üsküdar / İstanbul</w:t>
      </w:r>
    </w:p>
    <w:p w14:paraId="002DC9B3" w14:textId="77777777" w:rsidR="007C2E39" w:rsidRPr="007C2E39" w:rsidRDefault="007C2E39" w:rsidP="007C2E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tr-TR"/>
        </w:rPr>
      </w:pPr>
      <w:r w:rsidRPr="007C2E39">
        <w:rPr>
          <w:rFonts w:ascii="Calibri" w:eastAsia="Times New Roman" w:hAnsi="Calibri" w:cs="Calibri"/>
          <w:i/>
          <w:iCs/>
          <w:color w:val="1D2228"/>
          <w:sz w:val="24"/>
          <w:szCs w:val="24"/>
          <w:lang w:eastAsia="tr-TR"/>
        </w:rPr>
        <w:t>0216 391 62 62</w:t>
      </w:r>
    </w:p>
    <w:p w14:paraId="51201CCC" w14:textId="77777777" w:rsidR="00FA367F" w:rsidRDefault="00FA367F"/>
    <w:sectPr w:rsidR="00FA3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New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AB"/>
    <w:rsid w:val="007C2E39"/>
    <w:rsid w:val="00FA367F"/>
    <w:rsid w:val="00FC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CD88"/>
  <w15:chartTrackingRefBased/>
  <w15:docId w15:val="{810A1297-BD52-42F0-A5C5-BCE33B4B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E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7C2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E3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7C2E3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DefaultParagraphFont"/>
    <w:rsid w:val="007C2E39"/>
  </w:style>
  <w:style w:type="character" w:customStyle="1" w:styleId="gd">
    <w:name w:val="gd"/>
    <w:basedOn w:val="DefaultParagraphFont"/>
    <w:rsid w:val="007C2E39"/>
  </w:style>
  <w:style w:type="character" w:customStyle="1" w:styleId="go">
    <w:name w:val="go"/>
    <w:basedOn w:val="DefaultParagraphFont"/>
    <w:rsid w:val="007C2E39"/>
  </w:style>
  <w:style w:type="character" w:customStyle="1" w:styleId="g3">
    <w:name w:val="g3"/>
    <w:basedOn w:val="DefaultParagraphFont"/>
    <w:rsid w:val="007C2E39"/>
  </w:style>
  <w:style w:type="character" w:customStyle="1" w:styleId="hb">
    <w:name w:val="hb"/>
    <w:basedOn w:val="DefaultParagraphFont"/>
    <w:rsid w:val="007C2E39"/>
  </w:style>
  <w:style w:type="character" w:customStyle="1" w:styleId="g2">
    <w:name w:val="g2"/>
    <w:basedOn w:val="DefaultParagraphFont"/>
    <w:rsid w:val="007C2E39"/>
  </w:style>
  <w:style w:type="paragraph" w:customStyle="1" w:styleId="bzd">
    <w:name w:val="bzd"/>
    <w:basedOn w:val="Normal"/>
    <w:rsid w:val="007C2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C2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7C2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0142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0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2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2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60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7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9397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52520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02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73513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5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357742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60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62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36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92903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73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441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2021-04-24T13:54:00Z</dcterms:created>
  <dcterms:modified xsi:type="dcterms:W3CDTF">2021-04-24T13:54:00Z</dcterms:modified>
</cp:coreProperties>
</file>