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0DA5" w14:textId="63C13801" w:rsidR="00671FF2" w:rsidRDefault="00C07B67">
      <w:r>
        <w:rPr>
          <w:rFonts w:ascii="Roboto" w:hAnsi="Roboto"/>
          <w:color w:val="202124"/>
          <w:spacing w:val="3"/>
          <w:sz w:val="21"/>
          <w:szCs w:val="21"/>
          <w:shd w:val="clear" w:color="auto" w:fill="F8F9FA"/>
        </w:rPr>
        <w:t>LC Waikiki Digital Talent Programme LC Waikiki’nin Dijital Dönüşüm ve Bilgi Teknolojileri Ofisi’ni Digital Talent programı ile keşfetmeye hazır mısın? 2021 bahar dönemi itibariyle artık mezun olarak hayatına yeni bir başlangıç yapacaksan ve teknoloji alanında kariyer yapmak istiyorsan bu program tam sana göre! Bir teknoloji şirketi büyüklüğünde olan LC Waikiki Dijital Dönüşüm &amp; Bilgi Teknolojileri ekibinin parçası olabilir ve uzun soluklu Kurumsal Akademi Gelişim Yolculuğu ile kariyerine birçok farklı konuda eğitimler alarak başlayabilirsin. Daha fazla detay için hemen tıkla.</w:t>
      </w:r>
    </w:p>
    <w:sectPr w:rsidR="00671FF2"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DF"/>
    <w:rsid w:val="00671FF2"/>
    <w:rsid w:val="00C07B67"/>
    <w:rsid w:val="00F365DF"/>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9C079-9553-4319-AE50-136B8D17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3</cp:revision>
  <dcterms:created xsi:type="dcterms:W3CDTF">2021-04-27T10:14:00Z</dcterms:created>
  <dcterms:modified xsi:type="dcterms:W3CDTF">2021-04-27T10:14:00Z</dcterms:modified>
</cp:coreProperties>
</file>