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5F7" w:rsidRDefault="0063600A">
      <w:pPr>
        <w:jc w:val="center"/>
        <w:rPr>
          <w:b/>
          <w:bCs/>
          <w:sz w:val="34"/>
          <w:szCs w:val="34"/>
        </w:rPr>
      </w:pPr>
      <w:r>
        <w:rPr>
          <w:b/>
          <w:bCs/>
          <w:sz w:val="34"/>
          <w:szCs w:val="34"/>
        </w:rPr>
        <w:t xml:space="preserve"> SIMATS ENGINEERING</w:t>
      </w:r>
    </w:p>
    <w:p w:rsidR="002765F7" w:rsidRPr="0063600A" w:rsidRDefault="0063600A" w:rsidP="0063600A">
      <w:pPr>
        <w:jc w:val="center"/>
        <w:rPr>
          <w:b/>
          <w:bCs/>
          <w:sz w:val="28"/>
          <w:szCs w:val="28"/>
        </w:rPr>
      </w:pPr>
      <w:r>
        <w:rPr>
          <w:b/>
          <w:bCs/>
          <w:sz w:val="28"/>
          <w:szCs w:val="28"/>
        </w:rPr>
        <w:t>ASSESSMENT TOOL 1</w:t>
      </w:r>
    </w:p>
    <w:p w:rsidR="002765F7" w:rsidRDefault="002765F7">
      <w:pPr>
        <w:jc w:val="center"/>
        <w:rPr>
          <w:b/>
          <w:bCs/>
          <w:sz w:val="34"/>
          <w:szCs w:val="34"/>
        </w:rPr>
      </w:pPr>
    </w:p>
    <w:p w:rsidR="002765F7" w:rsidRDefault="0063600A">
      <w:pPr>
        <w:rPr>
          <w:rFonts w:ascii="Arial" w:eastAsia="Arial" w:hAnsi="Arial" w:cs="Arial"/>
          <w:b/>
          <w:bCs/>
        </w:rPr>
      </w:pPr>
      <w:r>
        <w:rPr>
          <w:rFonts w:ascii="Arial" w:eastAsia="Arial" w:hAnsi="Arial" w:cs="Arial"/>
          <w:b/>
          <w:bCs/>
        </w:rPr>
        <w:t>COURSE NAME: COMPUTER NETWORKS</w:t>
      </w:r>
    </w:p>
    <w:p w:rsidR="002765F7" w:rsidRDefault="0063600A">
      <w:pPr>
        <w:rPr>
          <w:rFonts w:ascii="Arial" w:eastAsia="Arial" w:hAnsi="Arial" w:cs="Arial"/>
          <w:b/>
          <w:bCs/>
        </w:rPr>
      </w:pPr>
      <w:r>
        <w:rPr>
          <w:rFonts w:ascii="Arial" w:eastAsia="Arial" w:hAnsi="Arial" w:cs="Arial"/>
          <w:b/>
          <w:bCs/>
        </w:rPr>
        <w:t>COURSE CODE</w:t>
      </w:r>
      <w:proofErr w:type="gramStart"/>
      <w:r>
        <w:rPr>
          <w:rFonts w:ascii="Arial" w:eastAsia="Arial" w:hAnsi="Arial" w:cs="Arial"/>
          <w:b/>
          <w:bCs/>
        </w:rPr>
        <w:t>:CSA07</w:t>
      </w:r>
      <w:proofErr w:type="gramEnd"/>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2765F7" w:rsidRDefault="007F7768">
      <w:pPr>
        <w:rPr>
          <w:rFonts w:ascii="Arial" w:eastAsia="Arial" w:hAnsi="Arial" w:cs="Arial"/>
          <w:b/>
          <w:bCs/>
        </w:rPr>
      </w:pPr>
      <w:r w:rsidRPr="007F7768">
        <w:rPr>
          <w:rFonts w:ascii="Arial" w:eastAsia="Arial" w:hAnsi="Arial" w:cs="Arial"/>
          <w:noProof/>
          <w:sz w:val="22"/>
          <w:szCs w:val="22"/>
        </w:rPr>
      </w:r>
      <w:r w:rsidRPr="007F7768">
        <w:rPr>
          <w:rFonts w:ascii="Arial" w:eastAsia="Arial" w:hAnsi="Arial" w:cs="Arial"/>
          <w:noProof/>
          <w:sz w:val="22"/>
          <w:szCs w:val="22"/>
        </w:rPr>
        <w:pict>
          <v:rect id="Rectangle 2" o:spid="_x0000_s1027" style="width:452.45pt;height:2.1pt;visibility:visible;mso-position-horizontal-relative:char;mso-position-vertical-relative:line;v-text-anchor:middle" filled="f" strokeweight="1pt">
            <v:stroke startarrowwidth="narrow" startarrowlength="short" endarrowwidth="narrow" endarrowlength="short" joinstyle="round"/>
            <v:textbox inset="2.53958mm,2.53958mm,2.53958mm,2.53958mm">
              <w:txbxContent>
                <w:p w:rsidR="002765F7" w:rsidRDefault="002765F7">
                  <w:pPr>
                    <w:textDirection w:val="btLr"/>
                  </w:pPr>
                </w:p>
              </w:txbxContent>
            </v:textbox>
            <w10:wrap type="none"/>
            <w10:anchorlock/>
          </v:rect>
        </w:pict>
      </w:r>
    </w:p>
    <w:p w:rsidR="002765F7" w:rsidRDefault="002765F7">
      <w:pPr>
        <w:rPr>
          <w:rFonts w:ascii="Arial" w:eastAsia="Arial" w:hAnsi="Arial" w:cs="Arial"/>
          <w:b/>
          <w:bCs/>
        </w:rPr>
      </w:pPr>
    </w:p>
    <w:p w:rsidR="002765F7" w:rsidRDefault="0063600A">
      <w:pPr>
        <w:rPr>
          <w:rFonts w:ascii="Arial" w:eastAsia="Arial" w:hAnsi="Arial" w:cs="Arial"/>
          <w:b/>
          <w:bCs/>
        </w:rPr>
      </w:pPr>
      <w:r>
        <w:rPr>
          <w:rFonts w:ascii="Arial" w:eastAsia="Arial" w:hAnsi="Arial" w:cs="Arial"/>
          <w:b/>
          <w:bCs/>
        </w:rPr>
        <w:t>COURSE OUTCOME COVERED</w:t>
      </w:r>
    </w:p>
    <w:p w:rsidR="002765F7" w:rsidRDefault="002765F7">
      <w:pPr>
        <w:rPr>
          <w:rFonts w:ascii="Arial" w:eastAsia="Arial" w:hAnsi="Arial" w:cs="Arial"/>
          <w:b/>
          <w:bCs/>
        </w:rPr>
      </w:pPr>
    </w:p>
    <w:p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 xml:space="preserve">Configure IP addressing schemes, </w:t>
      </w:r>
      <w:proofErr w:type="spellStart"/>
      <w:r>
        <w:rPr>
          <w:sz w:val="28"/>
          <w:szCs w:val="28"/>
        </w:rPr>
        <w:t>subnetting</w:t>
      </w:r>
      <w:proofErr w:type="spellEnd"/>
      <w:r>
        <w:rPr>
          <w:sz w:val="28"/>
          <w:szCs w:val="28"/>
        </w:rPr>
        <w:t>,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rsidR="002765F7" w:rsidRDefault="002765F7">
      <w:pPr>
        <w:rPr>
          <w:rFonts w:ascii="Arial" w:eastAsia="Arial" w:hAnsi="Arial" w:cs="Arial"/>
          <w:i/>
          <w:iCs/>
        </w:rPr>
      </w:pPr>
    </w:p>
    <w:p w:rsidR="002765F7" w:rsidRDefault="0063600A">
      <w:pPr>
        <w:rPr>
          <w:rFonts w:ascii="Arial" w:eastAsia="Arial" w:hAnsi="Arial" w:cs="Arial"/>
          <w:i/>
          <w:iCs/>
        </w:rPr>
      </w:pPr>
      <w:r>
        <w:rPr>
          <w:rFonts w:ascii="Arial" w:eastAsia="Arial" w:hAnsi="Arial" w:cs="Arial"/>
          <w:i/>
          <w:iCs/>
        </w:rPr>
        <w:t xml:space="preserve">Assessment Tool </w:t>
      </w:r>
      <w:proofErr w:type="spellStart"/>
      <w:r>
        <w:rPr>
          <w:rFonts w:ascii="Arial" w:eastAsia="Arial" w:hAnsi="Arial" w:cs="Arial"/>
          <w:i/>
          <w:iCs/>
        </w:rPr>
        <w:t>Weightage</w:t>
      </w:r>
      <w:proofErr w:type="spellEnd"/>
      <w:r>
        <w:rPr>
          <w:rFonts w:ascii="Arial" w:eastAsia="Arial" w:hAnsi="Arial" w:cs="Arial"/>
          <w:i/>
          <w:iCs/>
        </w:rPr>
        <w:t>: 40%</w:t>
      </w:r>
    </w:p>
    <w:p w:rsidR="002765F7" w:rsidRDefault="007F7768">
      <w:pPr>
        <w:rPr>
          <w:rFonts w:ascii="Arial" w:eastAsia="Arial" w:hAnsi="Arial" w:cs="Arial"/>
        </w:rPr>
      </w:pPr>
      <w:r w:rsidRPr="007F7768">
        <w:rPr>
          <w:noProof/>
          <w:sz w:val="22"/>
          <w:szCs w:val="22"/>
        </w:rPr>
      </w:r>
      <w:r w:rsidRPr="007F7768">
        <w:rPr>
          <w:noProof/>
          <w:sz w:val="22"/>
          <w:szCs w:val="22"/>
        </w:rPr>
        <w:pict>
          <v:rect id="Rectangle 1" o:spid="_x0000_s1026" style="width:452.45pt;height:2.1pt;visibility:visible;mso-position-horizontal-relative:char;mso-position-vertical-relative:line;v-text-anchor:middle" filled="f" strokeweight="1pt">
            <v:stroke startarrowwidth="narrow" startarrowlength="short" endarrowwidth="narrow" endarrowlength="short" joinstyle="round"/>
            <v:textbox inset="2.53958mm,2.53958mm,2.53958mm,2.53958mm">
              <w:txbxContent>
                <w:p w:rsidR="002765F7" w:rsidRDefault="002765F7">
                  <w:pPr>
                    <w:textDirection w:val="btLr"/>
                  </w:pPr>
                </w:p>
              </w:txbxContent>
            </v:textbox>
            <w10:wrap type="none"/>
            <w10:anchorlock/>
          </v:rect>
        </w:pict>
      </w:r>
    </w:p>
    <w:p w:rsidR="002765F7" w:rsidRDefault="002765F7">
      <w:pPr>
        <w:rPr>
          <w:rFonts w:ascii="Arial" w:eastAsia="Arial" w:hAnsi="Arial" w:cs="Arial"/>
        </w:rPr>
      </w:pPr>
    </w:p>
    <w:p w:rsidR="008411F1" w:rsidRPr="002D7AE3" w:rsidRDefault="008411F1" w:rsidP="008411F1">
      <w:pPr>
        <w:rPr>
          <w:i/>
          <w:iCs/>
        </w:rPr>
      </w:pPr>
      <w:r>
        <w:rPr>
          <w:i/>
          <w:iCs/>
        </w:rPr>
        <w:t>Code of Conduct:</w:t>
      </w:r>
    </w:p>
    <w:p w:rsidR="008411F1" w:rsidRPr="002D7AE3" w:rsidRDefault="008411F1" w:rsidP="008411F1">
      <w:pPr>
        <w:rPr>
          <w:i/>
          <w:iCs/>
        </w:rPr>
      </w:pPr>
    </w:p>
    <w:p w:rsidR="008411F1" w:rsidRPr="002D7AE3" w:rsidRDefault="00E70967" w:rsidP="008411F1">
      <w:pPr>
        <w:rPr>
          <w:i/>
          <w:iCs/>
        </w:rPr>
      </w:pPr>
      <w:r>
        <w:rPr>
          <w:i/>
          <w:iCs/>
        </w:rPr>
        <w:t xml:space="preserve">I </w:t>
      </w:r>
      <w:proofErr w:type="spellStart"/>
      <w:r>
        <w:rPr>
          <w:i/>
          <w:iCs/>
        </w:rPr>
        <w:t>R.Hashini</w:t>
      </w:r>
      <w:proofErr w:type="spellEnd"/>
      <w:r>
        <w:rPr>
          <w:i/>
          <w:iCs/>
        </w:rPr>
        <w:t xml:space="preserve">/1924260352 </w:t>
      </w:r>
      <w:r w:rsidR="008411F1">
        <w:rPr>
          <w:i/>
          <w:iCs/>
        </w:rPr>
        <w:t xml:space="preserve">(Name / </w:t>
      </w:r>
      <w:proofErr w:type="spellStart"/>
      <w:r w:rsidR="008411F1">
        <w:rPr>
          <w:i/>
          <w:iCs/>
        </w:rPr>
        <w:t>Reg</w:t>
      </w:r>
      <w:proofErr w:type="spellEnd"/>
      <w:r w:rsidR="008411F1">
        <w:rPr>
          <w:i/>
          <w:iCs/>
        </w:rPr>
        <w:t xml:space="preserve"> No) certify that this submission is my original work and that I have adhered to the guidelines specified for this assessment.</w:t>
      </w:r>
    </w:p>
    <w:p w:rsidR="008411F1" w:rsidRPr="002D7AE3" w:rsidRDefault="008411F1" w:rsidP="008411F1">
      <w:pPr>
        <w:rPr>
          <w:i/>
          <w:iCs/>
        </w:rPr>
      </w:pPr>
      <w:r>
        <w:rPr>
          <w:i/>
          <w:iCs/>
        </w:rPr>
        <w:t>I understand that any violation of academic integrity rules will result in disciplinary action.</w:t>
      </w:r>
    </w:p>
    <w:p w:rsidR="008411F1" w:rsidRPr="002D7AE3" w:rsidRDefault="008411F1" w:rsidP="008411F1">
      <w:pPr>
        <w:rPr>
          <w:i/>
          <w:iCs/>
        </w:rPr>
      </w:pPr>
    </w:p>
    <w:p w:rsidR="008411F1" w:rsidRDefault="008411F1" w:rsidP="008411F1">
      <w:pPr>
        <w:rPr>
          <w:i/>
          <w:iCs/>
        </w:rPr>
      </w:pPr>
      <w:r>
        <w:rPr>
          <w:i/>
          <w:iCs/>
        </w:rPr>
        <w:t>Signature of the student:</w:t>
      </w:r>
    </w:p>
    <w:p w:rsidR="008411F1" w:rsidRDefault="008411F1" w:rsidP="008411F1">
      <w:pPr>
        <w:rPr>
          <w:i/>
          <w:iCs/>
        </w:rPr>
      </w:pPr>
    </w:p>
    <w:tbl>
      <w:tblPr>
        <w:tblStyle w:val="a"/>
        <w:tblW w:w="10533" w:type="dxa"/>
        <w:jc w:val="center"/>
        <w:tblInd w:w="0" w:type="dxa"/>
        <w:tblLayout w:type="fixed"/>
        <w:tblLook w:val="0400"/>
      </w:tblPr>
      <w:tblGrid>
        <w:gridCol w:w="1755"/>
        <w:gridCol w:w="1755"/>
        <w:gridCol w:w="1755"/>
        <w:gridCol w:w="1756"/>
        <w:gridCol w:w="1756"/>
        <w:gridCol w:w="1756"/>
      </w:tblGrid>
      <w:tr w:rsidR="008411F1" w:rsidTr="008411F1">
        <w:trPr>
          <w:cantSplit/>
          <w:trHeight w:val="567"/>
          <w:jc w:val="center"/>
        </w:trPr>
        <w:tc>
          <w:tcPr>
            <w:tcW w:w="1755" w:type="dxa"/>
            <w:tcBorders>
              <w:top w:val="single" w:sz="4" w:space="0" w:color="000000"/>
              <w:left w:val="single" w:sz="4" w:space="0" w:color="000000"/>
              <w:bottom w:val="single" w:sz="4" w:space="0" w:color="000000"/>
              <w:right w:val="single" w:sz="4" w:space="0" w:color="000000"/>
            </w:tcBorders>
            <w:shd w:val="clear" w:color="auto" w:fill="00FFFF"/>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t>Criteria</w:t>
            </w:r>
          </w:p>
        </w:tc>
        <w:tc>
          <w:tcPr>
            <w:tcW w:w="1755" w:type="dxa"/>
            <w:tcBorders>
              <w:top w:val="single" w:sz="4" w:space="0" w:color="000000"/>
              <w:left w:val="nil"/>
              <w:bottom w:val="single" w:sz="4" w:space="0" w:color="000000"/>
              <w:right w:val="single" w:sz="4" w:space="0" w:color="000000"/>
            </w:tcBorders>
            <w:shd w:val="clear" w:color="auto" w:fill="00FFFF"/>
            <w:vAlign w:val="center"/>
          </w:tcPr>
          <w:p w:rsidR="008411F1" w:rsidRDefault="008411F1" w:rsidP="008411F1">
            <w:pPr>
              <w:pBdr>
                <w:top w:val="nil"/>
                <w:left w:val="nil"/>
                <w:bottom w:val="nil"/>
                <w:right w:val="nil"/>
                <w:between w:val="nil"/>
              </w:pBdr>
              <w:jc w:val="center"/>
              <w:rPr>
                <w:rFonts w:ascii="Arial" w:eastAsia="Arial" w:hAnsi="Arial" w:cs="Arial"/>
                <w:color w:val="000000"/>
              </w:rPr>
            </w:pPr>
            <w:proofErr w:type="spellStart"/>
            <w:r>
              <w:t>Weightage</w:t>
            </w:r>
            <w:proofErr w:type="spellEnd"/>
          </w:p>
        </w:tc>
        <w:tc>
          <w:tcPr>
            <w:tcW w:w="1755" w:type="dxa"/>
            <w:tcBorders>
              <w:top w:val="single" w:sz="4" w:space="0" w:color="000000"/>
              <w:left w:val="nil"/>
              <w:bottom w:val="single" w:sz="4" w:space="0" w:color="000000"/>
              <w:right w:val="single" w:sz="4" w:space="0" w:color="000000"/>
            </w:tcBorders>
            <w:shd w:val="clear" w:color="auto" w:fill="00FFFF"/>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Q1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Q2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Q3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Q4 10marks</w:t>
            </w:r>
          </w:p>
        </w:tc>
      </w:tr>
      <w:tr w:rsidR="008411F1"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Problem Understanding</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Method Selection</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Solution Process</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25%</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Accuracy of Calculation</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Interpretation of Results</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15%</w:t>
            </w:r>
          </w:p>
        </w:tc>
        <w:tc>
          <w:tcPr>
            <w:tcW w:w="1755"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8411F1" w:rsidRDefault="008411F1" w:rsidP="008411F1">
            <w:pPr>
              <w:pBdr>
                <w:top w:val="nil"/>
                <w:left w:val="nil"/>
                <w:bottom w:val="nil"/>
                <w:right w:val="nil"/>
                <w:between w:val="nil"/>
              </w:pBdr>
              <w:jc w:val="center"/>
              <w:rPr>
                <w:rFonts w:ascii="Arial" w:eastAsia="Arial" w:hAnsi="Arial" w:cs="Arial"/>
                <w:color w:val="000000"/>
              </w:rPr>
            </w:pPr>
          </w:p>
        </w:tc>
      </w:tr>
    </w:tbl>
    <w:p w:rsidR="008411F1" w:rsidRDefault="008411F1" w:rsidP="008411F1">
      <w:pPr>
        <w:rPr>
          <w:i/>
          <w:iCs/>
        </w:rPr>
      </w:pPr>
    </w:p>
    <w:p w:rsidR="008411F1" w:rsidRDefault="008411F1" w:rsidP="008411F1">
      <w:pPr>
        <w:rPr>
          <w:i/>
          <w:iCs/>
        </w:rPr>
      </w:pPr>
    </w:p>
    <w:p w:rsidR="008411F1" w:rsidRDefault="008411F1" w:rsidP="008411F1">
      <w:pPr>
        <w:rPr>
          <w:i/>
          <w:iCs/>
        </w:rPr>
      </w:pPr>
    </w:p>
    <w:p w:rsidR="008411F1" w:rsidRDefault="008411F1" w:rsidP="008411F1">
      <w:pPr>
        <w:rPr>
          <w:i/>
          <w:iCs/>
        </w:rPr>
      </w:pPr>
    </w:p>
    <w:p w:rsidR="008411F1" w:rsidRPr="00A82283" w:rsidRDefault="008411F1" w:rsidP="008411F1">
      <w:pPr>
        <w:rPr>
          <w:b/>
          <w:bCs/>
          <w:i/>
          <w:iCs/>
        </w:rPr>
      </w:pPr>
      <w:r>
        <w:rPr>
          <w:rFonts w:ascii="Arial" w:eastAsia="Arial" w:hAnsi="Arial" w:cs="Arial"/>
          <w:b/>
          <w:bCs/>
          <w:color w:val="000000"/>
        </w:rPr>
        <w:t xml:space="preserve">Total Marks </w:t>
      </w:r>
      <w:r>
        <w:rPr>
          <w:rFonts w:ascii="Arial" w:eastAsia="Arial" w:hAnsi="Arial" w:cs="Arial"/>
          <w:b/>
          <w:bCs/>
          <w:color w:val="000000"/>
        </w:rPr>
        <w:tab/>
      </w:r>
      <w:r>
        <w:rPr>
          <w:rFonts w:ascii="Arial" w:eastAsia="Arial" w:hAnsi="Arial" w:cs="Arial"/>
          <w:b/>
          <w:bCs/>
          <w:color w:val="000000"/>
        </w:rPr>
        <w:tab/>
        <w:t>/40</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b/>
          <w:bCs/>
          <w:i/>
          <w:iCs/>
        </w:rPr>
        <w:t>Signature of the Faculty</w:t>
      </w:r>
    </w:p>
    <w:p w:rsidR="008411F1" w:rsidRDefault="008411F1">
      <w:pPr>
        <w:ind w:left="2880" w:firstLine="720"/>
        <w:rPr>
          <w:rFonts w:ascii="Arial" w:eastAsia="Arial" w:hAnsi="Arial" w:cs="Arial"/>
        </w:rPr>
      </w:pPr>
    </w:p>
    <w:p w:rsidR="008411F1" w:rsidRDefault="008411F1">
      <w:pPr>
        <w:ind w:left="2880" w:firstLine="720"/>
        <w:rPr>
          <w:rFonts w:ascii="Arial" w:eastAsia="Arial" w:hAnsi="Arial" w:cs="Arial"/>
        </w:rPr>
      </w:pPr>
    </w:p>
    <w:p w:rsidR="008411F1" w:rsidRDefault="008411F1">
      <w:pPr>
        <w:ind w:left="2880" w:firstLine="720"/>
        <w:rPr>
          <w:rFonts w:ascii="Arial" w:eastAsia="Arial" w:hAnsi="Arial" w:cs="Arial"/>
        </w:rPr>
      </w:pPr>
    </w:p>
    <w:p w:rsidR="008411F1" w:rsidRDefault="008411F1">
      <w:pPr>
        <w:ind w:left="2880" w:firstLine="720"/>
        <w:rPr>
          <w:rFonts w:ascii="Arial" w:eastAsia="Arial" w:hAnsi="Arial" w:cs="Arial"/>
        </w:rPr>
      </w:pPr>
    </w:p>
    <w:p w:rsidR="008411F1" w:rsidRDefault="008411F1">
      <w:pPr>
        <w:ind w:left="2880" w:firstLine="720"/>
        <w:rPr>
          <w:rFonts w:ascii="Arial" w:eastAsia="Arial" w:hAnsi="Arial" w:cs="Arial"/>
        </w:rPr>
      </w:pPr>
    </w:p>
    <w:p w:rsidR="008411F1" w:rsidRDefault="008411F1">
      <w:pPr>
        <w:ind w:left="2880" w:firstLine="720"/>
        <w:rPr>
          <w:rFonts w:ascii="Arial" w:eastAsia="Arial" w:hAnsi="Arial" w:cs="Arial"/>
        </w:rPr>
      </w:pPr>
    </w:p>
    <w:p w:rsidR="008411F1" w:rsidRDefault="008411F1">
      <w:pPr>
        <w:ind w:left="2880" w:firstLine="720"/>
        <w:rPr>
          <w:rFonts w:ascii="Arial" w:eastAsia="Arial" w:hAnsi="Arial" w:cs="Arial"/>
        </w:rPr>
      </w:pPr>
    </w:p>
    <w:p w:rsidR="008411F1" w:rsidRDefault="008411F1">
      <w:pPr>
        <w:ind w:left="2880" w:firstLine="720"/>
        <w:rPr>
          <w:rFonts w:ascii="Arial" w:eastAsia="Arial" w:hAnsi="Arial" w:cs="Arial"/>
        </w:rPr>
      </w:pPr>
    </w:p>
    <w:p w:rsidR="008411F1" w:rsidRDefault="008411F1">
      <w:pPr>
        <w:ind w:left="2880" w:firstLine="720"/>
        <w:rPr>
          <w:rFonts w:ascii="Arial" w:eastAsia="Arial" w:hAnsi="Arial" w:cs="Arial"/>
        </w:rPr>
      </w:pPr>
    </w:p>
    <w:p w:rsidR="002765F7" w:rsidRDefault="0063600A">
      <w:pPr>
        <w:ind w:left="2880" w:firstLine="720"/>
        <w:rPr>
          <w:rFonts w:ascii="Arial" w:eastAsia="Arial" w:hAnsi="Arial" w:cs="Arial"/>
        </w:rPr>
      </w:pPr>
      <w:r>
        <w:rPr>
          <w:rFonts w:ascii="Arial" w:eastAsia="Arial" w:hAnsi="Arial" w:cs="Arial"/>
        </w:rPr>
        <w:t>Annexure A</w:t>
      </w:r>
    </w:p>
    <w:p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2765F7" w:rsidRDefault="0063600A">
      <w:pPr>
        <w:jc w:val="center"/>
        <w:rPr>
          <w:b/>
          <w:bCs/>
          <w:sz w:val="34"/>
          <w:szCs w:val="34"/>
        </w:rPr>
      </w:pPr>
      <w:r>
        <w:rPr>
          <w:b/>
          <w:bCs/>
          <w:sz w:val="28"/>
          <w:szCs w:val="28"/>
        </w:rPr>
        <w:t>ANALYTICAL PROBLEM SOLVING</w:t>
      </w:r>
    </w:p>
    <w:p w:rsidR="002765F7" w:rsidRDefault="002765F7">
      <w:pPr>
        <w:jc w:val="both"/>
        <w:rPr>
          <w:rFonts w:ascii="Arial" w:eastAsia="Arial" w:hAnsi="Arial" w:cs="Arial"/>
          <w:color w:val="000000"/>
        </w:rPr>
      </w:pPr>
    </w:p>
    <w:p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 xml:space="preserve">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w:t>
      </w:r>
      <w:proofErr w:type="spellStart"/>
      <w:r>
        <w:rPr>
          <w:color w:val="000000"/>
          <w:sz w:val="28"/>
          <w:szCs w:val="28"/>
        </w:rPr>
        <w:t>subnetting</w:t>
      </w:r>
      <w:proofErr w:type="spellEnd"/>
      <w:r>
        <w:rPr>
          <w:color w:val="000000"/>
          <w:sz w:val="28"/>
          <w:szCs w:val="28"/>
        </w:rPr>
        <w:t xml:space="preserve"> concepts to determine the network address of each lab. Further, identify the valid range of host IP addresses and the broadcast address for each subnet. Finally, calculate the total number of usable host IP addresses available in each lab’s subnet.</w:t>
      </w:r>
    </w:p>
    <w:p w:rsidR="007F7768" w:rsidRDefault="00D863F8">
      <w:pPr>
        <w:keepNext/>
        <w:spacing w:before="120" w:after="60" w:line="300" w:lineRule="auto"/>
      </w:pPr>
      <w:r>
        <w:rPr>
          <w:b/>
          <w:bCs/>
        </w:rPr>
        <w:t>Solution</w:t>
      </w:r>
    </w:p>
    <w:p w:rsidR="007F7768" w:rsidRDefault="00D863F8">
      <w:pPr>
        <w:spacing w:after="100" w:line="300" w:lineRule="auto"/>
      </w:pPr>
      <w:r>
        <w:rPr>
          <w:b/>
          <w:bCs/>
        </w:rPr>
        <w:t xml:space="preserve">Given: </w:t>
      </w:r>
      <w:r>
        <w:t>Block 192.168.20.0/24; Lab A = /26, Lab B = /27, Lab C = /28.</w:t>
      </w:r>
    </w:p>
    <w:p w:rsidR="007F7768" w:rsidRDefault="00D863F8">
      <w:pPr>
        <w:spacing w:after="100" w:line="300" w:lineRule="auto"/>
      </w:pPr>
      <w:r>
        <w:rPr>
          <w:b/>
          <w:bCs/>
        </w:rPr>
        <w:t xml:space="preserve">Method: </w:t>
      </w:r>
      <w:r>
        <w:t>Block size = 2</w:t>
      </w:r>
      <w:proofErr w:type="gramStart"/>
      <w:r>
        <w:t>^(</w:t>
      </w:r>
      <w:proofErr w:type="gramEnd"/>
      <w:r>
        <w:t>32 − prefix); usable hosts = 2^(host bits) − 2 (network and broadcast addresses excluded). Subnets are allocated one after another (largest first) so that they do not overlap.</w:t>
      </w:r>
    </w:p>
    <w:p w:rsidR="007F7768" w:rsidRDefault="00D863F8">
      <w:pPr>
        <w:spacing w:after="100" w:line="300" w:lineRule="auto"/>
      </w:pPr>
      <w:r>
        <w:rPr>
          <w:b/>
          <w:bCs/>
        </w:rPr>
        <w:t xml:space="preserve">Step 1 – Block sizes: </w:t>
      </w:r>
      <w:r>
        <w:t>/26 → 2^6 = 64 addresses (mask 255.255.255</w:t>
      </w:r>
      <w:r>
        <w:t>.192); /27 → 2^5 = 32 addresses (mask 255.255.255.224); /28 → 2^4 = 16 addresses (mask 255.255.255.240).</w:t>
      </w:r>
    </w:p>
    <w:p w:rsidR="007F7768" w:rsidRDefault="00D863F8">
      <w:pPr>
        <w:spacing w:after="100" w:line="300" w:lineRule="auto"/>
      </w:pPr>
      <w:r>
        <w:rPr>
          <w:b/>
          <w:bCs/>
        </w:rPr>
        <w:t xml:space="preserve">Step 2 – Allocation: </w:t>
      </w:r>
      <w:r>
        <w:t>Lab A starts at .0 and ends at .63; Lab B starts at .64 and ends at .95; Lab C starts at .96 and ends at .111.</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tblPr>
      <w:tblGrid>
        <w:gridCol w:w="600"/>
        <w:gridCol w:w="1500"/>
        <w:gridCol w:w="1500"/>
        <w:gridCol w:w="2200"/>
        <w:gridCol w:w="1672"/>
        <w:gridCol w:w="1600"/>
      </w:tblGrid>
      <w:tr w:rsidR="007F7768">
        <w:trPr>
          <w:cantSplit/>
          <w:tblHeader/>
        </w:trPr>
        <w:tc>
          <w:tcPr>
            <w:tcW w:w="600" w:type="dxa"/>
            <w:shd w:val="clear" w:color="auto" w:fill="D9E2F3"/>
          </w:tcPr>
          <w:p w:rsidR="007F7768" w:rsidRDefault="00D863F8">
            <w:pPr>
              <w:spacing w:before="40" w:after="40"/>
            </w:pPr>
            <w:r>
              <w:rPr>
                <w:b/>
                <w:bCs/>
                <w:sz w:val="19"/>
                <w:szCs w:val="19"/>
              </w:rPr>
              <w:t>Lab</w:t>
            </w:r>
          </w:p>
        </w:tc>
        <w:tc>
          <w:tcPr>
            <w:tcW w:w="1500" w:type="dxa"/>
            <w:shd w:val="clear" w:color="auto" w:fill="D9E2F3"/>
          </w:tcPr>
          <w:p w:rsidR="007F7768" w:rsidRDefault="00D863F8">
            <w:pPr>
              <w:spacing w:before="40" w:after="40"/>
            </w:pPr>
            <w:r>
              <w:rPr>
                <w:b/>
                <w:bCs/>
                <w:sz w:val="19"/>
                <w:szCs w:val="19"/>
              </w:rPr>
              <w:t>Prefix / Mask</w:t>
            </w:r>
          </w:p>
        </w:tc>
        <w:tc>
          <w:tcPr>
            <w:tcW w:w="1500" w:type="dxa"/>
            <w:shd w:val="clear" w:color="auto" w:fill="D9E2F3"/>
          </w:tcPr>
          <w:p w:rsidR="007F7768" w:rsidRDefault="00D863F8">
            <w:pPr>
              <w:spacing w:before="40" w:after="40"/>
            </w:pPr>
            <w:r>
              <w:rPr>
                <w:b/>
                <w:bCs/>
                <w:sz w:val="19"/>
                <w:szCs w:val="19"/>
              </w:rPr>
              <w:t>N</w:t>
            </w:r>
            <w:r>
              <w:rPr>
                <w:b/>
                <w:bCs/>
                <w:sz w:val="19"/>
                <w:szCs w:val="19"/>
              </w:rPr>
              <w:t>etwork address</w:t>
            </w:r>
          </w:p>
        </w:tc>
        <w:tc>
          <w:tcPr>
            <w:tcW w:w="2200" w:type="dxa"/>
            <w:shd w:val="clear" w:color="auto" w:fill="D9E2F3"/>
          </w:tcPr>
          <w:p w:rsidR="007F7768" w:rsidRDefault="00D863F8">
            <w:pPr>
              <w:spacing w:before="40" w:after="40"/>
            </w:pPr>
            <w:r>
              <w:rPr>
                <w:b/>
                <w:bCs/>
                <w:sz w:val="19"/>
                <w:szCs w:val="19"/>
              </w:rPr>
              <w:t>Valid host range</w:t>
            </w:r>
          </w:p>
        </w:tc>
        <w:tc>
          <w:tcPr>
            <w:tcW w:w="1672" w:type="dxa"/>
            <w:shd w:val="clear" w:color="auto" w:fill="D9E2F3"/>
          </w:tcPr>
          <w:p w:rsidR="007F7768" w:rsidRDefault="00D863F8">
            <w:pPr>
              <w:spacing w:before="40" w:after="40"/>
            </w:pPr>
            <w:r>
              <w:rPr>
                <w:b/>
                <w:bCs/>
                <w:sz w:val="19"/>
                <w:szCs w:val="19"/>
              </w:rPr>
              <w:t>Broadcast address</w:t>
            </w:r>
          </w:p>
        </w:tc>
        <w:tc>
          <w:tcPr>
            <w:tcW w:w="1600" w:type="dxa"/>
            <w:shd w:val="clear" w:color="auto" w:fill="D9E2F3"/>
          </w:tcPr>
          <w:p w:rsidR="007F7768" w:rsidRDefault="00D863F8">
            <w:pPr>
              <w:spacing w:before="40" w:after="40"/>
            </w:pPr>
            <w:r>
              <w:rPr>
                <w:b/>
                <w:bCs/>
                <w:sz w:val="19"/>
                <w:szCs w:val="19"/>
              </w:rPr>
              <w:t>Usable hosts</w:t>
            </w:r>
          </w:p>
        </w:tc>
      </w:tr>
      <w:tr w:rsidR="007F7768">
        <w:trPr>
          <w:cantSplit/>
        </w:trPr>
        <w:tc>
          <w:tcPr>
            <w:tcW w:w="600" w:type="dxa"/>
          </w:tcPr>
          <w:p w:rsidR="007F7768" w:rsidRDefault="00D863F8">
            <w:pPr>
              <w:spacing w:before="40" w:after="40"/>
            </w:pPr>
            <w:r>
              <w:rPr>
                <w:sz w:val="19"/>
                <w:szCs w:val="19"/>
              </w:rPr>
              <w:t>A</w:t>
            </w:r>
          </w:p>
        </w:tc>
        <w:tc>
          <w:tcPr>
            <w:tcW w:w="1500" w:type="dxa"/>
          </w:tcPr>
          <w:p w:rsidR="007F7768" w:rsidRDefault="00D863F8">
            <w:pPr>
              <w:spacing w:before="40" w:after="40"/>
            </w:pPr>
            <w:r>
              <w:rPr>
                <w:sz w:val="19"/>
                <w:szCs w:val="19"/>
              </w:rPr>
              <w:t>/26</w:t>
            </w:r>
          </w:p>
          <w:p w:rsidR="007F7768" w:rsidRDefault="00D863F8">
            <w:pPr>
              <w:spacing w:before="40" w:after="40"/>
            </w:pPr>
            <w:r>
              <w:rPr>
                <w:sz w:val="19"/>
                <w:szCs w:val="19"/>
              </w:rPr>
              <w:t>255.255.255.192</w:t>
            </w:r>
          </w:p>
        </w:tc>
        <w:tc>
          <w:tcPr>
            <w:tcW w:w="1500" w:type="dxa"/>
          </w:tcPr>
          <w:p w:rsidR="007F7768" w:rsidRDefault="00D863F8">
            <w:pPr>
              <w:spacing w:before="40" w:after="40"/>
            </w:pPr>
            <w:r>
              <w:rPr>
                <w:sz w:val="19"/>
                <w:szCs w:val="19"/>
              </w:rPr>
              <w:t>192.168.20.0</w:t>
            </w:r>
          </w:p>
        </w:tc>
        <w:tc>
          <w:tcPr>
            <w:tcW w:w="2200" w:type="dxa"/>
          </w:tcPr>
          <w:p w:rsidR="007F7768" w:rsidRDefault="00D863F8">
            <w:pPr>
              <w:spacing w:before="40" w:after="40"/>
            </w:pPr>
            <w:r>
              <w:rPr>
                <w:sz w:val="19"/>
                <w:szCs w:val="19"/>
              </w:rPr>
              <w:t>192.168.20.1 – 192.168.20.62</w:t>
            </w:r>
          </w:p>
        </w:tc>
        <w:tc>
          <w:tcPr>
            <w:tcW w:w="1672" w:type="dxa"/>
          </w:tcPr>
          <w:p w:rsidR="007F7768" w:rsidRDefault="00D863F8">
            <w:pPr>
              <w:spacing w:before="40" w:after="40"/>
            </w:pPr>
            <w:r>
              <w:rPr>
                <w:sz w:val="19"/>
                <w:szCs w:val="19"/>
              </w:rPr>
              <w:t>192.168.20.63</w:t>
            </w:r>
          </w:p>
        </w:tc>
        <w:tc>
          <w:tcPr>
            <w:tcW w:w="1600" w:type="dxa"/>
          </w:tcPr>
          <w:p w:rsidR="007F7768" w:rsidRDefault="00D863F8">
            <w:pPr>
              <w:spacing w:before="40" w:after="40"/>
            </w:pPr>
            <w:r>
              <w:rPr>
                <w:sz w:val="19"/>
                <w:szCs w:val="19"/>
              </w:rPr>
              <w:t>2^6 − 2 = 62</w:t>
            </w:r>
          </w:p>
        </w:tc>
      </w:tr>
      <w:tr w:rsidR="007F7768">
        <w:trPr>
          <w:cantSplit/>
        </w:trPr>
        <w:tc>
          <w:tcPr>
            <w:tcW w:w="600" w:type="dxa"/>
          </w:tcPr>
          <w:p w:rsidR="007F7768" w:rsidRDefault="00D863F8">
            <w:pPr>
              <w:spacing w:before="40" w:after="40"/>
            </w:pPr>
            <w:r>
              <w:rPr>
                <w:sz w:val="19"/>
                <w:szCs w:val="19"/>
              </w:rPr>
              <w:t>B</w:t>
            </w:r>
          </w:p>
        </w:tc>
        <w:tc>
          <w:tcPr>
            <w:tcW w:w="1500" w:type="dxa"/>
          </w:tcPr>
          <w:p w:rsidR="007F7768" w:rsidRDefault="00D863F8">
            <w:pPr>
              <w:spacing w:before="40" w:after="40"/>
            </w:pPr>
            <w:r>
              <w:rPr>
                <w:sz w:val="19"/>
                <w:szCs w:val="19"/>
              </w:rPr>
              <w:t>/27</w:t>
            </w:r>
          </w:p>
          <w:p w:rsidR="007F7768" w:rsidRDefault="00D863F8">
            <w:pPr>
              <w:spacing w:before="40" w:after="40"/>
            </w:pPr>
            <w:r>
              <w:rPr>
                <w:sz w:val="19"/>
                <w:szCs w:val="19"/>
              </w:rPr>
              <w:t>255.255.255.224</w:t>
            </w:r>
          </w:p>
        </w:tc>
        <w:tc>
          <w:tcPr>
            <w:tcW w:w="1500" w:type="dxa"/>
          </w:tcPr>
          <w:p w:rsidR="007F7768" w:rsidRDefault="00D863F8">
            <w:pPr>
              <w:spacing w:before="40" w:after="40"/>
            </w:pPr>
            <w:r>
              <w:rPr>
                <w:sz w:val="19"/>
                <w:szCs w:val="19"/>
              </w:rPr>
              <w:t>192.168.20.64</w:t>
            </w:r>
          </w:p>
        </w:tc>
        <w:tc>
          <w:tcPr>
            <w:tcW w:w="2200" w:type="dxa"/>
          </w:tcPr>
          <w:p w:rsidR="007F7768" w:rsidRDefault="00D863F8">
            <w:pPr>
              <w:spacing w:before="40" w:after="40"/>
            </w:pPr>
            <w:r>
              <w:rPr>
                <w:sz w:val="19"/>
                <w:szCs w:val="19"/>
              </w:rPr>
              <w:t>192.168.20.65 – 192.168.20.94</w:t>
            </w:r>
          </w:p>
        </w:tc>
        <w:tc>
          <w:tcPr>
            <w:tcW w:w="1672" w:type="dxa"/>
          </w:tcPr>
          <w:p w:rsidR="007F7768" w:rsidRDefault="00D863F8">
            <w:pPr>
              <w:spacing w:before="40" w:after="40"/>
            </w:pPr>
            <w:r>
              <w:rPr>
                <w:sz w:val="19"/>
                <w:szCs w:val="19"/>
              </w:rPr>
              <w:t>192.168.20.95</w:t>
            </w:r>
          </w:p>
        </w:tc>
        <w:tc>
          <w:tcPr>
            <w:tcW w:w="1600" w:type="dxa"/>
          </w:tcPr>
          <w:p w:rsidR="007F7768" w:rsidRDefault="00D863F8">
            <w:pPr>
              <w:spacing w:before="40" w:after="40"/>
            </w:pPr>
            <w:r>
              <w:rPr>
                <w:sz w:val="19"/>
                <w:szCs w:val="19"/>
              </w:rPr>
              <w:t>2^5 − 2 = 30</w:t>
            </w:r>
          </w:p>
        </w:tc>
      </w:tr>
      <w:tr w:rsidR="007F7768">
        <w:trPr>
          <w:cantSplit/>
        </w:trPr>
        <w:tc>
          <w:tcPr>
            <w:tcW w:w="600" w:type="dxa"/>
          </w:tcPr>
          <w:p w:rsidR="007F7768" w:rsidRDefault="00D863F8">
            <w:pPr>
              <w:spacing w:before="40" w:after="40"/>
            </w:pPr>
            <w:r>
              <w:rPr>
                <w:sz w:val="19"/>
                <w:szCs w:val="19"/>
              </w:rPr>
              <w:t>C</w:t>
            </w:r>
          </w:p>
        </w:tc>
        <w:tc>
          <w:tcPr>
            <w:tcW w:w="1500" w:type="dxa"/>
          </w:tcPr>
          <w:p w:rsidR="007F7768" w:rsidRDefault="00D863F8">
            <w:pPr>
              <w:spacing w:before="40" w:after="40"/>
            </w:pPr>
            <w:r>
              <w:rPr>
                <w:sz w:val="19"/>
                <w:szCs w:val="19"/>
              </w:rPr>
              <w:t>/28</w:t>
            </w:r>
          </w:p>
          <w:p w:rsidR="007F7768" w:rsidRDefault="00D863F8">
            <w:pPr>
              <w:spacing w:before="40" w:after="40"/>
            </w:pPr>
            <w:r>
              <w:rPr>
                <w:sz w:val="19"/>
                <w:szCs w:val="19"/>
              </w:rPr>
              <w:t>255.255.255.240</w:t>
            </w:r>
          </w:p>
        </w:tc>
        <w:tc>
          <w:tcPr>
            <w:tcW w:w="1500" w:type="dxa"/>
          </w:tcPr>
          <w:p w:rsidR="007F7768" w:rsidRDefault="00D863F8">
            <w:pPr>
              <w:spacing w:before="40" w:after="40"/>
            </w:pPr>
            <w:r>
              <w:rPr>
                <w:sz w:val="19"/>
                <w:szCs w:val="19"/>
              </w:rPr>
              <w:t>192.168.20.96</w:t>
            </w:r>
          </w:p>
        </w:tc>
        <w:tc>
          <w:tcPr>
            <w:tcW w:w="2200" w:type="dxa"/>
          </w:tcPr>
          <w:p w:rsidR="007F7768" w:rsidRDefault="00D863F8">
            <w:pPr>
              <w:spacing w:before="40" w:after="40"/>
            </w:pPr>
            <w:r>
              <w:rPr>
                <w:sz w:val="19"/>
                <w:szCs w:val="19"/>
              </w:rPr>
              <w:t>192.168.20.97 – 192.168.20.110</w:t>
            </w:r>
          </w:p>
        </w:tc>
        <w:tc>
          <w:tcPr>
            <w:tcW w:w="1672" w:type="dxa"/>
          </w:tcPr>
          <w:p w:rsidR="007F7768" w:rsidRDefault="00D863F8">
            <w:pPr>
              <w:spacing w:before="40" w:after="40"/>
            </w:pPr>
            <w:r>
              <w:rPr>
                <w:sz w:val="19"/>
                <w:szCs w:val="19"/>
              </w:rPr>
              <w:t>192.168.20.111</w:t>
            </w:r>
          </w:p>
        </w:tc>
        <w:tc>
          <w:tcPr>
            <w:tcW w:w="1600" w:type="dxa"/>
          </w:tcPr>
          <w:p w:rsidR="007F7768" w:rsidRDefault="00D863F8">
            <w:pPr>
              <w:spacing w:before="40" w:after="40"/>
            </w:pPr>
            <w:r>
              <w:rPr>
                <w:sz w:val="19"/>
                <w:szCs w:val="19"/>
              </w:rPr>
              <w:t>2^4 − 2 = 14</w:t>
            </w:r>
          </w:p>
        </w:tc>
      </w:tr>
    </w:tbl>
    <w:p w:rsidR="007F7768" w:rsidRDefault="007F7768">
      <w:pPr>
        <w:spacing w:after="60" w:line="300" w:lineRule="auto"/>
      </w:pPr>
    </w:p>
    <w:p w:rsidR="007F7768" w:rsidRDefault="00D863F8">
      <w:pPr>
        <w:spacing w:after="100" w:line="300" w:lineRule="auto"/>
      </w:pPr>
      <w:r>
        <w:rPr>
          <w:b/>
          <w:bCs/>
        </w:rPr>
        <w:t xml:space="preserve">Interpretation: </w:t>
      </w:r>
      <w:r>
        <w:t>The three subnets fit inside 192.168.20.0/24 without overlap and use 112 of the 256 addresses. The range 192.168.20.112 – 192.168.20.255 remains free for future labs. Lab A can host 62 devices, Lab B 30 and Lab C 14.</w:t>
      </w:r>
    </w:p>
    <w:p w:rsidR="007F7768" w:rsidRDefault="007F7768">
      <w:pPr>
        <w:spacing w:after="120" w:line="300" w:lineRule="auto"/>
      </w:pPr>
    </w:p>
    <w:p w:rsidR="002765F7" w:rsidRDefault="002765F7">
      <w:pPr>
        <w:pBdr>
          <w:top w:val="nil"/>
          <w:left w:val="nil"/>
          <w:bottom w:val="nil"/>
          <w:right w:val="nil"/>
          <w:between w:val="nil"/>
        </w:pBdr>
        <w:jc w:val="both"/>
        <w:rPr>
          <w:color w:val="000000"/>
          <w:sz w:val="28"/>
          <w:szCs w:val="28"/>
        </w:rPr>
      </w:pPr>
    </w:p>
    <w:p w:rsidR="002765F7" w:rsidRDefault="0063600A">
      <w:pPr>
        <w:pBdr>
          <w:top w:val="nil"/>
          <w:left w:val="nil"/>
          <w:bottom w:val="nil"/>
          <w:right w:val="nil"/>
          <w:between w:val="nil"/>
        </w:pBdr>
        <w:spacing w:line="360" w:lineRule="auto"/>
        <w:jc w:val="both"/>
        <w:rPr>
          <w:color w:val="000000"/>
          <w:sz w:val="28"/>
          <w:szCs w:val="28"/>
        </w:rPr>
      </w:pPr>
      <w:proofErr w:type="gramStart"/>
      <w:r>
        <w:rPr>
          <w:color w:val="000000"/>
          <w:sz w:val="28"/>
          <w:szCs w:val="28"/>
        </w:rPr>
        <w:lastRenderedPageBreak/>
        <w:t>2.A</w:t>
      </w:r>
      <w:proofErr w:type="gramEnd"/>
      <w:r>
        <w:rPr>
          <w:color w:val="000000"/>
          <w:sz w:val="28"/>
          <w:szCs w:val="28"/>
        </w:rPr>
        <w:t xml:space="preserve"> network administrator has configured two systems with the following details: System 1 has IP address 192.168.1.130 with subnet mask 255.255.255.192, and System 2 has IP address 192.168.1.190 with subnet mask 255.255.255.192. Using the given configuration, apply </w:t>
      </w:r>
      <w:proofErr w:type="spellStart"/>
      <w:r>
        <w:rPr>
          <w:color w:val="000000"/>
          <w:sz w:val="28"/>
          <w:szCs w:val="28"/>
        </w:rPr>
        <w:t>subnetting</w:t>
      </w:r>
      <w:proofErr w:type="spellEnd"/>
      <w:r>
        <w:rPr>
          <w:color w:val="000000"/>
          <w:sz w:val="28"/>
          <w:szCs w:val="28"/>
        </w:rPr>
        <w:t xml:space="preserve">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host addresses available in each subnet.</w:t>
      </w:r>
    </w:p>
    <w:p w:rsidR="007F7768" w:rsidRDefault="00D863F8">
      <w:pPr>
        <w:keepNext/>
        <w:spacing w:before="120" w:after="60" w:line="300" w:lineRule="auto"/>
      </w:pPr>
      <w:r>
        <w:rPr>
          <w:b/>
          <w:bCs/>
        </w:rPr>
        <w:t>Solution</w:t>
      </w:r>
    </w:p>
    <w:p w:rsidR="007F7768" w:rsidRDefault="00D863F8">
      <w:pPr>
        <w:spacing w:after="100" w:line="300" w:lineRule="auto"/>
      </w:pPr>
      <w:r>
        <w:rPr>
          <w:b/>
          <w:bCs/>
        </w:rPr>
        <w:t xml:space="preserve">Given: </w:t>
      </w:r>
      <w:r>
        <w:t>System 1 = 192.168.1.130, System 2 = 192.168.1.190, mask 255.255.255.192 (/26).</w:t>
      </w:r>
    </w:p>
    <w:p w:rsidR="007F7768" w:rsidRDefault="00D863F8">
      <w:pPr>
        <w:spacing w:after="100" w:line="300" w:lineRule="auto"/>
      </w:pPr>
      <w:r>
        <w:rPr>
          <w:b/>
          <w:bCs/>
        </w:rPr>
        <w:t xml:space="preserve">Method: </w:t>
      </w:r>
      <w:r>
        <w:t>Network address = IP AND subnet mask. Block size = 256 − 192 = 64, so the subnets i</w:t>
      </w:r>
      <w:r>
        <w:t>n the last octet start at 0, 64, 128, 192. Broadcast = next network − 1.</w:t>
      </w:r>
    </w:p>
    <w:p w:rsidR="007F7768" w:rsidRDefault="00D863F8">
      <w:pPr>
        <w:spacing w:after="100" w:line="300" w:lineRule="auto"/>
      </w:pPr>
      <w:r>
        <w:rPr>
          <w:b/>
          <w:bCs/>
        </w:rPr>
        <w:t xml:space="preserve">Step 1 – System 1: </w:t>
      </w:r>
      <w:r>
        <w:t>130 = 10000010, mask 192 = 11000000; AND = 10000000 = 128. Network = 192.168.1.128.</w:t>
      </w:r>
    </w:p>
    <w:p w:rsidR="007F7768" w:rsidRDefault="00D863F8">
      <w:pPr>
        <w:spacing w:after="100" w:line="300" w:lineRule="auto"/>
      </w:pPr>
      <w:r>
        <w:rPr>
          <w:b/>
          <w:bCs/>
        </w:rPr>
        <w:t xml:space="preserve">Step 2 – System 2: </w:t>
      </w:r>
      <w:r>
        <w:t>190 = 10111110, mask 192 = 11000000; AND = 10000000 = 128. Ne</w:t>
      </w:r>
      <w:r>
        <w:t>twork = 192.168.1.128.</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tblPr>
      <w:tblGrid>
        <w:gridCol w:w="850"/>
        <w:gridCol w:w="1500"/>
        <w:gridCol w:w="1500"/>
        <w:gridCol w:w="2250"/>
        <w:gridCol w:w="1500"/>
        <w:gridCol w:w="1472"/>
      </w:tblGrid>
      <w:tr w:rsidR="007F7768">
        <w:trPr>
          <w:cantSplit/>
          <w:tblHeader/>
        </w:trPr>
        <w:tc>
          <w:tcPr>
            <w:tcW w:w="850" w:type="dxa"/>
            <w:shd w:val="clear" w:color="auto" w:fill="D9E2F3"/>
          </w:tcPr>
          <w:p w:rsidR="007F7768" w:rsidRDefault="00D863F8">
            <w:pPr>
              <w:spacing w:before="40" w:after="40"/>
            </w:pPr>
            <w:r>
              <w:rPr>
                <w:b/>
                <w:bCs/>
                <w:sz w:val="19"/>
                <w:szCs w:val="19"/>
              </w:rPr>
              <w:t>System</w:t>
            </w:r>
          </w:p>
        </w:tc>
        <w:tc>
          <w:tcPr>
            <w:tcW w:w="1500" w:type="dxa"/>
            <w:shd w:val="clear" w:color="auto" w:fill="D9E2F3"/>
          </w:tcPr>
          <w:p w:rsidR="007F7768" w:rsidRDefault="00D863F8">
            <w:pPr>
              <w:spacing w:before="40" w:after="40"/>
            </w:pPr>
            <w:r>
              <w:rPr>
                <w:b/>
                <w:bCs/>
                <w:sz w:val="19"/>
                <w:szCs w:val="19"/>
              </w:rPr>
              <w:t>IP address</w:t>
            </w:r>
          </w:p>
        </w:tc>
        <w:tc>
          <w:tcPr>
            <w:tcW w:w="1500" w:type="dxa"/>
            <w:shd w:val="clear" w:color="auto" w:fill="D9E2F3"/>
          </w:tcPr>
          <w:p w:rsidR="007F7768" w:rsidRDefault="00D863F8">
            <w:pPr>
              <w:spacing w:before="40" w:after="40"/>
            </w:pPr>
            <w:r>
              <w:rPr>
                <w:b/>
                <w:bCs/>
                <w:sz w:val="19"/>
                <w:szCs w:val="19"/>
              </w:rPr>
              <w:t>Network address</w:t>
            </w:r>
          </w:p>
        </w:tc>
        <w:tc>
          <w:tcPr>
            <w:tcW w:w="2250" w:type="dxa"/>
            <w:shd w:val="clear" w:color="auto" w:fill="D9E2F3"/>
          </w:tcPr>
          <w:p w:rsidR="007F7768" w:rsidRDefault="00D863F8">
            <w:pPr>
              <w:spacing w:before="40" w:after="40"/>
            </w:pPr>
            <w:r>
              <w:rPr>
                <w:b/>
                <w:bCs/>
                <w:sz w:val="19"/>
                <w:szCs w:val="19"/>
              </w:rPr>
              <w:t>Valid host range</w:t>
            </w:r>
          </w:p>
        </w:tc>
        <w:tc>
          <w:tcPr>
            <w:tcW w:w="1500" w:type="dxa"/>
            <w:shd w:val="clear" w:color="auto" w:fill="D9E2F3"/>
          </w:tcPr>
          <w:p w:rsidR="007F7768" w:rsidRDefault="00D863F8">
            <w:pPr>
              <w:spacing w:before="40" w:after="40"/>
            </w:pPr>
            <w:r>
              <w:rPr>
                <w:b/>
                <w:bCs/>
                <w:sz w:val="19"/>
                <w:szCs w:val="19"/>
              </w:rPr>
              <w:t>Broadcast address</w:t>
            </w:r>
          </w:p>
        </w:tc>
        <w:tc>
          <w:tcPr>
            <w:tcW w:w="1472" w:type="dxa"/>
            <w:shd w:val="clear" w:color="auto" w:fill="D9E2F3"/>
          </w:tcPr>
          <w:p w:rsidR="007F7768" w:rsidRDefault="00D863F8">
            <w:pPr>
              <w:spacing w:before="40" w:after="40"/>
            </w:pPr>
            <w:r>
              <w:rPr>
                <w:b/>
                <w:bCs/>
                <w:sz w:val="19"/>
                <w:szCs w:val="19"/>
              </w:rPr>
              <w:t>IP in subnet?</w:t>
            </w:r>
          </w:p>
        </w:tc>
      </w:tr>
      <w:tr w:rsidR="007F7768">
        <w:trPr>
          <w:cantSplit/>
        </w:trPr>
        <w:tc>
          <w:tcPr>
            <w:tcW w:w="850" w:type="dxa"/>
          </w:tcPr>
          <w:p w:rsidR="007F7768" w:rsidRDefault="00D863F8">
            <w:pPr>
              <w:spacing w:before="40" w:after="40"/>
            </w:pPr>
            <w:r>
              <w:rPr>
                <w:sz w:val="19"/>
                <w:szCs w:val="19"/>
              </w:rPr>
              <w:t>1</w:t>
            </w:r>
          </w:p>
        </w:tc>
        <w:tc>
          <w:tcPr>
            <w:tcW w:w="1500" w:type="dxa"/>
          </w:tcPr>
          <w:p w:rsidR="007F7768" w:rsidRDefault="00D863F8">
            <w:pPr>
              <w:spacing w:before="40" w:after="40"/>
            </w:pPr>
            <w:r>
              <w:rPr>
                <w:sz w:val="19"/>
                <w:szCs w:val="19"/>
              </w:rPr>
              <w:t>192.168.1.130</w:t>
            </w:r>
          </w:p>
        </w:tc>
        <w:tc>
          <w:tcPr>
            <w:tcW w:w="1500" w:type="dxa"/>
          </w:tcPr>
          <w:p w:rsidR="007F7768" w:rsidRDefault="00D863F8">
            <w:pPr>
              <w:spacing w:before="40" w:after="40"/>
            </w:pPr>
            <w:r>
              <w:rPr>
                <w:sz w:val="19"/>
                <w:szCs w:val="19"/>
              </w:rPr>
              <w:t>192.168.1.128</w:t>
            </w:r>
          </w:p>
        </w:tc>
        <w:tc>
          <w:tcPr>
            <w:tcW w:w="2250" w:type="dxa"/>
          </w:tcPr>
          <w:p w:rsidR="007F7768" w:rsidRDefault="00D863F8">
            <w:pPr>
              <w:spacing w:before="40" w:after="40"/>
            </w:pPr>
            <w:r>
              <w:rPr>
                <w:sz w:val="19"/>
                <w:szCs w:val="19"/>
              </w:rPr>
              <w:t>192.168.1.129 – 192.168.1.190</w:t>
            </w:r>
          </w:p>
        </w:tc>
        <w:tc>
          <w:tcPr>
            <w:tcW w:w="1500" w:type="dxa"/>
          </w:tcPr>
          <w:p w:rsidR="007F7768" w:rsidRDefault="00D863F8">
            <w:pPr>
              <w:spacing w:before="40" w:after="40"/>
            </w:pPr>
            <w:r>
              <w:rPr>
                <w:sz w:val="19"/>
                <w:szCs w:val="19"/>
              </w:rPr>
              <w:t>192.168.1.191</w:t>
            </w:r>
          </w:p>
        </w:tc>
        <w:tc>
          <w:tcPr>
            <w:tcW w:w="1472" w:type="dxa"/>
          </w:tcPr>
          <w:p w:rsidR="007F7768" w:rsidRDefault="00D863F8">
            <w:pPr>
              <w:spacing w:before="40" w:after="40"/>
            </w:pPr>
            <w:r>
              <w:rPr>
                <w:sz w:val="19"/>
                <w:szCs w:val="19"/>
              </w:rPr>
              <w:t>Yes (128 ≤ 130 ≤ 191)</w:t>
            </w:r>
          </w:p>
        </w:tc>
      </w:tr>
      <w:tr w:rsidR="007F7768">
        <w:trPr>
          <w:cantSplit/>
        </w:trPr>
        <w:tc>
          <w:tcPr>
            <w:tcW w:w="850" w:type="dxa"/>
          </w:tcPr>
          <w:p w:rsidR="007F7768" w:rsidRDefault="00D863F8">
            <w:pPr>
              <w:spacing w:before="40" w:after="40"/>
            </w:pPr>
            <w:r>
              <w:rPr>
                <w:sz w:val="19"/>
                <w:szCs w:val="19"/>
              </w:rPr>
              <w:t>2</w:t>
            </w:r>
          </w:p>
        </w:tc>
        <w:tc>
          <w:tcPr>
            <w:tcW w:w="1500" w:type="dxa"/>
          </w:tcPr>
          <w:p w:rsidR="007F7768" w:rsidRDefault="00D863F8">
            <w:pPr>
              <w:spacing w:before="40" w:after="40"/>
            </w:pPr>
            <w:r>
              <w:rPr>
                <w:sz w:val="19"/>
                <w:szCs w:val="19"/>
              </w:rPr>
              <w:t>192.168.1.190</w:t>
            </w:r>
          </w:p>
        </w:tc>
        <w:tc>
          <w:tcPr>
            <w:tcW w:w="1500" w:type="dxa"/>
          </w:tcPr>
          <w:p w:rsidR="007F7768" w:rsidRDefault="00D863F8">
            <w:pPr>
              <w:spacing w:before="40" w:after="40"/>
            </w:pPr>
            <w:r>
              <w:rPr>
                <w:sz w:val="19"/>
                <w:szCs w:val="19"/>
              </w:rPr>
              <w:t>192.168.1.128</w:t>
            </w:r>
          </w:p>
        </w:tc>
        <w:tc>
          <w:tcPr>
            <w:tcW w:w="2250" w:type="dxa"/>
          </w:tcPr>
          <w:p w:rsidR="007F7768" w:rsidRDefault="00D863F8">
            <w:pPr>
              <w:spacing w:before="40" w:after="40"/>
            </w:pPr>
            <w:r>
              <w:rPr>
                <w:sz w:val="19"/>
                <w:szCs w:val="19"/>
              </w:rPr>
              <w:t>192.168.1.129 – 192.168.1.190</w:t>
            </w:r>
          </w:p>
        </w:tc>
        <w:tc>
          <w:tcPr>
            <w:tcW w:w="1500" w:type="dxa"/>
          </w:tcPr>
          <w:p w:rsidR="007F7768" w:rsidRDefault="00D863F8">
            <w:pPr>
              <w:spacing w:before="40" w:after="40"/>
            </w:pPr>
            <w:r>
              <w:rPr>
                <w:sz w:val="19"/>
                <w:szCs w:val="19"/>
              </w:rPr>
              <w:t>192.168.1.191</w:t>
            </w:r>
          </w:p>
        </w:tc>
        <w:tc>
          <w:tcPr>
            <w:tcW w:w="1472" w:type="dxa"/>
          </w:tcPr>
          <w:p w:rsidR="007F7768" w:rsidRDefault="00D863F8">
            <w:pPr>
              <w:spacing w:before="40" w:after="40"/>
            </w:pPr>
            <w:r>
              <w:rPr>
                <w:sz w:val="19"/>
                <w:szCs w:val="19"/>
              </w:rPr>
              <w:t>Yes (128 ≤ 190 ≤ 191)</w:t>
            </w:r>
          </w:p>
        </w:tc>
      </w:tr>
    </w:tbl>
    <w:p w:rsidR="007F7768" w:rsidRDefault="007F7768">
      <w:pPr>
        <w:spacing w:after="60" w:line="300" w:lineRule="auto"/>
      </w:pPr>
    </w:p>
    <w:p w:rsidR="007F7768" w:rsidRDefault="00D863F8">
      <w:pPr>
        <w:spacing w:after="100" w:line="300" w:lineRule="auto"/>
      </w:pPr>
      <w:r>
        <w:rPr>
          <w:b/>
          <w:bCs/>
        </w:rPr>
        <w:t xml:space="preserve">Subnet range and hosts: </w:t>
      </w:r>
      <w:r>
        <w:t>Subnet range for both systems = 192.168.1.128 – 192.168.1.191. Usable hosts in each subnet = 2^6 − 2 = 62.</w:t>
      </w:r>
    </w:p>
    <w:p w:rsidR="007F7768" w:rsidRDefault="00D863F8">
      <w:pPr>
        <w:spacing w:after="100" w:line="300" w:lineRule="auto"/>
      </w:pPr>
      <w:r>
        <w:rPr>
          <w:b/>
          <w:bCs/>
        </w:rPr>
        <w:t xml:space="preserve">Interpretation: </w:t>
      </w:r>
      <w:r>
        <w:t>Both systems belong to the same subnet, 1</w:t>
      </w:r>
      <w:r>
        <w:t>92.168.1.128/26, so they can communicate directly without a router. Each subnet provides 62 usable host addresses. Note that 192.168.1.190 is the last usable host address of the subnet, just before the broadcast address 192.168.1.191.</w:t>
      </w:r>
    </w:p>
    <w:p w:rsidR="007F7768" w:rsidRDefault="007F7768">
      <w:pPr>
        <w:spacing w:after="120" w:line="300" w:lineRule="auto"/>
      </w:pPr>
    </w:p>
    <w:p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ab/>
      </w:r>
    </w:p>
    <w:p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 xml:space="preserve">3. An organization has been allocated the IP block </w:t>
      </w:r>
      <w:r>
        <w:rPr>
          <w:b/>
          <w:bCs/>
          <w:color w:val="000000"/>
          <w:sz w:val="28"/>
          <w:szCs w:val="28"/>
        </w:rPr>
        <w:t>172.16.0.0/16</w:t>
      </w:r>
      <w:sdt>
        <w:sdtPr>
          <w:tag w:val="goog_rdk_0"/>
          <w:id w:val="1704253671"/>
        </w:sdtPr>
        <w:sdtContent>
          <w:r>
            <w:rPr>
              <w:rFonts w:ascii="Cardo" w:eastAsia="Cardo" w:hAnsi="Cardo" w:cs="Cardo"/>
              <w:color w:val="000000"/>
              <w:sz w:val="28"/>
              <w:szCs w:val="28"/>
            </w:rPr>
            <w:t xml:space="preserve"> for its internal network. The network administrator has already decided the subnet masks </w:t>
          </w:r>
          <w:r>
            <w:rPr>
              <w:rFonts w:ascii="Cardo" w:eastAsia="Cardo" w:hAnsi="Cardo" w:cs="Cardo"/>
              <w:color w:val="000000"/>
              <w:sz w:val="28"/>
              <w:szCs w:val="28"/>
            </w:rPr>
            <w:lastRenderedPageBreak/>
            <w:t xml:space="preserve">for each department as follows: HR → /25, Sales → /26, IT → /27, and Admin → /28. Using the given subnet masks, apply </w:t>
          </w:r>
          <w:proofErr w:type="spellStart"/>
          <w:r>
            <w:rPr>
              <w:rFonts w:ascii="Cardo" w:eastAsia="Cardo" w:hAnsi="Cardo" w:cs="Cardo"/>
              <w:color w:val="000000"/>
              <w:sz w:val="28"/>
              <w:szCs w:val="28"/>
            </w:rPr>
            <w:t>subnetting</w:t>
          </w:r>
          <w:proofErr w:type="spellEnd"/>
          <w:r>
            <w:rPr>
              <w:rFonts w:ascii="Cardo" w:eastAsia="Cardo" w:hAnsi="Cardo" w:cs="Cardo"/>
              <w:color w:val="000000"/>
              <w:sz w:val="28"/>
              <w:szCs w:val="28"/>
            </w:rPr>
            <w:t xml:space="preserve">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sdtContent>
      </w:sdt>
    </w:p>
    <w:p w:rsidR="007F7768" w:rsidRDefault="00D863F8">
      <w:pPr>
        <w:keepNext/>
        <w:spacing w:before="120" w:after="60" w:line="300" w:lineRule="auto"/>
      </w:pPr>
      <w:r>
        <w:rPr>
          <w:b/>
          <w:bCs/>
        </w:rPr>
        <w:t>Solution</w:t>
      </w:r>
    </w:p>
    <w:p w:rsidR="007F7768" w:rsidRDefault="00D863F8">
      <w:pPr>
        <w:spacing w:after="100" w:line="300" w:lineRule="auto"/>
      </w:pPr>
      <w:r>
        <w:rPr>
          <w:b/>
          <w:bCs/>
        </w:rPr>
        <w:t xml:space="preserve">Given: </w:t>
      </w:r>
      <w:r>
        <w:t>Block 172.16.0.0/16; HR = /25, Sales = /26, IT = /27, Admin = /28.</w:t>
      </w:r>
    </w:p>
    <w:p w:rsidR="007F7768" w:rsidRDefault="00D863F8">
      <w:pPr>
        <w:spacing w:after="100" w:line="300" w:lineRule="auto"/>
      </w:pPr>
      <w:r>
        <w:rPr>
          <w:b/>
          <w:bCs/>
        </w:rPr>
        <w:t xml:space="preserve">Method: </w:t>
      </w:r>
      <w:r>
        <w:t>Block sizes are 2</w:t>
      </w:r>
      <w:proofErr w:type="gramStart"/>
      <w:r>
        <w:t>^(</w:t>
      </w:r>
      <w:proofErr w:type="gramEnd"/>
      <w:r>
        <w:t xml:space="preserve">32 − prefix): /25 = 128, /26 = 64, </w:t>
      </w:r>
      <w:r>
        <w:t>/27 = 32, /28 = 16 addresses. The subnets are assigned consecutively from the start of the block, largest first, so there is no overlap and no wasted space between them. All the allocations fall in the last octet of 172.16.0.x.</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tblPr>
      <w:tblGrid>
        <w:gridCol w:w="1350"/>
        <w:gridCol w:w="1500"/>
        <w:gridCol w:w="1350"/>
        <w:gridCol w:w="2100"/>
        <w:gridCol w:w="1472"/>
        <w:gridCol w:w="1300"/>
      </w:tblGrid>
      <w:tr w:rsidR="007F7768">
        <w:trPr>
          <w:cantSplit/>
          <w:tblHeader/>
        </w:trPr>
        <w:tc>
          <w:tcPr>
            <w:tcW w:w="1350" w:type="dxa"/>
            <w:shd w:val="clear" w:color="auto" w:fill="D9E2F3"/>
          </w:tcPr>
          <w:p w:rsidR="007F7768" w:rsidRDefault="00D863F8">
            <w:pPr>
              <w:spacing w:before="40" w:after="40"/>
            </w:pPr>
            <w:r>
              <w:rPr>
                <w:b/>
                <w:bCs/>
                <w:sz w:val="19"/>
                <w:szCs w:val="19"/>
              </w:rPr>
              <w:t>Department</w:t>
            </w:r>
          </w:p>
        </w:tc>
        <w:tc>
          <w:tcPr>
            <w:tcW w:w="1500" w:type="dxa"/>
            <w:shd w:val="clear" w:color="auto" w:fill="D9E2F3"/>
          </w:tcPr>
          <w:p w:rsidR="007F7768" w:rsidRDefault="00D863F8">
            <w:pPr>
              <w:spacing w:before="40" w:after="40"/>
            </w:pPr>
            <w:r>
              <w:rPr>
                <w:b/>
                <w:bCs/>
                <w:sz w:val="19"/>
                <w:szCs w:val="19"/>
              </w:rPr>
              <w:t>Prefix / Mask</w:t>
            </w:r>
          </w:p>
        </w:tc>
        <w:tc>
          <w:tcPr>
            <w:tcW w:w="1350" w:type="dxa"/>
            <w:shd w:val="clear" w:color="auto" w:fill="D9E2F3"/>
          </w:tcPr>
          <w:p w:rsidR="007F7768" w:rsidRDefault="00D863F8">
            <w:pPr>
              <w:spacing w:before="40" w:after="40"/>
            </w:pPr>
            <w:r>
              <w:rPr>
                <w:b/>
                <w:bCs/>
                <w:sz w:val="19"/>
                <w:szCs w:val="19"/>
              </w:rPr>
              <w:t>Net</w:t>
            </w:r>
            <w:r>
              <w:rPr>
                <w:b/>
                <w:bCs/>
                <w:sz w:val="19"/>
                <w:szCs w:val="19"/>
              </w:rPr>
              <w:t>work address</w:t>
            </w:r>
          </w:p>
        </w:tc>
        <w:tc>
          <w:tcPr>
            <w:tcW w:w="2100" w:type="dxa"/>
            <w:shd w:val="clear" w:color="auto" w:fill="D9E2F3"/>
          </w:tcPr>
          <w:p w:rsidR="007F7768" w:rsidRDefault="00D863F8">
            <w:pPr>
              <w:spacing w:before="40" w:after="40"/>
            </w:pPr>
            <w:r>
              <w:rPr>
                <w:b/>
                <w:bCs/>
                <w:sz w:val="19"/>
                <w:szCs w:val="19"/>
              </w:rPr>
              <w:t>Valid host range</w:t>
            </w:r>
          </w:p>
        </w:tc>
        <w:tc>
          <w:tcPr>
            <w:tcW w:w="1472" w:type="dxa"/>
            <w:shd w:val="clear" w:color="auto" w:fill="D9E2F3"/>
          </w:tcPr>
          <w:p w:rsidR="007F7768" w:rsidRDefault="00D863F8">
            <w:pPr>
              <w:spacing w:before="40" w:after="40"/>
            </w:pPr>
            <w:r>
              <w:rPr>
                <w:b/>
                <w:bCs/>
                <w:sz w:val="19"/>
                <w:szCs w:val="19"/>
              </w:rPr>
              <w:t>Broadcast address</w:t>
            </w:r>
          </w:p>
        </w:tc>
        <w:tc>
          <w:tcPr>
            <w:tcW w:w="1300" w:type="dxa"/>
            <w:shd w:val="clear" w:color="auto" w:fill="D9E2F3"/>
          </w:tcPr>
          <w:p w:rsidR="007F7768" w:rsidRDefault="00D863F8">
            <w:pPr>
              <w:spacing w:before="40" w:after="40"/>
            </w:pPr>
            <w:r>
              <w:rPr>
                <w:b/>
                <w:bCs/>
                <w:sz w:val="19"/>
                <w:szCs w:val="19"/>
              </w:rPr>
              <w:t>Usable hosts</w:t>
            </w:r>
          </w:p>
        </w:tc>
      </w:tr>
      <w:tr w:rsidR="007F7768">
        <w:trPr>
          <w:cantSplit/>
        </w:trPr>
        <w:tc>
          <w:tcPr>
            <w:tcW w:w="1350" w:type="dxa"/>
          </w:tcPr>
          <w:p w:rsidR="007F7768" w:rsidRDefault="00D863F8">
            <w:pPr>
              <w:spacing w:before="40" w:after="40"/>
            </w:pPr>
            <w:r>
              <w:rPr>
                <w:sz w:val="19"/>
                <w:szCs w:val="19"/>
              </w:rPr>
              <w:t>HR</w:t>
            </w:r>
          </w:p>
        </w:tc>
        <w:tc>
          <w:tcPr>
            <w:tcW w:w="1500" w:type="dxa"/>
          </w:tcPr>
          <w:p w:rsidR="007F7768" w:rsidRDefault="00D863F8">
            <w:pPr>
              <w:spacing w:before="40" w:after="40"/>
            </w:pPr>
            <w:r>
              <w:rPr>
                <w:sz w:val="19"/>
                <w:szCs w:val="19"/>
              </w:rPr>
              <w:t>/25</w:t>
            </w:r>
          </w:p>
          <w:p w:rsidR="007F7768" w:rsidRDefault="00D863F8">
            <w:pPr>
              <w:spacing w:before="40" w:after="40"/>
            </w:pPr>
            <w:r>
              <w:rPr>
                <w:sz w:val="19"/>
                <w:szCs w:val="19"/>
              </w:rPr>
              <w:t>255.255.255.128</w:t>
            </w:r>
          </w:p>
        </w:tc>
        <w:tc>
          <w:tcPr>
            <w:tcW w:w="1350" w:type="dxa"/>
          </w:tcPr>
          <w:p w:rsidR="007F7768" w:rsidRDefault="00D863F8">
            <w:pPr>
              <w:spacing w:before="40" w:after="40"/>
            </w:pPr>
            <w:r>
              <w:rPr>
                <w:sz w:val="19"/>
                <w:szCs w:val="19"/>
              </w:rPr>
              <w:t>172.16.0.0</w:t>
            </w:r>
          </w:p>
        </w:tc>
        <w:tc>
          <w:tcPr>
            <w:tcW w:w="2100" w:type="dxa"/>
          </w:tcPr>
          <w:p w:rsidR="007F7768" w:rsidRDefault="00D863F8">
            <w:pPr>
              <w:spacing w:before="40" w:after="40"/>
            </w:pPr>
            <w:r>
              <w:rPr>
                <w:sz w:val="19"/>
                <w:szCs w:val="19"/>
              </w:rPr>
              <w:t>172.16.0.1 – 172.16.0.126</w:t>
            </w:r>
          </w:p>
        </w:tc>
        <w:tc>
          <w:tcPr>
            <w:tcW w:w="1472" w:type="dxa"/>
          </w:tcPr>
          <w:p w:rsidR="007F7768" w:rsidRDefault="00D863F8">
            <w:pPr>
              <w:spacing w:before="40" w:after="40"/>
            </w:pPr>
            <w:r>
              <w:rPr>
                <w:sz w:val="19"/>
                <w:szCs w:val="19"/>
              </w:rPr>
              <w:t>172.16.0.127</w:t>
            </w:r>
          </w:p>
        </w:tc>
        <w:tc>
          <w:tcPr>
            <w:tcW w:w="1300" w:type="dxa"/>
          </w:tcPr>
          <w:p w:rsidR="007F7768" w:rsidRDefault="00D863F8">
            <w:pPr>
              <w:spacing w:before="40" w:after="40"/>
            </w:pPr>
            <w:r>
              <w:rPr>
                <w:sz w:val="19"/>
                <w:szCs w:val="19"/>
              </w:rPr>
              <w:t>2^7 − 2 = 126</w:t>
            </w:r>
          </w:p>
        </w:tc>
      </w:tr>
      <w:tr w:rsidR="007F7768">
        <w:trPr>
          <w:cantSplit/>
        </w:trPr>
        <w:tc>
          <w:tcPr>
            <w:tcW w:w="1350" w:type="dxa"/>
          </w:tcPr>
          <w:p w:rsidR="007F7768" w:rsidRDefault="00D863F8">
            <w:pPr>
              <w:spacing w:before="40" w:after="40"/>
            </w:pPr>
            <w:r>
              <w:rPr>
                <w:sz w:val="19"/>
                <w:szCs w:val="19"/>
              </w:rPr>
              <w:t>Sales</w:t>
            </w:r>
          </w:p>
        </w:tc>
        <w:tc>
          <w:tcPr>
            <w:tcW w:w="1500" w:type="dxa"/>
          </w:tcPr>
          <w:p w:rsidR="007F7768" w:rsidRDefault="00D863F8">
            <w:pPr>
              <w:spacing w:before="40" w:after="40"/>
            </w:pPr>
            <w:r>
              <w:rPr>
                <w:sz w:val="19"/>
                <w:szCs w:val="19"/>
              </w:rPr>
              <w:t>/26</w:t>
            </w:r>
          </w:p>
          <w:p w:rsidR="007F7768" w:rsidRDefault="00D863F8">
            <w:pPr>
              <w:spacing w:before="40" w:after="40"/>
            </w:pPr>
            <w:r>
              <w:rPr>
                <w:sz w:val="19"/>
                <w:szCs w:val="19"/>
              </w:rPr>
              <w:t>255.255.255.192</w:t>
            </w:r>
          </w:p>
        </w:tc>
        <w:tc>
          <w:tcPr>
            <w:tcW w:w="1350" w:type="dxa"/>
          </w:tcPr>
          <w:p w:rsidR="007F7768" w:rsidRDefault="00D863F8">
            <w:pPr>
              <w:spacing w:before="40" w:after="40"/>
            </w:pPr>
            <w:r>
              <w:rPr>
                <w:sz w:val="19"/>
                <w:szCs w:val="19"/>
              </w:rPr>
              <w:t>172.16.0.128</w:t>
            </w:r>
          </w:p>
        </w:tc>
        <w:tc>
          <w:tcPr>
            <w:tcW w:w="2100" w:type="dxa"/>
          </w:tcPr>
          <w:p w:rsidR="007F7768" w:rsidRDefault="00D863F8">
            <w:pPr>
              <w:spacing w:before="40" w:after="40"/>
            </w:pPr>
            <w:r>
              <w:rPr>
                <w:sz w:val="19"/>
                <w:szCs w:val="19"/>
              </w:rPr>
              <w:t>172.16.0.129 – 172.16.0.190</w:t>
            </w:r>
          </w:p>
        </w:tc>
        <w:tc>
          <w:tcPr>
            <w:tcW w:w="1472" w:type="dxa"/>
          </w:tcPr>
          <w:p w:rsidR="007F7768" w:rsidRDefault="00D863F8">
            <w:pPr>
              <w:spacing w:before="40" w:after="40"/>
            </w:pPr>
            <w:r>
              <w:rPr>
                <w:sz w:val="19"/>
                <w:szCs w:val="19"/>
              </w:rPr>
              <w:t>172.16.0.191</w:t>
            </w:r>
          </w:p>
        </w:tc>
        <w:tc>
          <w:tcPr>
            <w:tcW w:w="1300" w:type="dxa"/>
          </w:tcPr>
          <w:p w:rsidR="007F7768" w:rsidRDefault="00D863F8">
            <w:pPr>
              <w:spacing w:before="40" w:after="40"/>
            </w:pPr>
            <w:r>
              <w:rPr>
                <w:sz w:val="19"/>
                <w:szCs w:val="19"/>
              </w:rPr>
              <w:t>2^6 − 2 = 62</w:t>
            </w:r>
          </w:p>
        </w:tc>
      </w:tr>
      <w:tr w:rsidR="007F7768">
        <w:trPr>
          <w:cantSplit/>
        </w:trPr>
        <w:tc>
          <w:tcPr>
            <w:tcW w:w="1350" w:type="dxa"/>
          </w:tcPr>
          <w:p w:rsidR="007F7768" w:rsidRDefault="00D863F8">
            <w:pPr>
              <w:spacing w:before="40" w:after="40"/>
            </w:pPr>
            <w:r>
              <w:rPr>
                <w:sz w:val="19"/>
                <w:szCs w:val="19"/>
              </w:rPr>
              <w:t>IT</w:t>
            </w:r>
          </w:p>
        </w:tc>
        <w:tc>
          <w:tcPr>
            <w:tcW w:w="1500" w:type="dxa"/>
          </w:tcPr>
          <w:p w:rsidR="007F7768" w:rsidRDefault="00D863F8">
            <w:pPr>
              <w:spacing w:before="40" w:after="40"/>
            </w:pPr>
            <w:r>
              <w:rPr>
                <w:sz w:val="19"/>
                <w:szCs w:val="19"/>
              </w:rPr>
              <w:t>/27</w:t>
            </w:r>
          </w:p>
          <w:p w:rsidR="007F7768" w:rsidRDefault="00D863F8">
            <w:pPr>
              <w:spacing w:before="40" w:after="40"/>
            </w:pPr>
            <w:r>
              <w:rPr>
                <w:sz w:val="19"/>
                <w:szCs w:val="19"/>
              </w:rPr>
              <w:t>255.255.255.224</w:t>
            </w:r>
          </w:p>
        </w:tc>
        <w:tc>
          <w:tcPr>
            <w:tcW w:w="1350" w:type="dxa"/>
          </w:tcPr>
          <w:p w:rsidR="007F7768" w:rsidRDefault="00D863F8">
            <w:pPr>
              <w:spacing w:before="40" w:after="40"/>
            </w:pPr>
            <w:r>
              <w:rPr>
                <w:sz w:val="19"/>
                <w:szCs w:val="19"/>
              </w:rPr>
              <w:t>172.16.0.192</w:t>
            </w:r>
          </w:p>
        </w:tc>
        <w:tc>
          <w:tcPr>
            <w:tcW w:w="2100" w:type="dxa"/>
          </w:tcPr>
          <w:p w:rsidR="007F7768" w:rsidRDefault="00D863F8">
            <w:pPr>
              <w:spacing w:before="40" w:after="40"/>
            </w:pPr>
            <w:r>
              <w:rPr>
                <w:sz w:val="19"/>
                <w:szCs w:val="19"/>
              </w:rPr>
              <w:t>172.16.0.193 – 172.16.0.222</w:t>
            </w:r>
          </w:p>
        </w:tc>
        <w:tc>
          <w:tcPr>
            <w:tcW w:w="1472" w:type="dxa"/>
          </w:tcPr>
          <w:p w:rsidR="007F7768" w:rsidRDefault="00D863F8">
            <w:pPr>
              <w:spacing w:before="40" w:after="40"/>
            </w:pPr>
            <w:r>
              <w:rPr>
                <w:sz w:val="19"/>
                <w:szCs w:val="19"/>
              </w:rPr>
              <w:t>172.16.0.223</w:t>
            </w:r>
          </w:p>
        </w:tc>
        <w:tc>
          <w:tcPr>
            <w:tcW w:w="1300" w:type="dxa"/>
          </w:tcPr>
          <w:p w:rsidR="007F7768" w:rsidRDefault="00D863F8">
            <w:pPr>
              <w:spacing w:before="40" w:after="40"/>
            </w:pPr>
            <w:r>
              <w:rPr>
                <w:sz w:val="19"/>
                <w:szCs w:val="19"/>
              </w:rPr>
              <w:t>2^5 − 2 = 30</w:t>
            </w:r>
          </w:p>
        </w:tc>
      </w:tr>
      <w:tr w:rsidR="007F7768">
        <w:trPr>
          <w:cantSplit/>
        </w:trPr>
        <w:tc>
          <w:tcPr>
            <w:tcW w:w="1350" w:type="dxa"/>
          </w:tcPr>
          <w:p w:rsidR="007F7768" w:rsidRDefault="00D863F8">
            <w:pPr>
              <w:spacing w:before="40" w:after="40"/>
            </w:pPr>
            <w:r>
              <w:rPr>
                <w:sz w:val="19"/>
                <w:szCs w:val="19"/>
              </w:rPr>
              <w:t>Admin</w:t>
            </w:r>
          </w:p>
        </w:tc>
        <w:tc>
          <w:tcPr>
            <w:tcW w:w="1500" w:type="dxa"/>
          </w:tcPr>
          <w:p w:rsidR="007F7768" w:rsidRDefault="00D863F8">
            <w:pPr>
              <w:spacing w:before="40" w:after="40"/>
            </w:pPr>
            <w:r>
              <w:rPr>
                <w:sz w:val="19"/>
                <w:szCs w:val="19"/>
              </w:rPr>
              <w:t>/28</w:t>
            </w:r>
          </w:p>
          <w:p w:rsidR="007F7768" w:rsidRDefault="00D863F8">
            <w:pPr>
              <w:spacing w:before="40" w:after="40"/>
            </w:pPr>
            <w:r>
              <w:rPr>
                <w:sz w:val="19"/>
                <w:szCs w:val="19"/>
              </w:rPr>
              <w:t>255.255.255.240</w:t>
            </w:r>
          </w:p>
        </w:tc>
        <w:tc>
          <w:tcPr>
            <w:tcW w:w="1350" w:type="dxa"/>
          </w:tcPr>
          <w:p w:rsidR="007F7768" w:rsidRDefault="00D863F8">
            <w:pPr>
              <w:spacing w:before="40" w:after="40"/>
            </w:pPr>
            <w:r>
              <w:rPr>
                <w:sz w:val="19"/>
                <w:szCs w:val="19"/>
              </w:rPr>
              <w:t>172.16.0.224</w:t>
            </w:r>
          </w:p>
        </w:tc>
        <w:tc>
          <w:tcPr>
            <w:tcW w:w="2100" w:type="dxa"/>
          </w:tcPr>
          <w:p w:rsidR="007F7768" w:rsidRDefault="00D863F8">
            <w:pPr>
              <w:spacing w:before="40" w:after="40"/>
            </w:pPr>
            <w:r>
              <w:rPr>
                <w:sz w:val="19"/>
                <w:szCs w:val="19"/>
              </w:rPr>
              <w:t>172.16.0.225 – 172.16.0.238</w:t>
            </w:r>
          </w:p>
        </w:tc>
        <w:tc>
          <w:tcPr>
            <w:tcW w:w="1472" w:type="dxa"/>
          </w:tcPr>
          <w:p w:rsidR="007F7768" w:rsidRDefault="00D863F8">
            <w:pPr>
              <w:spacing w:before="40" w:after="40"/>
            </w:pPr>
            <w:r>
              <w:rPr>
                <w:sz w:val="19"/>
                <w:szCs w:val="19"/>
              </w:rPr>
              <w:t>172.16.0.239</w:t>
            </w:r>
          </w:p>
        </w:tc>
        <w:tc>
          <w:tcPr>
            <w:tcW w:w="1300" w:type="dxa"/>
          </w:tcPr>
          <w:p w:rsidR="007F7768" w:rsidRDefault="00D863F8">
            <w:pPr>
              <w:spacing w:before="40" w:after="40"/>
            </w:pPr>
            <w:r>
              <w:rPr>
                <w:sz w:val="19"/>
                <w:szCs w:val="19"/>
              </w:rPr>
              <w:t>2^4 − 2 = 14</w:t>
            </w:r>
          </w:p>
        </w:tc>
      </w:tr>
    </w:tbl>
    <w:p w:rsidR="007F7768" w:rsidRDefault="007F7768">
      <w:pPr>
        <w:spacing w:after="60" w:line="300" w:lineRule="auto"/>
      </w:pPr>
    </w:p>
    <w:p w:rsidR="007F7768" w:rsidRDefault="00D863F8">
      <w:pPr>
        <w:spacing w:after="100" w:line="300" w:lineRule="auto"/>
      </w:pPr>
      <w:r>
        <w:rPr>
          <w:b/>
          <w:bCs/>
        </w:rPr>
        <w:t xml:space="preserve">Unused address range: </w:t>
      </w:r>
      <w:r>
        <w:t>The four subnets use 128 + 64 + 32 + 16 = 240 addresses (172.16.0.0 – 172.16.0.239). The remaining unused range is 172.16.0.240 – 172.16.255.255 (65,536 − 240 = 65,296 addresses).</w:t>
      </w:r>
    </w:p>
    <w:p w:rsidR="007F7768" w:rsidRDefault="00D863F8">
      <w:pPr>
        <w:spacing w:after="100" w:line="300" w:lineRule="auto"/>
      </w:pPr>
      <w:r>
        <w:rPr>
          <w:b/>
          <w:bCs/>
        </w:rPr>
        <w:t xml:space="preserve">Interpretation: </w:t>
      </w:r>
      <w:r>
        <w:t>Each department receives a subnet sized to its needs (126, 6</w:t>
      </w:r>
      <w:r>
        <w:t>2, 30 and 14 hosts), and a very large portion of 172.16.0.0/16 remains available for future departments.</w:t>
      </w:r>
    </w:p>
    <w:p w:rsidR="007F7768" w:rsidRDefault="007F7768">
      <w:pPr>
        <w:spacing w:after="120" w:line="300" w:lineRule="auto"/>
      </w:pPr>
    </w:p>
    <w:p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 xml:space="preserve">4. A company uses the IP address </w:t>
      </w:r>
      <w:r>
        <w:rPr>
          <w:b/>
          <w:bCs/>
          <w:color w:val="000000"/>
          <w:sz w:val="28"/>
          <w:szCs w:val="28"/>
        </w:rPr>
        <w:t>172.16.10.0/24</w:t>
      </w:r>
      <w:r>
        <w:rPr>
          <w:color w:val="000000"/>
          <w:sz w:val="28"/>
          <w:szCs w:val="28"/>
        </w:rPr>
        <w:t xml:space="preserve"> and has implemented </w:t>
      </w:r>
      <w:proofErr w:type="spellStart"/>
      <w:r>
        <w:rPr>
          <w:color w:val="000000"/>
          <w:sz w:val="28"/>
          <w:szCs w:val="28"/>
        </w:rPr>
        <w:t>subnetting</w:t>
      </w:r>
      <w:proofErr w:type="spellEnd"/>
      <w:r>
        <w:rPr>
          <w:color w:val="000000"/>
          <w:sz w:val="28"/>
          <w:szCs w:val="28"/>
        </w:rPr>
        <w:t xml:space="preserve"> using a </w:t>
      </w:r>
      <w:r>
        <w:rPr>
          <w:b/>
          <w:bCs/>
          <w:color w:val="000000"/>
          <w:sz w:val="28"/>
          <w:szCs w:val="28"/>
        </w:rPr>
        <w:t>/27 subnet mask</w:t>
      </w:r>
      <w:r>
        <w:rPr>
          <w:color w:val="000000"/>
          <w:sz w:val="28"/>
          <w:szCs w:val="28"/>
        </w:rPr>
        <w:t xml:space="preserve"> for its internal departments. Using the given subnet mask, apply </w:t>
      </w:r>
      <w:proofErr w:type="spellStart"/>
      <w:r>
        <w:rPr>
          <w:color w:val="000000"/>
          <w:sz w:val="28"/>
          <w:szCs w:val="28"/>
        </w:rPr>
        <w:t>subnetting</w:t>
      </w:r>
      <w:proofErr w:type="spellEnd"/>
      <w:r>
        <w:rPr>
          <w:color w:val="000000"/>
          <w:sz w:val="28"/>
          <w:szCs w:val="28"/>
        </w:rPr>
        <w:t xml:space="preserve"> techniques to calculate the total number of subnets created and the number of usable hosts per subnet. Determine the subnet </w:t>
      </w:r>
      <w:r>
        <w:rPr>
          <w:color w:val="000000"/>
          <w:sz w:val="28"/>
          <w:szCs w:val="28"/>
        </w:rPr>
        <w:lastRenderedPageBreak/>
        <w:t xml:space="preserve">to which the IP address </w:t>
      </w:r>
      <w:r>
        <w:rPr>
          <w:b/>
          <w:bCs/>
          <w:color w:val="000000"/>
          <w:sz w:val="28"/>
          <w:szCs w:val="28"/>
        </w:rPr>
        <w:t>172.16.10.78</w:t>
      </w:r>
      <w:r>
        <w:rPr>
          <w:color w:val="000000"/>
          <w:sz w:val="28"/>
          <w:szCs w:val="28"/>
        </w:rPr>
        <w:t xml:space="preserve"> belongs. Identify the network address and broadcast address for that subnet. Also, determine whether the IP address </w:t>
      </w:r>
      <w:r>
        <w:rPr>
          <w:b/>
          <w:bCs/>
          <w:color w:val="000000"/>
          <w:sz w:val="28"/>
          <w:szCs w:val="28"/>
        </w:rPr>
        <w:t>172.16.10.95</w:t>
      </w:r>
      <w:r>
        <w:rPr>
          <w:color w:val="000000"/>
          <w:sz w:val="28"/>
          <w:szCs w:val="28"/>
        </w:rPr>
        <w:t xml:space="preserve"> falls within the same subnet range based on the given configuration.</w:t>
      </w:r>
    </w:p>
    <w:p w:rsidR="007F7768" w:rsidRDefault="00D863F8">
      <w:pPr>
        <w:keepNext/>
        <w:spacing w:before="120" w:after="60" w:line="300" w:lineRule="auto"/>
      </w:pPr>
      <w:r>
        <w:rPr>
          <w:b/>
          <w:bCs/>
        </w:rPr>
        <w:t>Solution</w:t>
      </w:r>
    </w:p>
    <w:p w:rsidR="007F7768" w:rsidRDefault="00D863F8">
      <w:pPr>
        <w:spacing w:after="100" w:line="300" w:lineRule="auto"/>
      </w:pPr>
      <w:r>
        <w:rPr>
          <w:b/>
          <w:bCs/>
        </w:rPr>
        <w:t xml:space="preserve">Given: </w:t>
      </w:r>
      <w:r>
        <w:t xml:space="preserve">172.16.10.0/24 </w:t>
      </w:r>
      <w:proofErr w:type="spellStart"/>
      <w:r>
        <w:t>subnetted</w:t>
      </w:r>
      <w:proofErr w:type="spellEnd"/>
      <w:r>
        <w:t xml:space="preserve"> with /27 (mask 255.255.255.224).</w:t>
      </w:r>
    </w:p>
    <w:p w:rsidR="007F7768" w:rsidRDefault="00D863F8">
      <w:pPr>
        <w:spacing w:after="100" w:line="300" w:lineRule="auto"/>
      </w:pPr>
      <w:r>
        <w:rPr>
          <w:b/>
          <w:bCs/>
        </w:rPr>
        <w:t xml:space="preserve">Step 1 – Number of subnets: </w:t>
      </w:r>
      <w:r>
        <w:t>Bits borrowed = 27 − 2</w:t>
      </w:r>
      <w:r>
        <w:t>4 = 3, so subnets = 2^3 = 8.</w:t>
      </w:r>
    </w:p>
    <w:p w:rsidR="007F7768" w:rsidRDefault="00D863F8">
      <w:pPr>
        <w:spacing w:after="100" w:line="300" w:lineRule="auto"/>
      </w:pPr>
      <w:r>
        <w:rPr>
          <w:b/>
          <w:bCs/>
        </w:rPr>
        <w:t xml:space="preserve">Step 2 – Hosts per subnet: </w:t>
      </w:r>
      <w:r>
        <w:t>Host bits = 32 − 27 = 5, so usable hosts = 2^5 − 2 = 30. Block size = 256 − 224 = 32.</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tblPr>
      <w:tblGrid>
        <w:gridCol w:w="1200"/>
        <w:gridCol w:w="2200"/>
        <w:gridCol w:w="3472"/>
        <w:gridCol w:w="2200"/>
      </w:tblGrid>
      <w:tr w:rsidR="007F7768">
        <w:trPr>
          <w:cantSplit/>
          <w:tblHeader/>
        </w:trPr>
        <w:tc>
          <w:tcPr>
            <w:tcW w:w="1200" w:type="dxa"/>
            <w:shd w:val="clear" w:color="auto" w:fill="D9E2F3"/>
          </w:tcPr>
          <w:p w:rsidR="007F7768" w:rsidRDefault="00D863F8">
            <w:pPr>
              <w:spacing w:before="40" w:after="40"/>
            </w:pPr>
            <w:r>
              <w:rPr>
                <w:b/>
                <w:bCs/>
                <w:sz w:val="19"/>
                <w:szCs w:val="19"/>
              </w:rPr>
              <w:t>Subnet no.</w:t>
            </w:r>
          </w:p>
        </w:tc>
        <w:tc>
          <w:tcPr>
            <w:tcW w:w="2200" w:type="dxa"/>
            <w:shd w:val="clear" w:color="auto" w:fill="D9E2F3"/>
          </w:tcPr>
          <w:p w:rsidR="007F7768" w:rsidRDefault="00D863F8">
            <w:pPr>
              <w:spacing w:before="40" w:after="40"/>
            </w:pPr>
            <w:r>
              <w:rPr>
                <w:b/>
                <w:bCs/>
                <w:sz w:val="19"/>
                <w:szCs w:val="19"/>
              </w:rPr>
              <w:t>Network address</w:t>
            </w:r>
          </w:p>
        </w:tc>
        <w:tc>
          <w:tcPr>
            <w:tcW w:w="3472" w:type="dxa"/>
            <w:shd w:val="clear" w:color="auto" w:fill="D9E2F3"/>
          </w:tcPr>
          <w:p w:rsidR="007F7768" w:rsidRDefault="00D863F8">
            <w:pPr>
              <w:spacing w:before="40" w:after="40"/>
            </w:pPr>
            <w:r>
              <w:rPr>
                <w:b/>
                <w:bCs/>
                <w:sz w:val="19"/>
                <w:szCs w:val="19"/>
              </w:rPr>
              <w:t>Valid host range</w:t>
            </w:r>
          </w:p>
        </w:tc>
        <w:tc>
          <w:tcPr>
            <w:tcW w:w="2200" w:type="dxa"/>
            <w:shd w:val="clear" w:color="auto" w:fill="D9E2F3"/>
          </w:tcPr>
          <w:p w:rsidR="007F7768" w:rsidRDefault="00D863F8">
            <w:pPr>
              <w:spacing w:before="40" w:after="40"/>
            </w:pPr>
            <w:r>
              <w:rPr>
                <w:b/>
                <w:bCs/>
                <w:sz w:val="19"/>
                <w:szCs w:val="19"/>
              </w:rPr>
              <w:t>Broadcast address</w:t>
            </w:r>
          </w:p>
        </w:tc>
      </w:tr>
      <w:tr w:rsidR="007F7768">
        <w:trPr>
          <w:cantSplit/>
        </w:trPr>
        <w:tc>
          <w:tcPr>
            <w:tcW w:w="1200" w:type="dxa"/>
          </w:tcPr>
          <w:p w:rsidR="007F7768" w:rsidRDefault="00D863F8">
            <w:pPr>
              <w:spacing w:before="40" w:after="40"/>
            </w:pPr>
            <w:r>
              <w:rPr>
                <w:sz w:val="19"/>
                <w:szCs w:val="19"/>
              </w:rPr>
              <w:t>1</w:t>
            </w:r>
          </w:p>
        </w:tc>
        <w:tc>
          <w:tcPr>
            <w:tcW w:w="2200" w:type="dxa"/>
          </w:tcPr>
          <w:p w:rsidR="007F7768" w:rsidRDefault="00D863F8">
            <w:pPr>
              <w:spacing w:before="40" w:after="40"/>
            </w:pPr>
            <w:r>
              <w:rPr>
                <w:sz w:val="19"/>
                <w:szCs w:val="19"/>
              </w:rPr>
              <w:t>172.16.10.0</w:t>
            </w:r>
          </w:p>
        </w:tc>
        <w:tc>
          <w:tcPr>
            <w:tcW w:w="3472" w:type="dxa"/>
          </w:tcPr>
          <w:p w:rsidR="007F7768" w:rsidRDefault="00D863F8">
            <w:pPr>
              <w:spacing w:before="40" w:after="40"/>
            </w:pPr>
            <w:r>
              <w:rPr>
                <w:sz w:val="19"/>
                <w:szCs w:val="19"/>
              </w:rPr>
              <w:t>172.16.10.1 – 172.16.10.30</w:t>
            </w:r>
          </w:p>
        </w:tc>
        <w:tc>
          <w:tcPr>
            <w:tcW w:w="2200" w:type="dxa"/>
          </w:tcPr>
          <w:p w:rsidR="007F7768" w:rsidRDefault="00D863F8">
            <w:pPr>
              <w:spacing w:before="40" w:after="40"/>
            </w:pPr>
            <w:r>
              <w:rPr>
                <w:sz w:val="19"/>
                <w:szCs w:val="19"/>
              </w:rPr>
              <w:t>172.16.10.31</w:t>
            </w:r>
          </w:p>
        </w:tc>
      </w:tr>
      <w:tr w:rsidR="007F7768">
        <w:trPr>
          <w:cantSplit/>
        </w:trPr>
        <w:tc>
          <w:tcPr>
            <w:tcW w:w="1200" w:type="dxa"/>
          </w:tcPr>
          <w:p w:rsidR="007F7768" w:rsidRDefault="00D863F8">
            <w:pPr>
              <w:spacing w:before="40" w:after="40"/>
            </w:pPr>
            <w:r>
              <w:rPr>
                <w:sz w:val="19"/>
                <w:szCs w:val="19"/>
              </w:rPr>
              <w:t>2</w:t>
            </w:r>
          </w:p>
        </w:tc>
        <w:tc>
          <w:tcPr>
            <w:tcW w:w="2200" w:type="dxa"/>
          </w:tcPr>
          <w:p w:rsidR="007F7768" w:rsidRDefault="00D863F8">
            <w:pPr>
              <w:spacing w:before="40" w:after="40"/>
            </w:pPr>
            <w:r>
              <w:rPr>
                <w:sz w:val="19"/>
                <w:szCs w:val="19"/>
              </w:rPr>
              <w:t>172.16.10.32</w:t>
            </w:r>
          </w:p>
        </w:tc>
        <w:tc>
          <w:tcPr>
            <w:tcW w:w="3472" w:type="dxa"/>
          </w:tcPr>
          <w:p w:rsidR="007F7768" w:rsidRDefault="00D863F8">
            <w:pPr>
              <w:spacing w:before="40" w:after="40"/>
            </w:pPr>
            <w:r>
              <w:rPr>
                <w:sz w:val="19"/>
                <w:szCs w:val="19"/>
              </w:rPr>
              <w:t>172.16.10.33 – 172.16.10.62</w:t>
            </w:r>
          </w:p>
        </w:tc>
        <w:tc>
          <w:tcPr>
            <w:tcW w:w="2200" w:type="dxa"/>
          </w:tcPr>
          <w:p w:rsidR="007F7768" w:rsidRDefault="00D863F8">
            <w:pPr>
              <w:spacing w:before="40" w:after="40"/>
            </w:pPr>
            <w:r>
              <w:rPr>
                <w:sz w:val="19"/>
                <w:szCs w:val="19"/>
              </w:rPr>
              <w:t>172.16.10.63</w:t>
            </w:r>
          </w:p>
        </w:tc>
      </w:tr>
      <w:tr w:rsidR="007F7768">
        <w:trPr>
          <w:cantSplit/>
        </w:trPr>
        <w:tc>
          <w:tcPr>
            <w:tcW w:w="1200" w:type="dxa"/>
          </w:tcPr>
          <w:p w:rsidR="007F7768" w:rsidRDefault="00D863F8">
            <w:pPr>
              <w:spacing w:before="40" w:after="40"/>
            </w:pPr>
            <w:r>
              <w:rPr>
                <w:sz w:val="19"/>
                <w:szCs w:val="19"/>
              </w:rPr>
              <w:t>3</w:t>
            </w:r>
          </w:p>
        </w:tc>
        <w:tc>
          <w:tcPr>
            <w:tcW w:w="2200" w:type="dxa"/>
          </w:tcPr>
          <w:p w:rsidR="007F7768" w:rsidRDefault="00D863F8">
            <w:pPr>
              <w:spacing w:before="40" w:after="40"/>
            </w:pPr>
            <w:r>
              <w:rPr>
                <w:sz w:val="19"/>
                <w:szCs w:val="19"/>
              </w:rPr>
              <w:t>172.16.10.64</w:t>
            </w:r>
          </w:p>
        </w:tc>
        <w:tc>
          <w:tcPr>
            <w:tcW w:w="3472" w:type="dxa"/>
          </w:tcPr>
          <w:p w:rsidR="007F7768" w:rsidRDefault="00D863F8">
            <w:pPr>
              <w:spacing w:before="40" w:after="40"/>
            </w:pPr>
            <w:r>
              <w:rPr>
                <w:sz w:val="19"/>
                <w:szCs w:val="19"/>
              </w:rPr>
              <w:t>172.16.10.65 – 172.16.10.94</w:t>
            </w:r>
          </w:p>
        </w:tc>
        <w:tc>
          <w:tcPr>
            <w:tcW w:w="2200" w:type="dxa"/>
          </w:tcPr>
          <w:p w:rsidR="007F7768" w:rsidRDefault="00D863F8">
            <w:pPr>
              <w:spacing w:before="40" w:after="40"/>
            </w:pPr>
            <w:r>
              <w:rPr>
                <w:sz w:val="19"/>
                <w:szCs w:val="19"/>
              </w:rPr>
              <w:t>172.16.10.95</w:t>
            </w:r>
          </w:p>
        </w:tc>
      </w:tr>
      <w:tr w:rsidR="007F7768">
        <w:trPr>
          <w:cantSplit/>
        </w:trPr>
        <w:tc>
          <w:tcPr>
            <w:tcW w:w="1200" w:type="dxa"/>
          </w:tcPr>
          <w:p w:rsidR="007F7768" w:rsidRDefault="00D863F8">
            <w:pPr>
              <w:spacing w:before="40" w:after="40"/>
            </w:pPr>
            <w:r>
              <w:rPr>
                <w:sz w:val="19"/>
                <w:szCs w:val="19"/>
              </w:rPr>
              <w:t>4</w:t>
            </w:r>
          </w:p>
        </w:tc>
        <w:tc>
          <w:tcPr>
            <w:tcW w:w="2200" w:type="dxa"/>
          </w:tcPr>
          <w:p w:rsidR="007F7768" w:rsidRDefault="00D863F8">
            <w:pPr>
              <w:spacing w:before="40" w:after="40"/>
            </w:pPr>
            <w:r>
              <w:rPr>
                <w:sz w:val="19"/>
                <w:szCs w:val="19"/>
              </w:rPr>
              <w:t>172.16.10.96</w:t>
            </w:r>
          </w:p>
        </w:tc>
        <w:tc>
          <w:tcPr>
            <w:tcW w:w="3472" w:type="dxa"/>
          </w:tcPr>
          <w:p w:rsidR="007F7768" w:rsidRDefault="00D863F8">
            <w:pPr>
              <w:spacing w:before="40" w:after="40"/>
            </w:pPr>
            <w:r>
              <w:rPr>
                <w:sz w:val="19"/>
                <w:szCs w:val="19"/>
              </w:rPr>
              <w:t>172.16.10.97 – 172.16.10.126</w:t>
            </w:r>
          </w:p>
        </w:tc>
        <w:tc>
          <w:tcPr>
            <w:tcW w:w="2200" w:type="dxa"/>
          </w:tcPr>
          <w:p w:rsidR="007F7768" w:rsidRDefault="00D863F8">
            <w:pPr>
              <w:spacing w:before="40" w:after="40"/>
            </w:pPr>
            <w:r>
              <w:rPr>
                <w:sz w:val="19"/>
                <w:szCs w:val="19"/>
              </w:rPr>
              <w:t>172.16.10.127</w:t>
            </w:r>
          </w:p>
        </w:tc>
      </w:tr>
      <w:tr w:rsidR="007F7768">
        <w:trPr>
          <w:cantSplit/>
        </w:trPr>
        <w:tc>
          <w:tcPr>
            <w:tcW w:w="1200" w:type="dxa"/>
          </w:tcPr>
          <w:p w:rsidR="007F7768" w:rsidRDefault="00D863F8">
            <w:pPr>
              <w:spacing w:before="40" w:after="40"/>
            </w:pPr>
            <w:r>
              <w:rPr>
                <w:sz w:val="19"/>
                <w:szCs w:val="19"/>
              </w:rPr>
              <w:t>5</w:t>
            </w:r>
          </w:p>
        </w:tc>
        <w:tc>
          <w:tcPr>
            <w:tcW w:w="2200" w:type="dxa"/>
          </w:tcPr>
          <w:p w:rsidR="007F7768" w:rsidRDefault="00D863F8">
            <w:pPr>
              <w:spacing w:before="40" w:after="40"/>
            </w:pPr>
            <w:r>
              <w:rPr>
                <w:sz w:val="19"/>
                <w:szCs w:val="19"/>
              </w:rPr>
              <w:t>172.16.10.128</w:t>
            </w:r>
          </w:p>
        </w:tc>
        <w:tc>
          <w:tcPr>
            <w:tcW w:w="3472" w:type="dxa"/>
          </w:tcPr>
          <w:p w:rsidR="007F7768" w:rsidRDefault="00D863F8">
            <w:pPr>
              <w:spacing w:before="40" w:after="40"/>
            </w:pPr>
            <w:r>
              <w:rPr>
                <w:sz w:val="19"/>
                <w:szCs w:val="19"/>
              </w:rPr>
              <w:t>172.16.10.129 – 172.16.10.158</w:t>
            </w:r>
          </w:p>
        </w:tc>
        <w:tc>
          <w:tcPr>
            <w:tcW w:w="2200" w:type="dxa"/>
          </w:tcPr>
          <w:p w:rsidR="007F7768" w:rsidRDefault="00D863F8">
            <w:pPr>
              <w:spacing w:before="40" w:after="40"/>
            </w:pPr>
            <w:r>
              <w:rPr>
                <w:sz w:val="19"/>
                <w:szCs w:val="19"/>
              </w:rPr>
              <w:t>172.16.10.159</w:t>
            </w:r>
          </w:p>
        </w:tc>
      </w:tr>
      <w:tr w:rsidR="007F7768">
        <w:trPr>
          <w:cantSplit/>
        </w:trPr>
        <w:tc>
          <w:tcPr>
            <w:tcW w:w="1200" w:type="dxa"/>
          </w:tcPr>
          <w:p w:rsidR="007F7768" w:rsidRDefault="00D863F8">
            <w:pPr>
              <w:spacing w:before="40" w:after="40"/>
            </w:pPr>
            <w:r>
              <w:rPr>
                <w:sz w:val="19"/>
                <w:szCs w:val="19"/>
              </w:rPr>
              <w:t>6</w:t>
            </w:r>
          </w:p>
        </w:tc>
        <w:tc>
          <w:tcPr>
            <w:tcW w:w="2200" w:type="dxa"/>
          </w:tcPr>
          <w:p w:rsidR="007F7768" w:rsidRDefault="00D863F8">
            <w:pPr>
              <w:spacing w:before="40" w:after="40"/>
            </w:pPr>
            <w:r>
              <w:rPr>
                <w:sz w:val="19"/>
                <w:szCs w:val="19"/>
              </w:rPr>
              <w:t>172.16.10.160</w:t>
            </w:r>
          </w:p>
        </w:tc>
        <w:tc>
          <w:tcPr>
            <w:tcW w:w="3472" w:type="dxa"/>
          </w:tcPr>
          <w:p w:rsidR="007F7768" w:rsidRDefault="00D863F8">
            <w:pPr>
              <w:spacing w:before="40" w:after="40"/>
            </w:pPr>
            <w:r>
              <w:rPr>
                <w:sz w:val="19"/>
                <w:szCs w:val="19"/>
              </w:rPr>
              <w:t>172.16.10.161 – 172.16.10.190</w:t>
            </w:r>
          </w:p>
        </w:tc>
        <w:tc>
          <w:tcPr>
            <w:tcW w:w="2200" w:type="dxa"/>
          </w:tcPr>
          <w:p w:rsidR="007F7768" w:rsidRDefault="00D863F8">
            <w:pPr>
              <w:spacing w:before="40" w:after="40"/>
            </w:pPr>
            <w:r>
              <w:rPr>
                <w:sz w:val="19"/>
                <w:szCs w:val="19"/>
              </w:rPr>
              <w:t>172.16.10.191</w:t>
            </w:r>
          </w:p>
        </w:tc>
      </w:tr>
      <w:tr w:rsidR="007F7768">
        <w:trPr>
          <w:cantSplit/>
        </w:trPr>
        <w:tc>
          <w:tcPr>
            <w:tcW w:w="1200" w:type="dxa"/>
          </w:tcPr>
          <w:p w:rsidR="007F7768" w:rsidRDefault="00D863F8">
            <w:pPr>
              <w:spacing w:before="40" w:after="40"/>
            </w:pPr>
            <w:r>
              <w:rPr>
                <w:sz w:val="19"/>
                <w:szCs w:val="19"/>
              </w:rPr>
              <w:t>7</w:t>
            </w:r>
          </w:p>
        </w:tc>
        <w:tc>
          <w:tcPr>
            <w:tcW w:w="2200" w:type="dxa"/>
          </w:tcPr>
          <w:p w:rsidR="007F7768" w:rsidRDefault="00D863F8">
            <w:pPr>
              <w:spacing w:before="40" w:after="40"/>
            </w:pPr>
            <w:r>
              <w:rPr>
                <w:sz w:val="19"/>
                <w:szCs w:val="19"/>
              </w:rPr>
              <w:t>172.16.10.192</w:t>
            </w:r>
          </w:p>
        </w:tc>
        <w:tc>
          <w:tcPr>
            <w:tcW w:w="3472" w:type="dxa"/>
          </w:tcPr>
          <w:p w:rsidR="007F7768" w:rsidRDefault="00D863F8">
            <w:pPr>
              <w:spacing w:before="40" w:after="40"/>
            </w:pPr>
            <w:r>
              <w:rPr>
                <w:sz w:val="19"/>
                <w:szCs w:val="19"/>
              </w:rPr>
              <w:t>172.16.10.193 – 172.16.10.222</w:t>
            </w:r>
          </w:p>
        </w:tc>
        <w:tc>
          <w:tcPr>
            <w:tcW w:w="2200" w:type="dxa"/>
          </w:tcPr>
          <w:p w:rsidR="007F7768" w:rsidRDefault="00D863F8">
            <w:pPr>
              <w:spacing w:before="40" w:after="40"/>
            </w:pPr>
            <w:r>
              <w:rPr>
                <w:sz w:val="19"/>
                <w:szCs w:val="19"/>
              </w:rPr>
              <w:t>172.16.10.223</w:t>
            </w:r>
          </w:p>
        </w:tc>
      </w:tr>
      <w:tr w:rsidR="007F7768">
        <w:trPr>
          <w:cantSplit/>
        </w:trPr>
        <w:tc>
          <w:tcPr>
            <w:tcW w:w="1200" w:type="dxa"/>
          </w:tcPr>
          <w:p w:rsidR="007F7768" w:rsidRDefault="00D863F8">
            <w:pPr>
              <w:spacing w:before="40" w:after="40"/>
            </w:pPr>
            <w:r>
              <w:rPr>
                <w:sz w:val="19"/>
                <w:szCs w:val="19"/>
              </w:rPr>
              <w:t>8</w:t>
            </w:r>
          </w:p>
        </w:tc>
        <w:tc>
          <w:tcPr>
            <w:tcW w:w="2200" w:type="dxa"/>
          </w:tcPr>
          <w:p w:rsidR="007F7768" w:rsidRDefault="00D863F8">
            <w:pPr>
              <w:spacing w:before="40" w:after="40"/>
            </w:pPr>
            <w:r>
              <w:rPr>
                <w:sz w:val="19"/>
                <w:szCs w:val="19"/>
              </w:rPr>
              <w:t>172.16.10.224</w:t>
            </w:r>
          </w:p>
        </w:tc>
        <w:tc>
          <w:tcPr>
            <w:tcW w:w="3472" w:type="dxa"/>
          </w:tcPr>
          <w:p w:rsidR="007F7768" w:rsidRDefault="00D863F8">
            <w:pPr>
              <w:spacing w:before="40" w:after="40"/>
            </w:pPr>
            <w:r>
              <w:rPr>
                <w:sz w:val="19"/>
                <w:szCs w:val="19"/>
              </w:rPr>
              <w:t>172.16.10.225 – 172.16.10.254</w:t>
            </w:r>
          </w:p>
        </w:tc>
        <w:tc>
          <w:tcPr>
            <w:tcW w:w="2200" w:type="dxa"/>
          </w:tcPr>
          <w:p w:rsidR="007F7768" w:rsidRDefault="00D863F8">
            <w:pPr>
              <w:spacing w:before="40" w:after="40"/>
            </w:pPr>
            <w:r>
              <w:rPr>
                <w:sz w:val="19"/>
                <w:szCs w:val="19"/>
              </w:rPr>
              <w:t>172.16.10.255</w:t>
            </w:r>
          </w:p>
        </w:tc>
      </w:tr>
    </w:tbl>
    <w:p w:rsidR="007F7768" w:rsidRDefault="007F7768">
      <w:pPr>
        <w:spacing w:after="60" w:line="300" w:lineRule="auto"/>
      </w:pPr>
    </w:p>
    <w:p w:rsidR="007F7768" w:rsidRDefault="00D863F8">
      <w:pPr>
        <w:spacing w:after="100" w:line="300" w:lineRule="auto"/>
      </w:pPr>
      <w:r>
        <w:rPr>
          <w:b/>
          <w:bCs/>
        </w:rPr>
        <w:t xml:space="preserve">Step 3 – Subnet of 172.16.10.78: </w:t>
      </w:r>
      <w:r>
        <w:t>78 lies between 64 and 95, so it belongs to subnet 3. Network address = 172.16.10.64; valid hosts = 172.16.10.65 – 172.16.10.94; broadcast address = 172.16.10.95. (Check: 78 AND 224 = 64.)</w:t>
      </w:r>
    </w:p>
    <w:p w:rsidR="007F7768" w:rsidRDefault="00D863F8">
      <w:pPr>
        <w:spacing w:after="100" w:line="300" w:lineRule="auto"/>
      </w:pPr>
      <w:r>
        <w:rPr>
          <w:b/>
          <w:bCs/>
        </w:rPr>
        <w:t xml:space="preserve">Step 4 – Is 172.16.10.95 in the same subnet? </w:t>
      </w:r>
      <w:r>
        <w:t>Yes, it lies within th</w:t>
      </w:r>
      <w:r>
        <w:t>e range 172.16.10.64 – 172.16.10.95, so it is in the same subnet as 172.16.10.78. However, 172.16.10.95 is the broadcast address of that subnet, so it cannot be assigned to a host.</w:t>
      </w:r>
    </w:p>
    <w:p w:rsidR="007F7768" w:rsidRDefault="00D863F8">
      <w:pPr>
        <w:spacing w:after="100" w:line="300" w:lineRule="auto"/>
      </w:pPr>
      <w:r>
        <w:rPr>
          <w:b/>
          <w:bCs/>
        </w:rPr>
        <w:t xml:space="preserve">Interpretation: </w:t>
      </w:r>
      <w:r>
        <w:t>The /27 mask creates 8 subnets of 30 usable hosts each. 172</w:t>
      </w:r>
      <w:r>
        <w:t>.16.10.78 is a valid host address in 172.16.10.64/27, whereas 172.16.10.95 belongs to the subnet range but is reserved for broadcast.</w:t>
      </w:r>
    </w:p>
    <w:p w:rsidR="007F7768" w:rsidRDefault="007F7768">
      <w:pPr>
        <w:spacing w:after="120" w:line="300" w:lineRule="auto"/>
      </w:pPr>
    </w:p>
    <w:p w:rsidR="002765F7" w:rsidRDefault="002765F7">
      <w:pPr>
        <w:pBdr>
          <w:top w:val="nil"/>
          <w:left w:val="nil"/>
          <w:bottom w:val="nil"/>
          <w:right w:val="nil"/>
          <w:between w:val="nil"/>
        </w:pBdr>
        <w:spacing w:line="360" w:lineRule="auto"/>
        <w:jc w:val="both"/>
        <w:rPr>
          <w:color w:val="000000"/>
          <w:sz w:val="28"/>
          <w:szCs w:val="28"/>
        </w:rPr>
      </w:pPr>
    </w:p>
    <w:p w:rsidR="002765F7" w:rsidRDefault="0063600A">
      <w:pPr>
        <w:pBdr>
          <w:top w:val="nil"/>
          <w:left w:val="nil"/>
          <w:bottom w:val="nil"/>
          <w:right w:val="nil"/>
          <w:between w:val="nil"/>
        </w:pBdr>
        <w:spacing w:line="360" w:lineRule="auto"/>
        <w:jc w:val="both"/>
        <w:rPr>
          <w:color w:val="000000"/>
          <w:sz w:val="28"/>
          <w:szCs w:val="28"/>
        </w:rPr>
      </w:pPr>
      <w:proofErr w:type="gramStart"/>
      <w:r>
        <w:rPr>
          <w:color w:val="000000"/>
          <w:sz w:val="28"/>
          <w:szCs w:val="28"/>
        </w:rPr>
        <w:t>5.A</w:t>
      </w:r>
      <w:proofErr w:type="gramEnd"/>
      <w:r>
        <w:rPr>
          <w:color w:val="000000"/>
          <w:sz w:val="28"/>
          <w:szCs w:val="28"/>
        </w:rPr>
        <w:t xml:space="preserve"> network uses the Internet Protocol </w:t>
      </w:r>
      <w:r>
        <w:rPr>
          <w:sz w:val="28"/>
          <w:szCs w:val="28"/>
        </w:rPr>
        <w:t>version 6</w:t>
      </w:r>
      <w:r>
        <w:rPr>
          <w:color w:val="000000"/>
          <w:sz w:val="28"/>
          <w:szCs w:val="28"/>
        </w:rPr>
        <w:t xml:space="preserve"> address </w:t>
      </w:r>
      <w:r>
        <w:rPr>
          <w:b/>
          <w:bCs/>
          <w:color w:val="000000"/>
          <w:sz w:val="28"/>
          <w:szCs w:val="28"/>
        </w:rPr>
        <w:t>2001:0db8:0000:0000:0000:ff00:0042:8329</w:t>
      </w:r>
      <w:r>
        <w:rPr>
          <w:color w:val="000000"/>
          <w:sz w:val="28"/>
          <w:szCs w:val="28"/>
        </w:rPr>
        <w:t xml:space="preserve">. Apply IPv6 addressing rules to compress the given address into its shortest form and then expand the compressed address back to its full notation. Using a prefix length of </w:t>
      </w:r>
      <w:r>
        <w:rPr>
          <w:b/>
          <w:bCs/>
          <w:color w:val="000000"/>
          <w:sz w:val="28"/>
          <w:szCs w:val="28"/>
        </w:rPr>
        <w:t>/64</w:t>
      </w:r>
      <w:r>
        <w:rPr>
          <w:color w:val="000000"/>
          <w:sz w:val="28"/>
          <w:szCs w:val="28"/>
        </w:rPr>
        <w:t xml:space="preserve">, determine the network prefix of the given address. Also, calculate the total </w:t>
      </w:r>
      <w:r>
        <w:rPr>
          <w:color w:val="000000"/>
          <w:sz w:val="28"/>
          <w:szCs w:val="28"/>
        </w:rPr>
        <w:lastRenderedPageBreak/>
        <w:t>number of possible host addresses available within this network based on the given prefix length.</w:t>
      </w:r>
    </w:p>
    <w:p w:rsidR="007F7768" w:rsidRDefault="00D863F8">
      <w:pPr>
        <w:keepNext/>
        <w:spacing w:before="120" w:after="60" w:line="300" w:lineRule="auto"/>
      </w:pPr>
      <w:r>
        <w:rPr>
          <w:b/>
          <w:bCs/>
        </w:rPr>
        <w:t>Solution</w:t>
      </w:r>
    </w:p>
    <w:p w:rsidR="007F7768" w:rsidRDefault="00D863F8">
      <w:pPr>
        <w:spacing w:after="100" w:line="300" w:lineRule="auto"/>
      </w:pPr>
      <w:r>
        <w:rPr>
          <w:b/>
          <w:bCs/>
        </w:rPr>
        <w:t xml:space="preserve">Given: </w:t>
      </w:r>
      <w:r>
        <w:t>2001:0db8:0000:0000:0000:ff00:0042:8329 with prefix length /64.</w:t>
      </w:r>
    </w:p>
    <w:p w:rsidR="007F7768" w:rsidRDefault="00D863F8">
      <w:pPr>
        <w:spacing w:after="100" w:line="300" w:lineRule="auto"/>
      </w:pPr>
      <w:r>
        <w:rPr>
          <w:b/>
          <w:bCs/>
        </w:rPr>
        <w:t xml:space="preserve">Step 1 – Compression: </w:t>
      </w:r>
      <w:r>
        <w:t>(a) Remove leading zeros in every group: 2001:db8:0:0:0:</w:t>
      </w:r>
      <w:r>
        <w:t>ff00:42:8329. (b) Replace the longest run of consecutive all-zero groups (three groups) with "</w:t>
      </w:r>
      <w:proofErr w:type="gramStart"/>
      <w:r>
        <w:t>::"</w:t>
      </w:r>
      <w:proofErr w:type="gramEnd"/>
      <w:r>
        <w:t xml:space="preserve"> once: 2001:db8::ff00:42:8329.</w:t>
      </w:r>
    </w:p>
    <w:p w:rsidR="007F7768" w:rsidRDefault="00D863F8">
      <w:pPr>
        <w:spacing w:after="100" w:line="300" w:lineRule="auto"/>
      </w:pPr>
      <w:r>
        <w:rPr>
          <w:b/>
          <w:bCs/>
        </w:rPr>
        <w:t xml:space="preserve">Step 2 – Expansion: </w:t>
      </w:r>
      <w:r>
        <w:t>The compressed address has 5 groups, so "</w:t>
      </w:r>
      <w:proofErr w:type="gramStart"/>
      <w:r>
        <w:t>::"</w:t>
      </w:r>
      <w:proofErr w:type="gramEnd"/>
      <w:r>
        <w:t xml:space="preserve"> stands for 8 − 5 = 3 zero groups. Restoring them and padding ea</w:t>
      </w:r>
      <w:r>
        <w:t>ch group to 4 hex digits gives 2001:0db8:0000:0000:0000:ff00:0042:8329, which matches the original.</w:t>
      </w:r>
    </w:p>
    <w:p w:rsidR="007F7768" w:rsidRDefault="00D863F8">
      <w:pPr>
        <w:spacing w:after="100" w:line="300" w:lineRule="auto"/>
      </w:pPr>
      <w:r>
        <w:rPr>
          <w:b/>
          <w:bCs/>
        </w:rPr>
        <w:t xml:space="preserve">Step 3 – Network prefix (/64): </w:t>
      </w:r>
      <w:r>
        <w:t>The first 64 bits are the first 4 groups: 2001:0db8:0000:0000. The network prefix is 2001:db8:</w:t>
      </w:r>
      <w:proofErr w:type="gramStart"/>
      <w:r>
        <w:t>:/</w:t>
      </w:r>
      <w:proofErr w:type="gramEnd"/>
      <w:r>
        <w:t>64 (host portion = ::ff00:42:</w:t>
      </w:r>
      <w:r>
        <w:t>8329 in the last 64 bits).</w:t>
      </w:r>
    </w:p>
    <w:p w:rsidR="007F7768" w:rsidRDefault="00D863F8">
      <w:pPr>
        <w:spacing w:after="100" w:line="300" w:lineRule="auto"/>
      </w:pPr>
      <w:r>
        <w:rPr>
          <w:b/>
          <w:bCs/>
        </w:rPr>
        <w:t xml:space="preserve">Step 4 – Number of host addresses: </w:t>
      </w:r>
      <w:r>
        <w:t>Host bits = 128 − 64 = 64, so the number of addresses = 2^64 = 18,446,744,073,709,551,616 (about 1.8 × 10^19). IPv6 has no broadcast address, so no addresses are subtracted for broadcast.</w:t>
      </w:r>
    </w:p>
    <w:p w:rsidR="007F7768" w:rsidRDefault="00D863F8">
      <w:pPr>
        <w:spacing w:after="100" w:line="300" w:lineRule="auto"/>
      </w:pPr>
      <w:r>
        <w:rPr>
          <w:b/>
          <w:bCs/>
        </w:rPr>
        <w:t>Interp</w:t>
      </w:r>
      <w:r>
        <w:rPr>
          <w:b/>
          <w:bCs/>
        </w:rPr>
        <w:t xml:space="preserve">retation: </w:t>
      </w:r>
      <w:r>
        <w:t>A /64 is the standard IPv6 subnet size. It gives each LAN an enormous host space, and the compressed form 2001:db8:</w:t>
      </w:r>
      <w:proofErr w:type="gramStart"/>
      <w:r>
        <w:t>:ff00:42:8329</w:t>
      </w:r>
      <w:proofErr w:type="gramEnd"/>
      <w:r>
        <w:t xml:space="preserve"> is much easier to read and write than the full notation.</w:t>
      </w:r>
    </w:p>
    <w:p w:rsidR="007F7768" w:rsidRDefault="007F7768">
      <w:pPr>
        <w:spacing w:after="120" w:line="300" w:lineRule="auto"/>
      </w:pPr>
    </w:p>
    <w:p w:rsidR="002765F7" w:rsidRDefault="002765F7">
      <w:pPr>
        <w:pBdr>
          <w:top w:val="nil"/>
          <w:left w:val="nil"/>
          <w:bottom w:val="nil"/>
          <w:right w:val="nil"/>
          <w:between w:val="nil"/>
        </w:pBdr>
        <w:spacing w:line="360" w:lineRule="auto"/>
        <w:jc w:val="both"/>
        <w:rPr>
          <w:rFonts w:ascii="Arial" w:eastAsia="Arial" w:hAnsi="Arial" w:cs="Arial"/>
          <w:b/>
          <w:bCs/>
          <w:color w:val="000000"/>
        </w:rPr>
      </w:pPr>
    </w:p>
    <w:p w:rsidR="0063600A" w:rsidRDefault="0063600A">
      <w:pPr>
        <w:pBdr>
          <w:top w:val="nil"/>
          <w:left w:val="nil"/>
          <w:bottom w:val="nil"/>
          <w:right w:val="nil"/>
          <w:between w:val="nil"/>
        </w:pBdr>
        <w:spacing w:line="360" w:lineRule="auto"/>
        <w:jc w:val="both"/>
        <w:rPr>
          <w:rFonts w:ascii="Arial" w:eastAsia="Arial" w:hAnsi="Arial" w:cs="Arial"/>
          <w:b/>
          <w:bCs/>
          <w:color w:val="000000"/>
        </w:rPr>
      </w:pPr>
    </w:p>
    <w:p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tblPr>
      <w:tblGrid>
        <w:gridCol w:w="1883"/>
        <w:gridCol w:w="1303"/>
        <w:gridCol w:w="1636"/>
        <w:gridCol w:w="1533"/>
        <w:gridCol w:w="1708"/>
        <w:gridCol w:w="1533"/>
      </w:tblGrid>
      <w:tr w:rsidR="002765F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765F7" w:rsidRDefault="0063600A">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proofErr w:type="spellStart"/>
            <w:r>
              <w:t>Weightage</w:t>
            </w:r>
            <w:proofErr w:type="spellEnd"/>
          </w:p>
        </w:tc>
        <w:tc>
          <w:tcPr>
            <w:tcW w:w="1636"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r>
              <w:t>Level 1 (Beginning)</w:t>
            </w:r>
          </w:p>
        </w:tc>
      </w:tr>
      <w:tr w:rsidR="002765F7" w:rsidTr="0063600A">
        <w:trPr>
          <w:trHeight w:val="1300"/>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rsidTr="0063600A">
        <w:trPr>
          <w:trHeight w:val="1300"/>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rsidTr="0063600A">
        <w:trPr>
          <w:trHeight w:val="1300"/>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lastRenderedPageBreak/>
              <w:t>Solution Process</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rsidTr="0063600A">
        <w:trPr>
          <w:trHeight w:val="780"/>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rsidTr="0063600A">
        <w:trPr>
          <w:trHeight w:val="1039"/>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rsidR="002765F7" w:rsidRDefault="002765F7">
      <w:pPr>
        <w:pBdr>
          <w:top w:val="nil"/>
          <w:left w:val="nil"/>
          <w:bottom w:val="nil"/>
          <w:right w:val="nil"/>
          <w:between w:val="nil"/>
        </w:pBdr>
        <w:jc w:val="both"/>
        <w:rPr>
          <w:rFonts w:ascii="Arial" w:eastAsia="Arial" w:hAnsi="Arial" w:cs="Arial"/>
          <w:color w:val="000000"/>
        </w:rPr>
      </w:pPr>
    </w:p>
    <w:p w:rsidR="002765F7" w:rsidRDefault="002765F7">
      <w:pPr>
        <w:ind w:left="1440" w:firstLine="720"/>
      </w:pPr>
    </w:p>
    <w:p w:rsidR="002765F7" w:rsidRDefault="002765F7">
      <w:pPr>
        <w:rPr>
          <w:color w:val="000000"/>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sectPr w:rsidR="002765F7" w:rsidSect="007F7768">
      <w:pgSz w:w="11909" w:h="16834"/>
      <w:pgMar w:top="1440" w:right="1397"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BD7F65F-75E4-4E74-AB2C-10BC7EA9C53D}"/>
  </w:font>
  <w:font w:name="Cardo">
    <w:charset w:val="00"/>
    <w:family w:val="auto"/>
    <w:pitch w:val="default"/>
    <w:sig w:usb0="00000000" w:usb1="00000000" w:usb2="00000000" w:usb3="00000000" w:csb0="00000000" w:csb1="00000000"/>
    <w:embedRegular r:id="rId2" w:fontKey="{35A86FFF-4864-4BFF-8C46-EB6C85350C6C}"/>
  </w:font>
  <w:font w:name="Calibri">
    <w:panose1 w:val="020F0502020204030204"/>
    <w:charset w:val="00"/>
    <w:family w:val="swiss"/>
    <w:pitch w:val="variable"/>
    <w:sig w:usb0="E4002EFF" w:usb1="C000247B" w:usb2="00000009" w:usb3="00000000" w:csb0="000001FF" w:csb1="00000000"/>
    <w:embedRegular r:id="rId3" w:fontKey="{4D5AD86C-3FF6-4B4A-AFEC-2666DA276F23}"/>
  </w:font>
  <w:font w:name="Cambria">
    <w:panose1 w:val="02040503050406030204"/>
    <w:charset w:val="00"/>
    <w:family w:val="roman"/>
    <w:pitch w:val="variable"/>
    <w:sig w:usb0="E00006FF" w:usb1="420024FF" w:usb2="02000000" w:usb3="00000000" w:csb0="0000019F" w:csb1="00000000"/>
    <w:embedRegular r:id="rId4" w:fontKey="{DFEABF2C-6EC4-4CFC-BE82-C09BE87EF0D9}"/>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1"/>
  <w:embedTrueTypeFonts/>
  <w:proofState w:spelling="clean" w:grammar="clean"/>
  <w:defaultTabStop w:val="720"/>
  <w:characterSpacingControl w:val="doNotCompress"/>
  <w:compat/>
  <w:rsids>
    <w:rsidRoot w:val="002765F7"/>
    <w:rsid w:val="002765F7"/>
    <w:rsid w:val="0063600A"/>
    <w:rsid w:val="007F7768"/>
    <w:rsid w:val="008411F1"/>
    <w:rsid w:val="00D863F8"/>
    <w:rsid w:val="00E70967"/>
    <w:rsid w:val="00F97B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768"/>
  </w:style>
  <w:style w:type="paragraph" w:styleId="Heading1">
    <w:name w:val="heading 1"/>
    <w:basedOn w:val="Normal"/>
    <w:next w:val="Normal"/>
    <w:uiPriority w:val="9"/>
    <w:qFormat/>
    <w:rsid w:val="007F7768"/>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rsid w:val="007F7768"/>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rsid w:val="007F7768"/>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rsid w:val="007F7768"/>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rsid w:val="007F7768"/>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rsid w:val="007F7768"/>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7768"/>
    <w:tblPr>
      <w:tblCellMar>
        <w:top w:w="100" w:type="dxa"/>
        <w:left w:w="100" w:type="dxa"/>
        <w:bottom w:w="100" w:type="dxa"/>
        <w:right w:w="100" w:type="dxa"/>
      </w:tblCellMar>
    </w:tblPr>
  </w:style>
  <w:style w:type="paragraph" w:styleId="Title">
    <w:name w:val="Title"/>
    <w:basedOn w:val="Normal"/>
    <w:next w:val="Normal"/>
    <w:uiPriority w:val="10"/>
    <w:qFormat/>
    <w:rsid w:val="007F7768"/>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rsid w:val="007F7768"/>
    <w:pPr>
      <w:keepNext/>
      <w:keepLines/>
      <w:spacing w:after="320" w:line="276" w:lineRule="auto"/>
    </w:pPr>
    <w:rPr>
      <w:rFonts w:ascii="Arial" w:eastAsia="Arial" w:hAnsi="Arial" w:cs="Arial"/>
      <w:color w:val="666666"/>
      <w:sz w:val="30"/>
      <w:szCs w:val="30"/>
    </w:rPr>
  </w:style>
  <w:style w:type="table" w:customStyle="1" w:styleId="a">
    <w:basedOn w:val="TableNormal0"/>
    <w:rsid w:val="007F7768"/>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E70967"/>
    <w:rPr>
      <w:rFonts w:ascii="Tahoma" w:hAnsi="Tahoma" w:cs="Tahoma"/>
      <w:sz w:val="16"/>
      <w:szCs w:val="16"/>
    </w:rPr>
  </w:style>
  <w:style w:type="character" w:customStyle="1" w:styleId="BalloonTextChar">
    <w:name w:val="Balloon Text Char"/>
    <w:basedOn w:val="DefaultParagraphFont"/>
    <w:link w:val="BalloonText"/>
    <w:uiPriority w:val="99"/>
    <w:semiHidden/>
    <w:rsid w:val="00E709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1657</Words>
  <Characters>9447</Characters>
  <Application>Microsoft Office Word</Application>
  <DocSecurity>0</DocSecurity>
  <Lines>78</Lines>
  <Paragraphs>22</Paragraphs>
  <ScaleCrop>false</ScaleCrop>
  <Company/>
  <LinksUpToDate>false</LinksUpToDate>
  <CharactersWithSpaces>11082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SUCCESS</dc:creator>
  <cp:lastModifiedBy>SUCCESS</cp:lastModifiedBy>
  <cp:revision>2</cp:revision>
  <dcterms:created xsi:type="dcterms:W3CDTF">2026-10-29T07:25:00Z</dcterms:created>
  <dcterms:modified xsi:type="dcterms:W3CDTF">2026-10-29T07:25:00Z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