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1ACA58" w14:textId="7F14A51A" w:rsidR="398002D3" w:rsidRPr="009B34A8" w:rsidRDefault="398002D3" w:rsidP="005F28B0">
      <w:pPr>
        <w:spacing w:after="280"/>
        <w:jc w:val="both"/>
        <w:rPr>
          <w:rFonts w:asciiTheme="minorHAnsi" w:eastAsiaTheme="minorEastAsia" w:hAnsiTheme="minorHAnsi" w:cstheme="minorHAnsi"/>
          <w:b/>
          <w:bCs/>
          <w:color w:val="16191F"/>
          <w:sz w:val="36"/>
          <w:szCs w:val="36"/>
        </w:rPr>
      </w:pPr>
      <w:r w:rsidRPr="009B34A8">
        <w:rPr>
          <w:rFonts w:asciiTheme="minorHAnsi" w:eastAsiaTheme="minorEastAsia" w:hAnsiTheme="minorHAnsi" w:cstheme="minorHAnsi"/>
          <w:b/>
          <w:bCs/>
          <w:color w:val="16191F"/>
          <w:sz w:val="36"/>
          <w:szCs w:val="36"/>
        </w:rPr>
        <w:t xml:space="preserve">Data Warehouse Concepts </w:t>
      </w:r>
    </w:p>
    <w:p w14:paraId="2051ED4D" w14:textId="1C7543CC" w:rsidR="7CEFB9A3" w:rsidRPr="009B34A8" w:rsidRDefault="7CEFB9A3" w:rsidP="005F28B0">
      <w:pPr>
        <w:spacing w:after="280"/>
        <w:jc w:val="both"/>
        <w:rPr>
          <w:rFonts w:asciiTheme="minorHAnsi" w:eastAsiaTheme="minorEastAsia" w:hAnsiTheme="minorHAnsi" w:cstheme="minorHAnsi"/>
          <w:b/>
          <w:bCs/>
          <w:color w:val="16191F"/>
          <w:sz w:val="28"/>
          <w:szCs w:val="28"/>
        </w:rPr>
      </w:pPr>
      <w:r w:rsidRPr="009B34A8">
        <w:rPr>
          <w:rFonts w:asciiTheme="minorHAnsi" w:eastAsiaTheme="minorEastAsia" w:hAnsiTheme="minorHAnsi" w:cstheme="minorHAnsi"/>
          <w:b/>
          <w:bCs/>
          <w:color w:val="16191F"/>
          <w:sz w:val="28"/>
          <w:szCs w:val="28"/>
        </w:rPr>
        <w:t>Difference between OLAP and OLTP</w:t>
      </w:r>
    </w:p>
    <w:p w14:paraId="36463F2D" w14:textId="1E5DD21A" w:rsidR="7CEFB9A3" w:rsidRDefault="7CEFB9A3" w:rsidP="005F28B0">
      <w:pPr>
        <w:jc w:val="both"/>
        <w:rPr>
          <w:rFonts w:asciiTheme="minorHAnsi" w:eastAsiaTheme="minorEastAsia" w:hAnsiTheme="minorHAnsi" w:cstheme="minorHAnsi"/>
          <w:color w:val="16191F"/>
        </w:rPr>
      </w:pPr>
      <w:r w:rsidRPr="009B34A8">
        <w:rPr>
          <w:rFonts w:asciiTheme="minorHAnsi" w:eastAsiaTheme="minorEastAsia" w:hAnsiTheme="minorHAnsi" w:cstheme="minorHAnsi"/>
          <w:b/>
          <w:bCs/>
          <w:color w:val="16191F"/>
        </w:rPr>
        <w:t>Online Analytical Processing and Online Transactional Processing:</w:t>
      </w:r>
      <w:r w:rsidRPr="009B34A8">
        <w:rPr>
          <w:rFonts w:asciiTheme="minorHAnsi" w:eastAsiaTheme="minorEastAsia" w:hAnsiTheme="minorHAnsi" w:cstheme="minorHAnsi"/>
          <w:color w:val="16191F"/>
        </w:rPr>
        <w:t xml:space="preserve"> Are the data processing systems that help you store and analyze business data. You can collect and store data from multiple sources—such as websites, applications, smart meters, and internal systems. OLAP </w:t>
      </w:r>
      <w:r w:rsidRPr="009B34A8">
        <w:rPr>
          <w:rFonts w:asciiTheme="minorHAnsi" w:eastAsiaTheme="minorEastAsia" w:hAnsiTheme="minorHAnsi" w:cstheme="minorHAnsi"/>
          <w:b/>
          <w:bCs/>
          <w:color w:val="16191F"/>
        </w:rPr>
        <w:t>combines and groups</w:t>
      </w:r>
      <w:r w:rsidRPr="009B34A8">
        <w:rPr>
          <w:rFonts w:asciiTheme="minorHAnsi" w:eastAsiaTheme="minorEastAsia" w:hAnsiTheme="minorHAnsi" w:cstheme="minorHAnsi"/>
          <w:color w:val="16191F"/>
        </w:rPr>
        <w:t xml:space="preserve"> the data so you can analyze it from different points of view. Conversely, OLTP </w:t>
      </w:r>
      <w:r w:rsidRPr="009B34A8">
        <w:rPr>
          <w:rFonts w:asciiTheme="minorHAnsi" w:eastAsiaTheme="minorEastAsia" w:hAnsiTheme="minorHAnsi" w:cstheme="minorHAnsi"/>
          <w:b/>
          <w:bCs/>
          <w:color w:val="16191F"/>
        </w:rPr>
        <w:t>stores and updates transactional data</w:t>
      </w:r>
      <w:r w:rsidRPr="009B34A8">
        <w:rPr>
          <w:rFonts w:asciiTheme="minorHAnsi" w:eastAsiaTheme="minorEastAsia" w:hAnsiTheme="minorHAnsi" w:cstheme="minorHAnsi"/>
          <w:color w:val="16191F"/>
        </w:rPr>
        <w:t xml:space="preserve"> reliably and efficiently in high volumes. OLTP databases can be one among several data sources for an OLAP system.</w:t>
      </w:r>
    </w:p>
    <w:p w14:paraId="1BAD6436" w14:textId="77777777" w:rsidR="005F28B0" w:rsidRPr="009B34A8" w:rsidRDefault="005F28B0" w:rsidP="005F28B0">
      <w:pPr>
        <w:jc w:val="both"/>
        <w:rPr>
          <w:rFonts w:asciiTheme="minorHAnsi" w:eastAsiaTheme="minorEastAsia" w:hAnsiTheme="minorHAnsi" w:cstheme="minorHAnsi"/>
          <w:color w:val="16191F"/>
        </w:rPr>
      </w:pPr>
    </w:p>
    <w:tbl>
      <w:tblPr>
        <w:tblW w:w="0" w:type="auto"/>
        <w:tblLayout w:type="fixed"/>
        <w:tblLook w:val="06A0" w:firstRow="1" w:lastRow="0" w:firstColumn="1" w:lastColumn="0" w:noHBand="1" w:noVBand="1"/>
      </w:tblPr>
      <w:tblGrid>
        <w:gridCol w:w="1970"/>
        <w:gridCol w:w="3716"/>
        <w:gridCol w:w="3674"/>
      </w:tblGrid>
      <w:tr w:rsidR="3311D90F" w:rsidRPr="009B34A8" w14:paraId="0F5CD7B7" w14:textId="77777777" w:rsidTr="3311D90F">
        <w:trPr>
          <w:trHeight w:val="420"/>
        </w:trPr>
        <w:tc>
          <w:tcPr>
            <w:tcW w:w="197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left w:w="108" w:type="dxa"/>
              <w:right w:w="108" w:type="dxa"/>
            </w:tcMar>
          </w:tcPr>
          <w:p w14:paraId="405C2C67" w14:textId="3E97ED88" w:rsidR="3311D90F" w:rsidRPr="009B34A8" w:rsidRDefault="3311D90F" w:rsidP="005F28B0">
            <w:pPr>
              <w:jc w:val="both"/>
              <w:rPr>
                <w:rFonts w:asciiTheme="minorHAnsi" w:eastAsiaTheme="minorEastAsia" w:hAnsiTheme="minorHAnsi" w:cstheme="minorHAnsi"/>
              </w:rPr>
            </w:pPr>
          </w:p>
        </w:tc>
        <w:tc>
          <w:tcPr>
            <w:tcW w:w="3716"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left w:w="108" w:type="dxa"/>
              <w:right w:w="108" w:type="dxa"/>
            </w:tcMar>
          </w:tcPr>
          <w:p w14:paraId="073E6A7B" w14:textId="66F9D8D8" w:rsidR="3311D90F" w:rsidRPr="009B34A8" w:rsidRDefault="3311D90F" w:rsidP="005F28B0">
            <w:pPr>
              <w:jc w:val="both"/>
              <w:rPr>
                <w:rFonts w:asciiTheme="minorHAnsi" w:eastAsiaTheme="minorEastAsia" w:hAnsiTheme="minorHAnsi" w:cstheme="minorHAnsi"/>
                <w:b/>
                <w:bCs/>
                <w:color w:val="16191F"/>
              </w:rPr>
            </w:pPr>
            <w:r w:rsidRPr="009B34A8">
              <w:rPr>
                <w:rFonts w:asciiTheme="minorHAnsi" w:eastAsiaTheme="minorEastAsia" w:hAnsiTheme="minorHAnsi" w:cstheme="minorHAnsi"/>
                <w:b/>
                <w:bCs/>
                <w:color w:val="16191F"/>
              </w:rPr>
              <w:t>Online Analytical Processing</w:t>
            </w:r>
          </w:p>
        </w:tc>
        <w:tc>
          <w:tcPr>
            <w:tcW w:w="3674"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left w:w="108" w:type="dxa"/>
              <w:right w:w="108" w:type="dxa"/>
            </w:tcMar>
          </w:tcPr>
          <w:p w14:paraId="1A2D513A" w14:textId="58F582ED" w:rsidR="3311D90F" w:rsidRPr="009B34A8" w:rsidRDefault="3311D90F" w:rsidP="005F28B0">
            <w:pPr>
              <w:jc w:val="both"/>
              <w:rPr>
                <w:rFonts w:asciiTheme="minorHAnsi" w:eastAsiaTheme="minorEastAsia" w:hAnsiTheme="minorHAnsi" w:cstheme="minorHAnsi"/>
                <w:b/>
                <w:bCs/>
                <w:color w:val="16191F"/>
              </w:rPr>
            </w:pPr>
            <w:r w:rsidRPr="009B34A8">
              <w:rPr>
                <w:rFonts w:asciiTheme="minorHAnsi" w:eastAsiaTheme="minorEastAsia" w:hAnsiTheme="minorHAnsi" w:cstheme="minorHAnsi"/>
                <w:b/>
                <w:bCs/>
                <w:color w:val="16191F"/>
              </w:rPr>
              <w:t>Online Transactional Processing</w:t>
            </w:r>
          </w:p>
        </w:tc>
      </w:tr>
      <w:tr w:rsidR="3311D90F" w:rsidRPr="009B34A8" w14:paraId="38A1783A" w14:textId="77777777" w:rsidTr="3311D90F">
        <w:trPr>
          <w:trHeight w:val="720"/>
        </w:trPr>
        <w:tc>
          <w:tcPr>
            <w:tcW w:w="197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left w:w="108" w:type="dxa"/>
              <w:right w:w="108" w:type="dxa"/>
            </w:tcMar>
          </w:tcPr>
          <w:p w14:paraId="3413A562" w14:textId="41D10202" w:rsidR="3311D90F" w:rsidRPr="009B34A8" w:rsidRDefault="3311D90F" w:rsidP="005F28B0">
            <w:pPr>
              <w:jc w:val="both"/>
              <w:rPr>
                <w:rFonts w:asciiTheme="minorHAnsi" w:eastAsiaTheme="minorEastAsia" w:hAnsiTheme="minorHAnsi" w:cstheme="minorHAnsi"/>
                <w:color w:val="333333"/>
              </w:rPr>
            </w:pPr>
            <w:r w:rsidRPr="009B34A8">
              <w:rPr>
                <w:rFonts w:asciiTheme="minorHAnsi" w:eastAsiaTheme="minorEastAsia" w:hAnsiTheme="minorHAnsi" w:cstheme="minorHAnsi"/>
                <w:color w:val="333333"/>
              </w:rPr>
              <w:t>Purpose</w:t>
            </w:r>
          </w:p>
        </w:tc>
        <w:tc>
          <w:tcPr>
            <w:tcW w:w="3716"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left w:w="108" w:type="dxa"/>
              <w:right w:w="108" w:type="dxa"/>
            </w:tcMar>
          </w:tcPr>
          <w:p w14:paraId="0008C009" w14:textId="4796418F" w:rsidR="3311D90F" w:rsidRPr="009B34A8" w:rsidRDefault="3311D90F" w:rsidP="005F28B0">
            <w:pPr>
              <w:jc w:val="both"/>
              <w:rPr>
                <w:rFonts w:asciiTheme="minorHAnsi" w:eastAsiaTheme="minorEastAsia" w:hAnsiTheme="minorHAnsi" w:cstheme="minorHAnsi"/>
                <w:color w:val="333333"/>
              </w:rPr>
            </w:pPr>
            <w:r w:rsidRPr="009B34A8">
              <w:rPr>
                <w:rFonts w:asciiTheme="minorHAnsi" w:eastAsiaTheme="minorEastAsia" w:hAnsiTheme="minorHAnsi" w:cstheme="minorHAnsi"/>
                <w:color w:val="333333"/>
              </w:rPr>
              <w:t>OLAP helps you analyze large volumes of data to support decision-making.</w:t>
            </w:r>
          </w:p>
        </w:tc>
        <w:tc>
          <w:tcPr>
            <w:tcW w:w="3674"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left w:w="108" w:type="dxa"/>
              <w:right w:w="108" w:type="dxa"/>
            </w:tcMar>
          </w:tcPr>
          <w:p w14:paraId="13D8DCC7" w14:textId="7F59EFCA" w:rsidR="3311D90F" w:rsidRPr="009B34A8" w:rsidRDefault="3311D90F" w:rsidP="005F28B0">
            <w:pPr>
              <w:jc w:val="both"/>
              <w:rPr>
                <w:rFonts w:asciiTheme="minorHAnsi" w:eastAsiaTheme="minorEastAsia" w:hAnsiTheme="minorHAnsi" w:cstheme="minorHAnsi"/>
                <w:color w:val="333333"/>
              </w:rPr>
            </w:pPr>
            <w:r w:rsidRPr="009B34A8">
              <w:rPr>
                <w:rFonts w:asciiTheme="minorHAnsi" w:eastAsiaTheme="minorEastAsia" w:hAnsiTheme="minorHAnsi" w:cstheme="minorHAnsi"/>
                <w:color w:val="333333"/>
              </w:rPr>
              <w:t>OLTP helps you manage and process real-time transactions.</w:t>
            </w:r>
          </w:p>
        </w:tc>
      </w:tr>
      <w:tr w:rsidR="3311D90F" w:rsidRPr="009B34A8" w14:paraId="6E1F84B3" w14:textId="77777777" w:rsidTr="3311D90F">
        <w:trPr>
          <w:trHeight w:val="795"/>
        </w:trPr>
        <w:tc>
          <w:tcPr>
            <w:tcW w:w="197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left w:w="108" w:type="dxa"/>
              <w:right w:w="108" w:type="dxa"/>
            </w:tcMar>
          </w:tcPr>
          <w:p w14:paraId="498E4EF9" w14:textId="5192CFE7" w:rsidR="3311D90F" w:rsidRPr="009B34A8" w:rsidRDefault="3311D90F" w:rsidP="005F28B0">
            <w:pPr>
              <w:jc w:val="both"/>
              <w:rPr>
                <w:rFonts w:asciiTheme="minorHAnsi" w:eastAsiaTheme="minorEastAsia" w:hAnsiTheme="minorHAnsi" w:cstheme="minorHAnsi"/>
                <w:color w:val="333333"/>
              </w:rPr>
            </w:pPr>
            <w:r w:rsidRPr="009B34A8">
              <w:rPr>
                <w:rFonts w:asciiTheme="minorHAnsi" w:eastAsiaTheme="minorEastAsia" w:hAnsiTheme="minorHAnsi" w:cstheme="minorHAnsi"/>
                <w:color w:val="333333"/>
              </w:rPr>
              <w:t>Data source</w:t>
            </w:r>
          </w:p>
        </w:tc>
        <w:tc>
          <w:tcPr>
            <w:tcW w:w="3716"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left w:w="108" w:type="dxa"/>
              <w:right w:w="108" w:type="dxa"/>
            </w:tcMar>
          </w:tcPr>
          <w:p w14:paraId="4F69B679" w14:textId="55FDF462" w:rsidR="3311D90F" w:rsidRPr="009B34A8" w:rsidRDefault="3311D90F" w:rsidP="005F28B0">
            <w:pPr>
              <w:jc w:val="both"/>
              <w:rPr>
                <w:rFonts w:asciiTheme="minorHAnsi" w:eastAsiaTheme="minorEastAsia" w:hAnsiTheme="minorHAnsi" w:cstheme="minorHAnsi"/>
                <w:color w:val="333333"/>
              </w:rPr>
            </w:pPr>
            <w:r w:rsidRPr="009B34A8">
              <w:rPr>
                <w:rFonts w:asciiTheme="minorHAnsi" w:eastAsiaTheme="minorEastAsia" w:hAnsiTheme="minorHAnsi" w:cstheme="minorHAnsi"/>
                <w:color w:val="333333"/>
              </w:rPr>
              <w:t>OLAP uses historical and aggregated data from multiple sources.</w:t>
            </w:r>
          </w:p>
        </w:tc>
        <w:tc>
          <w:tcPr>
            <w:tcW w:w="3674"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left w:w="108" w:type="dxa"/>
              <w:right w:w="108" w:type="dxa"/>
            </w:tcMar>
          </w:tcPr>
          <w:p w14:paraId="251A57C6" w14:textId="2A781E6C" w:rsidR="3311D90F" w:rsidRPr="009B34A8" w:rsidRDefault="3311D90F" w:rsidP="005F28B0">
            <w:pPr>
              <w:jc w:val="both"/>
              <w:rPr>
                <w:rFonts w:asciiTheme="minorHAnsi" w:eastAsiaTheme="minorEastAsia" w:hAnsiTheme="minorHAnsi" w:cstheme="minorHAnsi"/>
                <w:color w:val="333333"/>
              </w:rPr>
            </w:pPr>
            <w:r w:rsidRPr="009B34A8">
              <w:rPr>
                <w:rFonts w:asciiTheme="minorHAnsi" w:eastAsiaTheme="minorEastAsia" w:hAnsiTheme="minorHAnsi" w:cstheme="minorHAnsi"/>
                <w:color w:val="333333"/>
              </w:rPr>
              <w:t>OLTP uses real-time and transactional data from a single source.</w:t>
            </w:r>
          </w:p>
        </w:tc>
      </w:tr>
      <w:tr w:rsidR="3311D90F" w:rsidRPr="009B34A8" w14:paraId="3BC6DADB" w14:textId="77777777" w:rsidTr="3311D90F">
        <w:trPr>
          <w:trHeight w:val="750"/>
        </w:trPr>
        <w:tc>
          <w:tcPr>
            <w:tcW w:w="197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left w:w="108" w:type="dxa"/>
              <w:right w:w="108" w:type="dxa"/>
            </w:tcMar>
          </w:tcPr>
          <w:p w14:paraId="7EE70680" w14:textId="2EF081D7" w:rsidR="3311D90F" w:rsidRPr="009B34A8" w:rsidRDefault="3311D90F" w:rsidP="005F28B0">
            <w:pPr>
              <w:jc w:val="both"/>
              <w:rPr>
                <w:rFonts w:asciiTheme="minorHAnsi" w:eastAsiaTheme="minorEastAsia" w:hAnsiTheme="minorHAnsi" w:cstheme="minorHAnsi"/>
                <w:color w:val="333333"/>
              </w:rPr>
            </w:pPr>
            <w:r w:rsidRPr="009B34A8">
              <w:rPr>
                <w:rFonts w:asciiTheme="minorHAnsi" w:eastAsiaTheme="minorEastAsia" w:hAnsiTheme="minorHAnsi" w:cstheme="minorHAnsi"/>
                <w:color w:val="333333"/>
              </w:rPr>
              <w:t>Data structure</w:t>
            </w:r>
          </w:p>
        </w:tc>
        <w:tc>
          <w:tcPr>
            <w:tcW w:w="3716"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left w:w="108" w:type="dxa"/>
              <w:right w:w="108" w:type="dxa"/>
            </w:tcMar>
          </w:tcPr>
          <w:p w14:paraId="3B00895E" w14:textId="63329BA6" w:rsidR="3311D90F" w:rsidRPr="009B34A8" w:rsidRDefault="3311D90F" w:rsidP="005F28B0">
            <w:pPr>
              <w:jc w:val="both"/>
              <w:rPr>
                <w:rFonts w:asciiTheme="minorHAnsi" w:eastAsiaTheme="minorEastAsia" w:hAnsiTheme="minorHAnsi" w:cstheme="minorHAnsi"/>
                <w:color w:val="333333"/>
              </w:rPr>
            </w:pPr>
            <w:r w:rsidRPr="009B34A8">
              <w:rPr>
                <w:rFonts w:asciiTheme="minorHAnsi" w:eastAsiaTheme="minorEastAsia" w:hAnsiTheme="minorHAnsi" w:cstheme="minorHAnsi"/>
                <w:color w:val="333333"/>
              </w:rPr>
              <w:t>OLAP uses multidimensional (cubes) or relational databases.</w:t>
            </w:r>
          </w:p>
        </w:tc>
        <w:tc>
          <w:tcPr>
            <w:tcW w:w="3674"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left w:w="108" w:type="dxa"/>
              <w:right w:w="108" w:type="dxa"/>
            </w:tcMar>
          </w:tcPr>
          <w:p w14:paraId="01CB63A0" w14:textId="3C5DDD4E" w:rsidR="3311D90F" w:rsidRPr="009B34A8" w:rsidRDefault="3311D90F" w:rsidP="005F28B0">
            <w:pPr>
              <w:jc w:val="both"/>
              <w:rPr>
                <w:rFonts w:asciiTheme="minorHAnsi" w:eastAsiaTheme="minorEastAsia" w:hAnsiTheme="minorHAnsi" w:cstheme="minorHAnsi"/>
                <w:color w:val="333333"/>
              </w:rPr>
            </w:pPr>
            <w:r w:rsidRPr="009B34A8">
              <w:rPr>
                <w:rFonts w:asciiTheme="minorHAnsi" w:eastAsiaTheme="minorEastAsia" w:hAnsiTheme="minorHAnsi" w:cstheme="minorHAnsi"/>
                <w:color w:val="333333"/>
              </w:rPr>
              <w:t>OLTP uses relational databases.</w:t>
            </w:r>
          </w:p>
        </w:tc>
      </w:tr>
      <w:tr w:rsidR="3311D90F" w:rsidRPr="009B34A8" w14:paraId="3E2E10D8" w14:textId="77777777" w:rsidTr="3311D90F">
        <w:trPr>
          <w:trHeight w:val="765"/>
        </w:trPr>
        <w:tc>
          <w:tcPr>
            <w:tcW w:w="197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left w:w="108" w:type="dxa"/>
              <w:right w:w="108" w:type="dxa"/>
            </w:tcMar>
          </w:tcPr>
          <w:p w14:paraId="02192771" w14:textId="1D22F962" w:rsidR="3311D90F" w:rsidRPr="009B34A8" w:rsidRDefault="3311D90F" w:rsidP="005F28B0">
            <w:pPr>
              <w:jc w:val="both"/>
              <w:rPr>
                <w:rFonts w:asciiTheme="minorHAnsi" w:eastAsiaTheme="minorEastAsia" w:hAnsiTheme="minorHAnsi" w:cstheme="minorHAnsi"/>
                <w:color w:val="333333"/>
              </w:rPr>
            </w:pPr>
            <w:r w:rsidRPr="009B34A8">
              <w:rPr>
                <w:rFonts w:asciiTheme="minorHAnsi" w:eastAsiaTheme="minorEastAsia" w:hAnsiTheme="minorHAnsi" w:cstheme="minorHAnsi"/>
                <w:color w:val="333333"/>
              </w:rPr>
              <w:t>Data model</w:t>
            </w:r>
          </w:p>
        </w:tc>
        <w:tc>
          <w:tcPr>
            <w:tcW w:w="3716"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left w:w="108" w:type="dxa"/>
              <w:right w:w="108" w:type="dxa"/>
            </w:tcMar>
          </w:tcPr>
          <w:p w14:paraId="736C8FD0" w14:textId="0546342B" w:rsidR="3311D90F" w:rsidRPr="009B34A8" w:rsidRDefault="3311D90F" w:rsidP="005F28B0">
            <w:pPr>
              <w:jc w:val="both"/>
              <w:rPr>
                <w:rFonts w:asciiTheme="minorHAnsi" w:eastAsiaTheme="minorEastAsia" w:hAnsiTheme="minorHAnsi" w:cstheme="minorHAnsi"/>
                <w:color w:val="333333"/>
              </w:rPr>
            </w:pPr>
            <w:r w:rsidRPr="009B34A8">
              <w:rPr>
                <w:rFonts w:asciiTheme="minorHAnsi" w:eastAsiaTheme="minorEastAsia" w:hAnsiTheme="minorHAnsi" w:cstheme="minorHAnsi"/>
                <w:color w:val="333333"/>
              </w:rPr>
              <w:t>OLAP uses star schema, snowflake schema, or other analytical models.</w:t>
            </w:r>
          </w:p>
        </w:tc>
        <w:tc>
          <w:tcPr>
            <w:tcW w:w="3674"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left w:w="108" w:type="dxa"/>
              <w:right w:w="108" w:type="dxa"/>
            </w:tcMar>
          </w:tcPr>
          <w:p w14:paraId="23A320E6" w14:textId="7CBC410D" w:rsidR="3311D90F" w:rsidRPr="009B34A8" w:rsidRDefault="3311D90F" w:rsidP="005F28B0">
            <w:pPr>
              <w:jc w:val="both"/>
              <w:rPr>
                <w:rFonts w:asciiTheme="minorHAnsi" w:eastAsiaTheme="minorEastAsia" w:hAnsiTheme="minorHAnsi" w:cstheme="minorHAnsi"/>
                <w:color w:val="333333"/>
              </w:rPr>
            </w:pPr>
            <w:r w:rsidRPr="009B34A8">
              <w:rPr>
                <w:rFonts w:asciiTheme="minorHAnsi" w:eastAsiaTheme="minorEastAsia" w:hAnsiTheme="minorHAnsi" w:cstheme="minorHAnsi"/>
                <w:color w:val="333333"/>
              </w:rPr>
              <w:t>OLTP uses normalized or denormalized models.</w:t>
            </w:r>
          </w:p>
        </w:tc>
      </w:tr>
      <w:tr w:rsidR="3311D90F" w:rsidRPr="009B34A8" w14:paraId="09D37E19" w14:textId="77777777" w:rsidTr="3311D90F">
        <w:trPr>
          <w:trHeight w:val="840"/>
        </w:trPr>
        <w:tc>
          <w:tcPr>
            <w:tcW w:w="197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left w:w="108" w:type="dxa"/>
              <w:right w:w="108" w:type="dxa"/>
            </w:tcMar>
          </w:tcPr>
          <w:p w14:paraId="0183F6A8" w14:textId="48ED942F" w:rsidR="3311D90F" w:rsidRPr="009B34A8" w:rsidRDefault="3311D90F" w:rsidP="005F28B0">
            <w:pPr>
              <w:jc w:val="both"/>
              <w:rPr>
                <w:rFonts w:asciiTheme="minorHAnsi" w:eastAsiaTheme="minorEastAsia" w:hAnsiTheme="minorHAnsi" w:cstheme="minorHAnsi"/>
                <w:color w:val="333333"/>
              </w:rPr>
            </w:pPr>
            <w:r w:rsidRPr="009B34A8">
              <w:rPr>
                <w:rFonts w:asciiTheme="minorHAnsi" w:eastAsiaTheme="minorEastAsia" w:hAnsiTheme="minorHAnsi" w:cstheme="minorHAnsi"/>
                <w:color w:val="333333"/>
              </w:rPr>
              <w:t>Volume of data</w:t>
            </w:r>
          </w:p>
        </w:tc>
        <w:tc>
          <w:tcPr>
            <w:tcW w:w="3716"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left w:w="108" w:type="dxa"/>
              <w:right w:w="108" w:type="dxa"/>
            </w:tcMar>
          </w:tcPr>
          <w:p w14:paraId="4AA78E81" w14:textId="36C38894" w:rsidR="3311D90F" w:rsidRPr="009B34A8" w:rsidRDefault="3311D90F" w:rsidP="005F28B0">
            <w:pPr>
              <w:jc w:val="both"/>
              <w:rPr>
                <w:rFonts w:asciiTheme="minorHAnsi" w:eastAsiaTheme="minorEastAsia" w:hAnsiTheme="minorHAnsi" w:cstheme="minorHAnsi"/>
                <w:color w:val="333333"/>
              </w:rPr>
            </w:pPr>
            <w:r w:rsidRPr="009B34A8">
              <w:rPr>
                <w:rFonts w:asciiTheme="minorHAnsi" w:eastAsiaTheme="minorEastAsia" w:hAnsiTheme="minorHAnsi" w:cstheme="minorHAnsi"/>
                <w:color w:val="333333"/>
              </w:rPr>
              <w:t>OLAP has large storage requirements. Think terabytes (TB) and petabytes (PB).</w:t>
            </w:r>
          </w:p>
        </w:tc>
        <w:tc>
          <w:tcPr>
            <w:tcW w:w="3674"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left w:w="108" w:type="dxa"/>
              <w:right w:w="108" w:type="dxa"/>
            </w:tcMar>
          </w:tcPr>
          <w:p w14:paraId="7743DFBF" w14:textId="36A7ECA5" w:rsidR="3311D90F" w:rsidRPr="009B34A8" w:rsidRDefault="3311D90F" w:rsidP="005F28B0">
            <w:pPr>
              <w:jc w:val="both"/>
              <w:rPr>
                <w:rFonts w:asciiTheme="minorHAnsi" w:eastAsiaTheme="minorEastAsia" w:hAnsiTheme="minorHAnsi" w:cstheme="minorHAnsi"/>
                <w:color w:val="333333"/>
              </w:rPr>
            </w:pPr>
            <w:r w:rsidRPr="009B34A8">
              <w:rPr>
                <w:rFonts w:asciiTheme="minorHAnsi" w:eastAsiaTheme="minorEastAsia" w:hAnsiTheme="minorHAnsi" w:cstheme="minorHAnsi"/>
                <w:color w:val="333333"/>
              </w:rPr>
              <w:t>OLTP has comparatively smaller storage requirements. Think gigabytes (GB).</w:t>
            </w:r>
          </w:p>
        </w:tc>
      </w:tr>
      <w:tr w:rsidR="3311D90F" w:rsidRPr="009B34A8" w14:paraId="7C260497" w14:textId="77777777" w:rsidTr="3311D90F">
        <w:trPr>
          <w:trHeight w:val="855"/>
        </w:trPr>
        <w:tc>
          <w:tcPr>
            <w:tcW w:w="197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left w:w="108" w:type="dxa"/>
              <w:right w:w="108" w:type="dxa"/>
            </w:tcMar>
          </w:tcPr>
          <w:p w14:paraId="78DA3418" w14:textId="7E2A635E" w:rsidR="3311D90F" w:rsidRPr="009B34A8" w:rsidRDefault="3311D90F" w:rsidP="005F28B0">
            <w:pPr>
              <w:jc w:val="both"/>
              <w:rPr>
                <w:rFonts w:asciiTheme="minorHAnsi" w:eastAsiaTheme="minorEastAsia" w:hAnsiTheme="minorHAnsi" w:cstheme="minorHAnsi"/>
                <w:color w:val="333333"/>
              </w:rPr>
            </w:pPr>
            <w:r w:rsidRPr="009B34A8">
              <w:rPr>
                <w:rFonts w:asciiTheme="minorHAnsi" w:eastAsiaTheme="minorEastAsia" w:hAnsiTheme="minorHAnsi" w:cstheme="minorHAnsi"/>
                <w:color w:val="333333"/>
              </w:rPr>
              <w:t>Response time</w:t>
            </w:r>
          </w:p>
        </w:tc>
        <w:tc>
          <w:tcPr>
            <w:tcW w:w="3716"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left w:w="108" w:type="dxa"/>
              <w:right w:w="108" w:type="dxa"/>
            </w:tcMar>
          </w:tcPr>
          <w:p w14:paraId="6D238BC3" w14:textId="30916A3D" w:rsidR="3311D90F" w:rsidRPr="009B34A8" w:rsidRDefault="3311D90F" w:rsidP="005F28B0">
            <w:pPr>
              <w:jc w:val="both"/>
              <w:rPr>
                <w:rFonts w:asciiTheme="minorHAnsi" w:eastAsiaTheme="minorEastAsia" w:hAnsiTheme="minorHAnsi" w:cstheme="minorHAnsi"/>
                <w:color w:val="333333"/>
              </w:rPr>
            </w:pPr>
            <w:r w:rsidRPr="009B34A8">
              <w:rPr>
                <w:rFonts w:asciiTheme="minorHAnsi" w:eastAsiaTheme="minorEastAsia" w:hAnsiTheme="minorHAnsi" w:cstheme="minorHAnsi"/>
                <w:color w:val="333333"/>
              </w:rPr>
              <w:t>OLAP has longer response times, typically in seconds or minutes.</w:t>
            </w:r>
          </w:p>
        </w:tc>
        <w:tc>
          <w:tcPr>
            <w:tcW w:w="3674"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left w:w="108" w:type="dxa"/>
              <w:right w:w="108" w:type="dxa"/>
            </w:tcMar>
          </w:tcPr>
          <w:p w14:paraId="1D5BBF2B" w14:textId="27509DF0" w:rsidR="3311D90F" w:rsidRPr="009B34A8" w:rsidRDefault="3311D90F" w:rsidP="005F28B0">
            <w:pPr>
              <w:jc w:val="both"/>
              <w:rPr>
                <w:rFonts w:asciiTheme="minorHAnsi" w:eastAsiaTheme="minorEastAsia" w:hAnsiTheme="minorHAnsi" w:cstheme="minorHAnsi"/>
                <w:color w:val="333333"/>
              </w:rPr>
            </w:pPr>
            <w:r w:rsidRPr="009B34A8">
              <w:rPr>
                <w:rFonts w:asciiTheme="minorHAnsi" w:eastAsiaTheme="minorEastAsia" w:hAnsiTheme="minorHAnsi" w:cstheme="minorHAnsi"/>
                <w:color w:val="333333"/>
              </w:rPr>
              <w:t>OLTP has shorter response times, typically in milliseconds</w:t>
            </w:r>
          </w:p>
        </w:tc>
      </w:tr>
      <w:tr w:rsidR="3311D90F" w:rsidRPr="009B34A8" w14:paraId="618EDD29" w14:textId="77777777" w:rsidTr="3311D90F">
        <w:trPr>
          <w:trHeight w:val="1200"/>
        </w:trPr>
        <w:tc>
          <w:tcPr>
            <w:tcW w:w="197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left w:w="108" w:type="dxa"/>
              <w:right w:w="108" w:type="dxa"/>
            </w:tcMar>
          </w:tcPr>
          <w:p w14:paraId="7D371D15" w14:textId="02BAB8E8" w:rsidR="3311D90F" w:rsidRPr="009B34A8" w:rsidRDefault="3311D90F" w:rsidP="005F28B0">
            <w:pPr>
              <w:jc w:val="both"/>
              <w:rPr>
                <w:rFonts w:asciiTheme="minorHAnsi" w:eastAsiaTheme="minorEastAsia" w:hAnsiTheme="minorHAnsi" w:cstheme="minorHAnsi"/>
                <w:color w:val="333333"/>
              </w:rPr>
            </w:pPr>
            <w:r w:rsidRPr="009B34A8">
              <w:rPr>
                <w:rFonts w:asciiTheme="minorHAnsi" w:eastAsiaTheme="minorEastAsia" w:hAnsiTheme="minorHAnsi" w:cstheme="minorHAnsi"/>
                <w:color w:val="333333"/>
              </w:rPr>
              <w:t>Example applications</w:t>
            </w:r>
          </w:p>
        </w:tc>
        <w:tc>
          <w:tcPr>
            <w:tcW w:w="3716"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left w:w="108" w:type="dxa"/>
              <w:right w:w="108" w:type="dxa"/>
            </w:tcMar>
          </w:tcPr>
          <w:p w14:paraId="2682242D" w14:textId="041B9C92" w:rsidR="3311D90F" w:rsidRPr="009B34A8" w:rsidRDefault="3311D90F" w:rsidP="005F28B0">
            <w:pPr>
              <w:jc w:val="both"/>
              <w:rPr>
                <w:rFonts w:asciiTheme="minorHAnsi" w:eastAsiaTheme="minorEastAsia" w:hAnsiTheme="minorHAnsi" w:cstheme="minorHAnsi"/>
                <w:color w:val="333333"/>
              </w:rPr>
            </w:pPr>
            <w:r w:rsidRPr="009B34A8">
              <w:rPr>
                <w:rFonts w:asciiTheme="minorHAnsi" w:eastAsiaTheme="minorEastAsia" w:hAnsiTheme="minorHAnsi" w:cstheme="minorHAnsi"/>
                <w:color w:val="333333"/>
              </w:rPr>
              <w:t>OLAP is good for analyzing trends, predicting customer behavior, and identifying profitability.</w:t>
            </w:r>
          </w:p>
        </w:tc>
        <w:tc>
          <w:tcPr>
            <w:tcW w:w="3674"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left w:w="108" w:type="dxa"/>
              <w:right w:w="108" w:type="dxa"/>
            </w:tcMar>
          </w:tcPr>
          <w:p w14:paraId="36BEAD98" w14:textId="069F0435" w:rsidR="3311D90F" w:rsidRPr="009B34A8" w:rsidRDefault="3311D90F" w:rsidP="005F28B0">
            <w:pPr>
              <w:jc w:val="both"/>
              <w:rPr>
                <w:rFonts w:asciiTheme="minorHAnsi" w:eastAsiaTheme="minorEastAsia" w:hAnsiTheme="minorHAnsi" w:cstheme="minorHAnsi"/>
                <w:color w:val="333333"/>
              </w:rPr>
            </w:pPr>
            <w:r w:rsidRPr="009B34A8">
              <w:rPr>
                <w:rFonts w:asciiTheme="minorHAnsi" w:eastAsiaTheme="minorEastAsia" w:hAnsiTheme="minorHAnsi" w:cstheme="minorHAnsi"/>
                <w:color w:val="333333"/>
              </w:rPr>
              <w:t>OLTP is good for processing payments, customer data management, and order processing.</w:t>
            </w:r>
          </w:p>
        </w:tc>
      </w:tr>
    </w:tbl>
    <w:p w14:paraId="29AA8AD1" w14:textId="6859C48F" w:rsidR="3311D90F" w:rsidRPr="009B34A8" w:rsidRDefault="3311D90F" w:rsidP="005F28B0">
      <w:pPr>
        <w:jc w:val="both"/>
        <w:rPr>
          <w:rFonts w:asciiTheme="minorHAnsi" w:eastAsiaTheme="minorEastAsia" w:hAnsiTheme="minorHAnsi" w:cstheme="minorHAnsi"/>
        </w:rPr>
      </w:pPr>
    </w:p>
    <w:p w14:paraId="36BC05A3" w14:textId="2459E49E" w:rsidR="7CEFB9A3" w:rsidRPr="009B34A8" w:rsidRDefault="7CEFB9A3" w:rsidP="005F28B0">
      <w:pPr>
        <w:spacing w:after="280"/>
        <w:jc w:val="both"/>
        <w:rPr>
          <w:rFonts w:asciiTheme="minorHAnsi" w:eastAsiaTheme="minorEastAsia" w:hAnsiTheme="minorHAnsi" w:cstheme="minorHAnsi"/>
          <w:b/>
          <w:bCs/>
          <w:color w:val="16191F"/>
          <w:sz w:val="28"/>
          <w:szCs w:val="28"/>
        </w:rPr>
      </w:pPr>
      <w:r w:rsidRPr="009B34A8">
        <w:rPr>
          <w:rFonts w:asciiTheme="minorHAnsi" w:eastAsiaTheme="minorEastAsia" w:hAnsiTheme="minorHAnsi" w:cstheme="minorHAnsi"/>
          <w:b/>
          <w:bCs/>
          <w:color w:val="16191F"/>
          <w:sz w:val="28"/>
          <w:szCs w:val="28"/>
        </w:rPr>
        <w:t>How Normalizations differ from OLTP and OLAP?</w:t>
      </w:r>
    </w:p>
    <w:p w14:paraId="7F516C97" w14:textId="38030644" w:rsidR="7CEFB9A3" w:rsidRPr="009B34A8" w:rsidRDefault="7CEFB9A3" w:rsidP="005F28B0">
      <w:pPr>
        <w:jc w:val="both"/>
        <w:rPr>
          <w:rFonts w:asciiTheme="minorHAnsi" w:eastAsiaTheme="minorEastAsia" w:hAnsiTheme="minorHAnsi" w:cstheme="minorHAnsi"/>
          <w:color w:val="374151"/>
        </w:rPr>
      </w:pPr>
      <w:r w:rsidRPr="009B34A8">
        <w:rPr>
          <w:rFonts w:asciiTheme="minorHAnsi" w:eastAsiaTheme="minorEastAsia" w:hAnsiTheme="minorHAnsi" w:cstheme="minorHAnsi"/>
          <w:b/>
          <w:bCs/>
          <w:color w:val="16191F"/>
        </w:rPr>
        <w:t xml:space="preserve">Normalization: </w:t>
      </w:r>
      <w:r w:rsidRPr="009B34A8">
        <w:rPr>
          <w:rFonts w:asciiTheme="minorHAnsi" w:eastAsiaTheme="minorEastAsia" w:hAnsiTheme="minorHAnsi" w:cstheme="minorHAnsi"/>
          <w:color w:val="16191F"/>
        </w:rPr>
        <w:t xml:space="preserve">It is a process of organizing data in relational databases by reducing the redundancies, </w:t>
      </w:r>
      <w:r w:rsidRPr="009B34A8">
        <w:rPr>
          <w:rFonts w:asciiTheme="minorHAnsi" w:eastAsiaTheme="minorEastAsia" w:hAnsiTheme="minorHAnsi" w:cstheme="minorHAnsi"/>
          <w:color w:val="374151"/>
        </w:rPr>
        <w:t xml:space="preserve">aiming to remove any data </w:t>
      </w:r>
      <w:r w:rsidR="005F28B0" w:rsidRPr="009B34A8">
        <w:rPr>
          <w:rFonts w:asciiTheme="minorHAnsi" w:eastAsiaTheme="minorEastAsia" w:hAnsiTheme="minorHAnsi" w:cstheme="minorHAnsi"/>
          <w:color w:val="374151"/>
        </w:rPr>
        <w:t>anomalies,</w:t>
      </w:r>
      <w:r w:rsidRPr="009B34A8">
        <w:rPr>
          <w:rFonts w:asciiTheme="minorHAnsi" w:eastAsiaTheme="minorEastAsia" w:hAnsiTheme="minorHAnsi" w:cstheme="minorHAnsi"/>
          <w:color w:val="374151"/>
        </w:rPr>
        <w:t xml:space="preserve"> and improving the data integrity.</w:t>
      </w:r>
    </w:p>
    <w:p w14:paraId="0F25AD23" w14:textId="2E51EAD6" w:rsidR="7CEFB9A3" w:rsidRPr="009B34A8" w:rsidRDefault="7CEFB9A3" w:rsidP="005F28B0">
      <w:pPr>
        <w:jc w:val="both"/>
        <w:rPr>
          <w:rFonts w:asciiTheme="minorHAnsi" w:eastAsiaTheme="minorEastAsia" w:hAnsiTheme="minorHAnsi" w:cstheme="minorHAnsi"/>
          <w:color w:val="374151"/>
        </w:rPr>
      </w:pPr>
      <w:r w:rsidRPr="009B34A8">
        <w:rPr>
          <w:rFonts w:asciiTheme="minorHAnsi" w:eastAsiaTheme="minorEastAsia" w:hAnsiTheme="minorHAnsi" w:cstheme="minorHAnsi"/>
          <w:b/>
          <w:bCs/>
          <w:color w:val="374151"/>
        </w:rPr>
        <w:t>1NF:</w:t>
      </w:r>
      <w:r w:rsidRPr="009B34A8">
        <w:rPr>
          <w:rFonts w:asciiTheme="minorHAnsi" w:eastAsiaTheme="minorEastAsia" w:hAnsiTheme="minorHAnsi" w:cstheme="minorHAnsi"/>
          <w:color w:val="374151"/>
        </w:rPr>
        <w:t xml:space="preserve"> </w:t>
      </w:r>
      <w:r w:rsidRPr="009B34A8">
        <w:rPr>
          <w:rFonts w:asciiTheme="minorHAnsi" w:eastAsiaTheme="minorEastAsia" w:hAnsiTheme="minorHAnsi" w:cstheme="minorHAnsi"/>
          <w:b/>
          <w:bCs/>
          <w:color w:val="374151"/>
        </w:rPr>
        <w:t xml:space="preserve">Atomicity – </w:t>
      </w:r>
      <w:r w:rsidRPr="009B34A8">
        <w:rPr>
          <w:rFonts w:asciiTheme="minorHAnsi" w:eastAsiaTheme="minorEastAsia" w:hAnsiTheme="minorHAnsi" w:cstheme="minorHAnsi"/>
          <w:color w:val="374151"/>
        </w:rPr>
        <w:t>Remove duplicate columns from table (Only unique columns)</w:t>
      </w:r>
    </w:p>
    <w:p w14:paraId="2C00C8B1" w14:textId="399A81D6" w:rsidR="7CEFB9A3" w:rsidRPr="009B34A8" w:rsidRDefault="7CEFB9A3" w:rsidP="005F28B0">
      <w:pPr>
        <w:jc w:val="both"/>
        <w:rPr>
          <w:rFonts w:asciiTheme="minorHAnsi" w:eastAsiaTheme="minorEastAsia" w:hAnsiTheme="minorHAnsi" w:cstheme="minorHAnsi"/>
          <w:color w:val="374151"/>
        </w:rPr>
      </w:pPr>
      <w:r w:rsidRPr="009B34A8">
        <w:rPr>
          <w:rFonts w:asciiTheme="minorHAnsi" w:eastAsiaTheme="minorEastAsia" w:hAnsiTheme="minorHAnsi" w:cstheme="minorHAnsi"/>
          <w:b/>
          <w:bCs/>
          <w:color w:val="374151"/>
        </w:rPr>
        <w:t xml:space="preserve">2NF: No Partial dependency – </w:t>
      </w:r>
      <w:r w:rsidRPr="009B34A8">
        <w:rPr>
          <w:rFonts w:asciiTheme="minorHAnsi" w:eastAsiaTheme="minorEastAsia" w:hAnsiTheme="minorHAnsi" w:cstheme="minorHAnsi"/>
          <w:color w:val="374151"/>
        </w:rPr>
        <w:t xml:space="preserve">Place subset of data in different table and create a relation with primary </w:t>
      </w:r>
      <w:proofErr w:type="gramStart"/>
      <w:r w:rsidRPr="009B34A8">
        <w:rPr>
          <w:rFonts w:asciiTheme="minorHAnsi" w:eastAsiaTheme="minorEastAsia" w:hAnsiTheme="minorHAnsi" w:cstheme="minorHAnsi"/>
          <w:color w:val="374151"/>
        </w:rPr>
        <w:t>key</w:t>
      </w:r>
      <w:proofErr w:type="gramEnd"/>
    </w:p>
    <w:p w14:paraId="2EDD6287" w14:textId="26FE8E14" w:rsidR="7CEFB9A3" w:rsidRPr="009B34A8" w:rsidRDefault="7CEFB9A3" w:rsidP="005F28B0">
      <w:pPr>
        <w:jc w:val="both"/>
        <w:rPr>
          <w:rFonts w:asciiTheme="minorHAnsi" w:eastAsiaTheme="minorEastAsia" w:hAnsiTheme="minorHAnsi" w:cstheme="minorHAnsi"/>
          <w:color w:val="374151"/>
        </w:rPr>
      </w:pPr>
      <w:r w:rsidRPr="009B34A8">
        <w:rPr>
          <w:rFonts w:asciiTheme="minorHAnsi" w:eastAsiaTheme="minorEastAsia" w:hAnsiTheme="minorHAnsi" w:cstheme="minorHAnsi"/>
          <w:b/>
          <w:bCs/>
          <w:color w:val="374151"/>
        </w:rPr>
        <w:t xml:space="preserve">3NF: No Transitive dependency – </w:t>
      </w:r>
      <w:r w:rsidRPr="009B34A8">
        <w:rPr>
          <w:rFonts w:asciiTheme="minorHAnsi" w:eastAsiaTheme="minorEastAsia" w:hAnsiTheme="minorHAnsi" w:cstheme="minorHAnsi"/>
          <w:color w:val="374151"/>
        </w:rPr>
        <w:t xml:space="preserve">Removing all the columns that are not dependent on primary </w:t>
      </w:r>
      <w:proofErr w:type="gramStart"/>
      <w:r w:rsidRPr="009B34A8">
        <w:rPr>
          <w:rFonts w:asciiTheme="minorHAnsi" w:eastAsiaTheme="minorEastAsia" w:hAnsiTheme="minorHAnsi" w:cstheme="minorHAnsi"/>
          <w:color w:val="374151"/>
        </w:rPr>
        <w:t>key</w:t>
      </w:r>
      <w:proofErr w:type="gramEnd"/>
    </w:p>
    <w:p w14:paraId="50736722" w14:textId="712C39FF" w:rsidR="7CEFB9A3" w:rsidRPr="009B34A8" w:rsidRDefault="7CEFB9A3" w:rsidP="005F28B0">
      <w:pPr>
        <w:jc w:val="both"/>
        <w:rPr>
          <w:rFonts w:asciiTheme="minorHAnsi" w:eastAsiaTheme="minorEastAsia" w:hAnsiTheme="minorHAnsi" w:cstheme="minorHAnsi"/>
          <w:color w:val="374151"/>
        </w:rPr>
      </w:pPr>
      <w:r w:rsidRPr="009B34A8">
        <w:rPr>
          <w:rFonts w:asciiTheme="minorHAnsi" w:eastAsiaTheme="minorEastAsia" w:hAnsiTheme="minorHAnsi" w:cstheme="minorHAnsi"/>
          <w:b/>
          <w:bCs/>
          <w:color w:val="374151"/>
        </w:rPr>
        <w:t xml:space="preserve">4NF: </w:t>
      </w:r>
      <w:r w:rsidRPr="009B34A8">
        <w:rPr>
          <w:rFonts w:asciiTheme="minorHAnsi" w:eastAsiaTheme="minorEastAsia" w:hAnsiTheme="minorHAnsi" w:cstheme="minorHAnsi"/>
          <w:color w:val="374151"/>
        </w:rPr>
        <w:t xml:space="preserve">No attribute is dependent on combination on attributes which is not a candidate </w:t>
      </w:r>
      <w:proofErr w:type="gramStart"/>
      <w:r w:rsidRPr="009B34A8">
        <w:rPr>
          <w:rFonts w:asciiTheme="minorHAnsi" w:eastAsiaTheme="minorEastAsia" w:hAnsiTheme="minorHAnsi" w:cstheme="minorHAnsi"/>
          <w:color w:val="374151"/>
        </w:rPr>
        <w:t>key</w:t>
      </w:r>
      <w:proofErr w:type="gramEnd"/>
    </w:p>
    <w:p w14:paraId="0158F66B" w14:textId="15990319" w:rsidR="7CEFB9A3" w:rsidRPr="009B34A8" w:rsidRDefault="7CEFB9A3" w:rsidP="005F28B0">
      <w:pPr>
        <w:jc w:val="both"/>
        <w:rPr>
          <w:rFonts w:asciiTheme="minorHAnsi" w:eastAsiaTheme="minorEastAsia" w:hAnsiTheme="minorHAnsi" w:cstheme="minorHAnsi"/>
          <w:b/>
          <w:bCs/>
          <w:color w:val="374151"/>
        </w:rPr>
      </w:pPr>
      <w:r w:rsidRPr="009B34A8">
        <w:rPr>
          <w:rFonts w:asciiTheme="minorHAnsi" w:eastAsiaTheme="minorEastAsia" w:hAnsiTheme="minorHAnsi" w:cstheme="minorHAnsi"/>
          <w:b/>
          <w:bCs/>
          <w:color w:val="374151"/>
        </w:rPr>
        <w:t xml:space="preserve">Boyce NF: Every attribute is a candidate </w:t>
      </w:r>
      <w:r w:rsidR="005F28B0" w:rsidRPr="009B34A8">
        <w:rPr>
          <w:rFonts w:asciiTheme="minorHAnsi" w:eastAsiaTheme="minorEastAsia" w:hAnsiTheme="minorHAnsi" w:cstheme="minorHAnsi"/>
          <w:b/>
          <w:bCs/>
          <w:color w:val="374151"/>
        </w:rPr>
        <w:t>key.</w:t>
      </w:r>
    </w:p>
    <w:p w14:paraId="7FC52907" w14:textId="201B2A28" w:rsidR="7CEFB9A3" w:rsidRPr="009B34A8" w:rsidRDefault="7CEFB9A3" w:rsidP="005F28B0">
      <w:pPr>
        <w:jc w:val="both"/>
        <w:rPr>
          <w:rFonts w:asciiTheme="minorHAnsi" w:eastAsiaTheme="minorEastAsia" w:hAnsiTheme="minorHAnsi" w:cstheme="minorHAnsi"/>
          <w:color w:val="374151"/>
        </w:rPr>
      </w:pPr>
      <w:r w:rsidRPr="009B34A8">
        <w:rPr>
          <w:rFonts w:asciiTheme="minorHAnsi" w:eastAsiaTheme="minorEastAsia" w:hAnsiTheme="minorHAnsi" w:cstheme="minorHAnsi"/>
          <w:b/>
          <w:bCs/>
          <w:color w:val="374151"/>
        </w:rPr>
        <w:t xml:space="preserve">Normalized </w:t>
      </w:r>
      <w:r w:rsidRPr="009B34A8">
        <w:rPr>
          <w:rFonts w:asciiTheme="minorHAnsi" w:eastAsiaTheme="minorEastAsia" w:hAnsiTheme="minorHAnsi" w:cstheme="minorHAnsi"/>
          <w:color w:val="374151"/>
        </w:rPr>
        <w:t xml:space="preserve">data structures are typically used in </w:t>
      </w:r>
      <w:r w:rsidRPr="009B34A8">
        <w:rPr>
          <w:rFonts w:asciiTheme="minorHAnsi" w:eastAsiaTheme="minorEastAsia" w:hAnsiTheme="minorHAnsi" w:cstheme="minorHAnsi"/>
          <w:b/>
          <w:bCs/>
          <w:color w:val="374151"/>
        </w:rPr>
        <w:t xml:space="preserve">OLTP </w:t>
      </w:r>
      <w:r w:rsidRPr="009B34A8">
        <w:rPr>
          <w:rFonts w:asciiTheme="minorHAnsi" w:eastAsiaTheme="minorEastAsia" w:hAnsiTheme="minorHAnsi" w:cstheme="minorHAnsi"/>
          <w:color w:val="374151"/>
        </w:rPr>
        <w:t xml:space="preserve">systems, </w:t>
      </w:r>
      <w:r w:rsidRPr="009B34A8">
        <w:rPr>
          <w:rFonts w:asciiTheme="minorHAnsi" w:eastAsiaTheme="minorEastAsia" w:hAnsiTheme="minorHAnsi" w:cstheme="minorHAnsi"/>
          <w:b/>
          <w:bCs/>
          <w:color w:val="374151"/>
        </w:rPr>
        <w:t xml:space="preserve">denormalized </w:t>
      </w:r>
      <w:r w:rsidRPr="009B34A8">
        <w:rPr>
          <w:rFonts w:asciiTheme="minorHAnsi" w:eastAsiaTheme="minorEastAsia" w:hAnsiTheme="minorHAnsi" w:cstheme="minorHAnsi"/>
          <w:color w:val="374151"/>
        </w:rPr>
        <w:t xml:space="preserve">or multidimensional data structures are more common in </w:t>
      </w:r>
      <w:r w:rsidRPr="009B34A8">
        <w:rPr>
          <w:rFonts w:asciiTheme="minorHAnsi" w:eastAsiaTheme="minorEastAsia" w:hAnsiTheme="minorHAnsi" w:cstheme="minorHAnsi"/>
          <w:b/>
          <w:bCs/>
          <w:color w:val="374151"/>
        </w:rPr>
        <w:t xml:space="preserve">OLAP </w:t>
      </w:r>
      <w:r w:rsidRPr="009B34A8">
        <w:rPr>
          <w:rFonts w:asciiTheme="minorHAnsi" w:eastAsiaTheme="minorEastAsia" w:hAnsiTheme="minorHAnsi" w:cstheme="minorHAnsi"/>
          <w:color w:val="374151"/>
        </w:rPr>
        <w:t>systems to improve query performance. These concepts are often complementary and serve different needs within an organization.</w:t>
      </w:r>
    </w:p>
    <w:p w14:paraId="0A90A1E7" w14:textId="6D05CE8F" w:rsidR="3311D90F" w:rsidRPr="009B34A8" w:rsidRDefault="3311D90F" w:rsidP="005F28B0">
      <w:pPr>
        <w:jc w:val="both"/>
        <w:rPr>
          <w:rFonts w:asciiTheme="minorHAnsi" w:eastAsiaTheme="minorEastAsia" w:hAnsiTheme="minorHAnsi" w:cstheme="minorHAnsi"/>
        </w:rPr>
      </w:pPr>
    </w:p>
    <w:p w14:paraId="512DC3BC" w14:textId="77777777" w:rsidR="005F28B0" w:rsidRDefault="005F28B0" w:rsidP="005F28B0">
      <w:pPr>
        <w:shd w:val="clear" w:color="auto" w:fill="FFFFFF" w:themeFill="background1"/>
        <w:spacing w:after="300"/>
        <w:jc w:val="both"/>
        <w:rPr>
          <w:rFonts w:asciiTheme="minorHAnsi" w:eastAsiaTheme="minorEastAsia" w:hAnsiTheme="minorHAnsi" w:cstheme="minorHAnsi"/>
          <w:b/>
          <w:bCs/>
          <w:color w:val="16191F"/>
          <w:sz w:val="28"/>
          <w:szCs w:val="28"/>
        </w:rPr>
      </w:pPr>
    </w:p>
    <w:p w14:paraId="761085D7" w14:textId="02E61E87" w:rsidR="0D7C7592" w:rsidRPr="009B34A8" w:rsidRDefault="0D7C7592" w:rsidP="005F28B0">
      <w:pPr>
        <w:shd w:val="clear" w:color="auto" w:fill="FFFFFF" w:themeFill="background1"/>
        <w:spacing w:after="300"/>
        <w:jc w:val="both"/>
        <w:rPr>
          <w:rFonts w:asciiTheme="minorHAnsi" w:eastAsiaTheme="minorEastAsia" w:hAnsiTheme="minorHAnsi" w:cstheme="minorHAnsi"/>
          <w:b/>
          <w:bCs/>
          <w:color w:val="0D0D0D" w:themeColor="text1" w:themeTint="F2"/>
        </w:rPr>
      </w:pPr>
      <w:r w:rsidRPr="009B34A8">
        <w:rPr>
          <w:rFonts w:asciiTheme="minorHAnsi" w:eastAsiaTheme="minorEastAsia" w:hAnsiTheme="minorHAnsi" w:cstheme="minorHAnsi"/>
          <w:b/>
          <w:bCs/>
          <w:color w:val="16191F"/>
          <w:sz w:val="28"/>
          <w:szCs w:val="28"/>
        </w:rPr>
        <w:lastRenderedPageBreak/>
        <w:t xml:space="preserve">Fact Table and Dimension </w:t>
      </w:r>
      <w:r w:rsidRPr="009B34A8">
        <w:rPr>
          <w:rFonts w:asciiTheme="minorHAnsi" w:eastAsiaTheme="minorEastAsia" w:hAnsiTheme="minorHAnsi" w:cstheme="minorHAnsi"/>
          <w:b/>
          <w:bCs/>
          <w:color w:val="0D0D0D" w:themeColor="text1" w:themeTint="F2"/>
          <w:sz w:val="28"/>
          <w:szCs w:val="28"/>
        </w:rPr>
        <w:t>Table Relationship:</w:t>
      </w:r>
    </w:p>
    <w:p w14:paraId="14E7D922" w14:textId="06C60492" w:rsidR="0D7C7592" w:rsidRPr="009B34A8" w:rsidRDefault="0D7C7592" w:rsidP="005F28B0">
      <w:pPr>
        <w:shd w:val="clear" w:color="auto" w:fill="FFFFFF" w:themeFill="background1"/>
        <w:spacing w:before="300" w:after="300"/>
        <w:jc w:val="both"/>
        <w:rPr>
          <w:rFonts w:asciiTheme="minorHAnsi" w:eastAsiaTheme="minorEastAsia" w:hAnsiTheme="minorHAnsi" w:cstheme="minorHAnsi"/>
          <w:color w:val="0D0D0D" w:themeColor="text1" w:themeTint="F2"/>
        </w:rPr>
      </w:pPr>
      <w:r w:rsidRPr="009B34A8">
        <w:rPr>
          <w:rFonts w:asciiTheme="minorHAnsi" w:eastAsiaTheme="minorEastAsia" w:hAnsiTheme="minorHAnsi" w:cstheme="minorHAnsi"/>
          <w:color w:val="0D0D0D" w:themeColor="text1" w:themeTint="F2"/>
        </w:rPr>
        <w:t>In a data warehouse, the fact table serves as the repository for key performance indicators (KPIs) or measures. It holds summary data regarding business processes or events. Dimension tables, on the other hand, provide descriptive information about the objects or entities associated with the measures stored in the fact table. The relationship between the fact table and dimension table is established through primary and foreign keys.</w:t>
      </w:r>
    </w:p>
    <w:p w14:paraId="7E9D0037" w14:textId="35E33790" w:rsidR="0D7C7592" w:rsidRPr="009B34A8" w:rsidRDefault="0D7C7592" w:rsidP="005F28B0">
      <w:pPr>
        <w:spacing w:after="280"/>
        <w:jc w:val="both"/>
        <w:rPr>
          <w:rFonts w:asciiTheme="minorHAnsi" w:eastAsiaTheme="minorEastAsia" w:hAnsiTheme="minorHAnsi" w:cstheme="minorHAnsi"/>
          <w:b/>
          <w:bCs/>
          <w:color w:val="16191F"/>
          <w:sz w:val="28"/>
          <w:szCs w:val="28"/>
        </w:rPr>
      </w:pPr>
      <w:r w:rsidRPr="009B34A8">
        <w:rPr>
          <w:rFonts w:asciiTheme="minorHAnsi" w:eastAsiaTheme="minorEastAsia" w:hAnsiTheme="minorHAnsi" w:cstheme="minorHAnsi"/>
          <w:b/>
          <w:bCs/>
          <w:color w:val="16191F"/>
          <w:sz w:val="28"/>
          <w:szCs w:val="28"/>
        </w:rPr>
        <w:t>Schema Types:</w:t>
      </w:r>
    </w:p>
    <w:p w14:paraId="2677A27F" w14:textId="4A9B1395" w:rsidR="0D7C7592" w:rsidRPr="009B34A8" w:rsidRDefault="0D7C7592" w:rsidP="005F28B0">
      <w:pPr>
        <w:pStyle w:val="ListParagraph"/>
        <w:numPr>
          <w:ilvl w:val="0"/>
          <w:numId w:val="1"/>
        </w:numPr>
        <w:shd w:val="clear" w:color="auto" w:fill="FFFFFF" w:themeFill="background1"/>
        <w:spacing w:before="240" w:after="240"/>
        <w:jc w:val="both"/>
        <w:rPr>
          <w:rFonts w:asciiTheme="minorHAnsi" w:eastAsiaTheme="minorEastAsia" w:hAnsiTheme="minorHAnsi" w:cstheme="minorHAnsi"/>
          <w:color w:val="0D0D0D" w:themeColor="text1" w:themeTint="F2"/>
        </w:rPr>
      </w:pPr>
      <w:r w:rsidRPr="009B34A8">
        <w:rPr>
          <w:rFonts w:asciiTheme="minorHAnsi" w:eastAsiaTheme="minorEastAsia" w:hAnsiTheme="minorHAnsi" w:cstheme="minorHAnsi"/>
          <w:b/>
          <w:bCs/>
          <w:color w:val="0D0D0D" w:themeColor="text1" w:themeTint="F2"/>
        </w:rPr>
        <w:t>Star Schema:</w:t>
      </w:r>
      <w:r w:rsidRPr="009B34A8">
        <w:rPr>
          <w:rFonts w:asciiTheme="minorHAnsi" w:eastAsiaTheme="minorEastAsia" w:hAnsiTheme="minorHAnsi" w:cstheme="minorHAnsi"/>
          <w:color w:val="0D0D0D" w:themeColor="text1" w:themeTint="F2"/>
        </w:rPr>
        <w:t xml:space="preserve"> In a star schema, the fact table is at the center, surrounded by dimension tables. This design simplifies querying and improves performance due to denormalization.</w:t>
      </w:r>
    </w:p>
    <w:p w14:paraId="12B1E62A" w14:textId="6DA66E59" w:rsidR="0D7C7592" w:rsidRPr="009B34A8" w:rsidRDefault="0D7C7592" w:rsidP="005F28B0">
      <w:pPr>
        <w:pStyle w:val="ListParagraph"/>
        <w:numPr>
          <w:ilvl w:val="0"/>
          <w:numId w:val="1"/>
        </w:numPr>
        <w:shd w:val="clear" w:color="auto" w:fill="FFFFFF" w:themeFill="background1"/>
        <w:spacing w:before="240" w:after="240"/>
        <w:jc w:val="both"/>
        <w:rPr>
          <w:rFonts w:asciiTheme="minorHAnsi" w:eastAsiaTheme="minorEastAsia" w:hAnsiTheme="minorHAnsi" w:cstheme="minorHAnsi"/>
          <w:color w:val="0D0D0D" w:themeColor="text1" w:themeTint="F2"/>
        </w:rPr>
      </w:pPr>
      <w:r w:rsidRPr="009B34A8">
        <w:rPr>
          <w:rFonts w:asciiTheme="minorHAnsi" w:eastAsiaTheme="minorEastAsia" w:hAnsiTheme="minorHAnsi" w:cstheme="minorHAnsi"/>
          <w:b/>
          <w:bCs/>
          <w:color w:val="0D0D0D" w:themeColor="text1" w:themeTint="F2"/>
        </w:rPr>
        <w:t>Snowflake Schema:</w:t>
      </w:r>
      <w:r w:rsidRPr="009B34A8">
        <w:rPr>
          <w:rFonts w:asciiTheme="minorHAnsi" w:eastAsiaTheme="minorEastAsia" w:hAnsiTheme="minorHAnsi" w:cstheme="minorHAnsi"/>
          <w:color w:val="0D0D0D" w:themeColor="text1" w:themeTint="F2"/>
        </w:rPr>
        <w:t xml:space="preserve"> Snowflake schema represents normalized data with micro granularity. Here, the fact table is surrounded by dimension tables, and these dimension tables may further be connected to additional dimension tables.</w:t>
      </w:r>
    </w:p>
    <w:p w14:paraId="75AC1E39" w14:textId="6F7DC2E4" w:rsidR="0D7C7592" w:rsidRPr="009B34A8" w:rsidRDefault="0D7C7592" w:rsidP="005F28B0">
      <w:pPr>
        <w:spacing w:after="280"/>
        <w:jc w:val="both"/>
        <w:rPr>
          <w:rFonts w:asciiTheme="minorHAnsi" w:eastAsiaTheme="minorEastAsia" w:hAnsiTheme="minorHAnsi" w:cstheme="minorHAnsi"/>
          <w:b/>
          <w:bCs/>
          <w:color w:val="16191F"/>
          <w:sz w:val="28"/>
          <w:szCs w:val="28"/>
        </w:rPr>
      </w:pPr>
      <w:r w:rsidRPr="009B34A8">
        <w:rPr>
          <w:rFonts w:asciiTheme="minorHAnsi" w:eastAsiaTheme="minorEastAsia" w:hAnsiTheme="minorHAnsi" w:cstheme="minorHAnsi"/>
          <w:b/>
          <w:bCs/>
          <w:color w:val="16191F"/>
          <w:sz w:val="28"/>
          <w:szCs w:val="28"/>
        </w:rPr>
        <w:t>Slowly Changing Dimensions (SCD):</w:t>
      </w:r>
    </w:p>
    <w:p w14:paraId="18B56D53" w14:textId="713E7D8D" w:rsidR="0D7C7592" w:rsidRPr="009B34A8" w:rsidRDefault="0D7C7592" w:rsidP="005F28B0">
      <w:pPr>
        <w:pStyle w:val="ListParagraph"/>
        <w:numPr>
          <w:ilvl w:val="0"/>
          <w:numId w:val="1"/>
        </w:numPr>
        <w:shd w:val="clear" w:color="auto" w:fill="FFFFFF" w:themeFill="background1"/>
        <w:spacing w:before="240" w:after="240"/>
        <w:jc w:val="both"/>
        <w:rPr>
          <w:rFonts w:asciiTheme="minorHAnsi" w:eastAsiaTheme="minorEastAsia" w:hAnsiTheme="minorHAnsi" w:cstheme="minorHAnsi"/>
          <w:color w:val="0D0D0D" w:themeColor="text1" w:themeTint="F2"/>
        </w:rPr>
      </w:pPr>
      <w:r w:rsidRPr="009B34A8">
        <w:rPr>
          <w:rFonts w:asciiTheme="minorHAnsi" w:eastAsiaTheme="minorEastAsia" w:hAnsiTheme="minorHAnsi" w:cstheme="minorHAnsi"/>
          <w:b/>
          <w:bCs/>
          <w:color w:val="0D0D0D" w:themeColor="text1" w:themeTint="F2"/>
        </w:rPr>
        <w:t>SCD Type 1:</w:t>
      </w:r>
      <w:r w:rsidRPr="009B34A8">
        <w:rPr>
          <w:rFonts w:asciiTheme="minorHAnsi" w:eastAsiaTheme="minorEastAsia" w:hAnsiTheme="minorHAnsi" w:cstheme="minorHAnsi"/>
          <w:color w:val="0D0D0D" w:themeColor="text1" w:themeTint="F2"/>
        </w:rPr>
        <w:t xml:space="preserve"> In SCD Type 1, no history of data changes is maintained. It's suitable for scenarios where historical data isn't critical, such as with debit card or credit card details.</w:t>
      </w:r>
    </w:p>
    <w:p w14:paraId="54E65FD7" w14:textId="6B0EB05F" w:rsidR="0D7C7592" w:rsidRPr="009B34A8" w:rsidRDefault="0D7C7592" w:rsidP="005F28B0">
      <w:pPr>
        <w:pStyle w:val="ListParagraph"/>
        <w:numPr>
          <w:ilvl w:val="0"/>
          <w:numId w:val="1"/>
        </w:numPr>
        <w:shd w:val="clear" w:color="auto" w:fill="FFFFFF" w:themeFill="background1"/>
        <w:spacing w:before="240" w:after="240"/>
        <w:jc w:val="both"/>
        <w:rPr>
          <w:rFonts w:asciiTheme="minorHAnsi" w:eastAsiaTheme="minorEastAsia" w:hAnsiTheme="minorHAnsi" w:cstheme="minorHAnsi"/>
          <w:color w:val="0D0D0D" w:themeColor="text1" w:themeTint="F2"/>
        </w:rPr>
      </w:pPr>
      <w:r w:rsidRPr="009B34A8">
        <w:rPr>
          <w:rFonts w:asciiTheme="minorHAnsi" w:eastAsiaTheme="minorEastAsia" w:hAnsiTheme="minorHAnsi" w:cstheme="minorHAnsi"/>
          <w:b/>
          <w:bCs/>
          <w:color w:val="0D0D0D" w:themeColor="text1" w:themeTint="F2"/>
        </w:rPr>
        <w:t>SCD Type 2:</w:t>
      </w:r>
      <w:r w:rsidRPr="009B34A8">
        <w:rPr>
          <w:rFonts w:asciiTheme="minorHAnsi" w:eastAsiaTheme="minorEastAsia" w:hAnsiTheme="minorHAnsi" w:cstheme="minorHAnsi"/>
          <w:color w:val="0D0D0D" w:themeColor="text1" w:themeTint="F2"/>
        </w:rPr>
        <w:t xml:space="preserve"> SCD Type 2 maintains all historical data changes using techniques like versioning, flags, and date tracking. This ensures a comprehensive historical record by storing previous and current versions of data.</w:t>
      </w:r>
    </w:p>
    <w:p w14:paraId="65807CB3" w14:textId="45D1F02C" w:rsidR="0D7C7592" w:rsidRPr="009B34A8" w:rsidRDefault="0D7C7592" w:rsidP="005F28B0">
      <w:pPr>
        <w:pStyle w:val="ListParagraph"/>
        <w:numPr>
          <w:ilvl w:val="0"/>
          <w:numId w:val="1"/>
        </w:numPr>
        <w:shd w:val="clear" w:color="auto" w:fill="FFFFFF" w:themeFill="background1"/>
        <w:spacing w:before="240" w:after="240"/>
        <w:jc w:val="both"/>
        <w:rPr>
          <w:rFonts w:asciiTheme="minorHAnsi" w:eastAsiaTheme="minorEastAsia" w:hAnsiTheme="minorHAnsi" w:cstheme="minorHAnsi"/>
          <w:color w:val="0D0D0D" w:themeColor="text1" w:themeTint="F2"/>
        </w:rPr>
      </w:pPr>
      <w:r w:rsidRPr="009B34A8">
        <w:rPr>
          <w:rFonts w:asciiTheme="minorHAnsi" w:eastAsiaTheme="minorEastAsia" w:hAnsiTheme="minorHAnsi" w:cstheme="minorHAnsi"/>
          <w:b/>
          <w:bCs/>
          <w:color w:val="0D0D0D" w:themeColor="text1" w:themeTint="F2"/>
        </w:rPr>
        <w:t>SCD Type 3:</w:t>
      </w:r>
      <w:r w:rsidRPr="009B34A8">
        <w:rPr>
          <w:rFonts w:asciiTheme="minorHAnsi" w:eastAsiaTheme="minorEastAsia" w:hAnsiTheme="minorHAnsi" w:cstheme="minorHAnsi"/>
          <w:color w:val="0D0D0D" w:themeColor="text1" w:themeTint="F2"/>
        </w:rPr>
        <w:t xml:space="preserve"> SCD Type 3 maintains current and previous historical data, offering partial history storage compared to Type 2.</w:t>
      </w:r>
    </w:p>
    <w:p w14:paraId="42B62721" w14:textId="22E19E75" w:rsidR="0D7C7592" w:rsidRPr="009B34A8" w:rsidRDefault="0D7C7592" w:rsidP="005F28B0">
      <w:pPr>
        <w:shd w:val="clear" w:color="auto" w:fill="FFFFFF" w:themeFill="background1"/>
        <w:spacing w:before="300" w:after="300"/>
        <w:jc w:val="both"/>
        <w:rPr>
          <w:rFonts w:asciiTheme="minorHAnsi" w:eastAsiaTheme="minorEastAsia" w:hAnsiTheme="minorHAnsi" w:cstheme="minorHAnsi"/>
          <w:b/>
          <w:bCs/>
          <w:color w:val="0D0D0D" w:themeColor="text1" w:themeTint="F2"/>
          <w:sz w:val="28"/>
          <w:szCs w:val="28"/>
        </w:rPr>
      </w:pPr>
      <w:r w:rsidRPr="009B34A8">
        <w:rPr>
          <w:rFonts w:asciiTheme="minorHAnsi" w:eastAsiaTheme="minorEastAsia" w:hAnsiTheme="minorHAnsi" w:cstheme="minorHAnsi"/>
          <w:b/>
          <w:bCs/>
          <w:color w:val="0D0D0D" w:themeColor="text1" w:themeTint="F2"/>
          <w:sz w:val="28"/>
          <w:szCs w:val="28"/>
        </w:rPr>
        <w:t>Surrogate Keys and Data Loading:</w:t>
      </w:r>
    </w:p>
    <w:p w14:paraId="697FAE51" w14:textId="7D74DF64" w:rsidR="0D7C7592" w:rsidRPr="009B34A8" w:rsidRDefault="0D7C7592" w:rsidP="005F28B0">
      <w:pPr>
        <w:shd w:val="clear" w:color="auto" w:fill="FFFFFF" w:themeFill="background1"/>
        <w:spacing w:before="300" w:after="300"/>
        <w:jc w:val="both"/>
        <w:rPr>
          <w:rFonts w:asciiTheme="minorHAnsi" w:eastAsiaTheme="minorEastAsia" w:hAnsiTheme="minorHAnsi" w:cstheme="minorHAnsi"/>
          <w:color w:val="0D0D0D" w:themeColor="text1" w:themeTint="F2"/>
        </w:rPr>
      </w:pPr>
      <w:r w:rsidRPr="009B34A8">
        <w:rPr>
          <w:rFonts w:asciiTheme="minorHAnsi" w:eastAsiaTheme="minorEastAsia" w:hAnsiTheme="minorHAnsi" w:cstheme="minorHAnsi"/>
          <w:color w:val="0D0D0D" w:themeColor="text1" w:themeTint="F2"/>
        </w:rPr>
        <w:t>Surrogate keys are system-generated keys used to substitute natural primary keys in dimension tables. These keys provide a unique identifier for each record in the table.</w:t>
      </w:r>
    </w:p>
    <w:p w14:paraId="31B926B9" w14:textId="5CF3DF46" w:rsidR="0D7C7592" w:rsidRPr="009B34A8" w:rsidRDefault="0D7C7592" w:rsidP="005F28B0">
      <w:pPr>
        <w:shd w:val="clear" w:color="auto" w:fill="FFFFFF" w:themeFill="background1"/>
        <w:spacing w:before="300" w:after="300"/>
        <w:jc w:val="both"/>
        <w:rPr>
          <w:rFonts w:asciiTheme="minorHAnsi" w:eastAsiaTheme="minorEastAsia" w:hAnsiTheme="minorHAnsi" w:cstheme="minorHAnsi"/>
          <w:color w:val="0D0D0D" w:themeColor="text1" w:themeTint="F2"/>
        </w:rPr>
      </w:pPr>
      <w:r w:rsidRPr="009B34A8">
        <w:rPr>
          <w:rFonts w:asciiTheme="minorHAnsi" w:eastAsiaTheme="minorEastAsia" w:hAnsiTheme="minorHAnsi" w:cstheme="minorHAnsi"/>
          <w:color w:val="0D0D0D" w:themeColor="text1" w:themeTint="F2"/>
        </w:rPr>
        <w:t>Data loading into the data warehouse can be categorized into two phases:</w:t>
      </w:r>
    </w:p>
    <w:p w14:paraId="12DFF2B7" w14:textId="5644372E" w:rsidR="0D7C7592" w:rsidRPr="009B34A8" w:rsidRDefault="0D7C7592" w:rsidP="005F28B0">
      <w:pPr>
        <w:pStyle w:val="ListParagraph"/>
        <w:numPr>
          <w:ilvl w:val="0"/>
          <w:numId w:val="1"/>
        </w:numPr>
        <w:shd w:val="clear" w:color="auto" w:fill="FFFFFF" w:themeFill="background1"/>
        <w:spacing w:before="240" w:after="240"/>
        <w:jc w:val="both"/>
        <w:rPr>
          <w:rFonts w:asciiTheme="minorHAnsi" w:eastAsiaTheme="minorEastAsia" w:hAnsiTheme="minorHAnsi" w:cstheme="minorHAnsi"/>
          <w:color w:val="0D0D0D" w:themeColor="text1" w:themeTint="F2"/>
        </w:rPr>
      </w:pPr>
      <w:r w:rsidRPr="009B34A8">
        <w:rPr>
          <w:rFonts w:asciiTheme="minorHAnsi" w:eastAsiaTheme="minorEastAsia" w:hAnsiTheme="minorHAnsi" w:cstheme="minorHAnsi"/>
          <w:b/>
          <w:bCs/>
          <w:color w:val="0D0D0D" w:themeColor="text1" w:themeTint="F2"/>
        </w:rPr>
        <w:t>Initial Load:</w:t>
      </w:r>
      <w:r w:rsidRPr="009B34A8">
        <w:rPr>
          <w:rFonts w:asciiTheme="minorHAnsi" w:eastAsiaTheme="minorEastAsia" w:hAnsiTheme="minorHAnsi" w:cstheme="minorHAnsi"/>
          <w:color w:val="0D0D0D" w:themeColor="text1" w:themeTint="F2"/>
        </w:rPr>
        <w:t xml:space="preserve"> The initial load involves loading data into the warehouse for the first time, populating the tables with the initial set of data.</w:t>
      </w:r>
    </w:p>
    <w:p w14:paraId="682F37AB" w14:textId="5269BA3E" w:rsidR="0D7C7592" w:rsidRPr="009B34A8" w:rsidRDefault="0D7C7592" w:rsidP="005F28B0">
      <w:pPr>
        <w:pStyle w:val="ListParagraph"/>
        <w:numPr>
          <w:ilvl w:val="0"/>
          <w:numId w:val="1"/>
        </w:numPr>
        <w:shd w:val="clear" w:color="auto" w:fill="FFFFFF" w:themeFill="background1"/>
        <w:spacing w:before="240" w:after="240"/>
        <w:jc w:val="both"/>
        <w:rPr>
          <w:rFonts w:asciiTheme="minorHAnsi" w:eastAsiaTheme="minorEastAsia" w:hAnsiTheme="minorHAnsi" w:cstheme="minorHAnsi"/>
          <w:color w:val="0D0D0D" w:themeColor="text1" w:themeTint="F2"/>
        </w:rPr>
      </w:pPr>
      <w:r w:rsidRPr="009B34A8">
        <w:rPr>
          <w:rFonts w:asciiTheme="minorHAnsi" w:eastAsiaTheme="minorEastAsia" w:hAnsiTheme="minorHAnsi" w:cstheme="minorHAnsi"/>
          <w:b/>
          <w:bCs/>
          <w:color w:val="0D0D0D" w:themeColor="text1" w:themeTint="F2"/>
        </w:rPr>
        <w:t>Batch or Incremental Load:</w:t>
      </w:r>
      <w:r w:rsidRPr="009B34A8">
        <w:rPr>
          <w:rFonts w:asciiTheme="minorHAnsi" w:eastAsiaTheme="minorEastAsia" w:hAnsiTheme="minorHAnsi" w:cstheme="minorHAnsi"/>
          <w:color w:val="0D0D0D" w:themeColor="text1" w:themeTint="F2"/>
        </w:rPr>
        <w:t xml:space="preserve"> After the initial load, subsequent updates or additions to the data are performed incrementally using batch or incremental loading techniques. This involves updating records based on attributes such as source update date, current date, and end date.</w:t>
      </w:r>
    </w:p>
    <w:p w14:paraId="11F64348" w14:textId="13A12E6D" w:rsidR="0D7C7592" w:rsidRPr="009B34A8" w:rsidRDefault="0D7C7592" w:rsidP="005F28B0">
      <w:pPr>
        <w:shd w:val="clear" w:color="auto" w:fill="FFFFFF" w:themeFill="background1"/>
        <w:spacing w:before="300" w:after="300"/>
        <w:jc w:val="both"/>
        <w:rPr>
          <w:rFonts w:asciiTheme="minorHAnsi" w:eastAsiaTheme="minorEastAsia" w:hAnsiTheme="minorHAnsi" w:cstheme="minorHAnsi"/>
          <w:b/>
          <w:bCs/>
          <w:color w:val="0D0D0D" w:themeColor="text1" w:themeTint="F2"/>
          <w:sz w:val="28"/>
          <w:szCs w:val="28"/>
        </w:rPr>
      </w:pPr>
      <w:proofErr w:type="spellStart"/>
      <w:r w:rsidRPr="009B34A8">
        <w:rPr>
          <w:rFonts w:asciiTheme="minorHAnsi" w:eastAsiaTheme="minorEastAsia" w:hAnsiTheme="minorHAnsi" w:cstheme="minorHAnsi"/>
          <w:b/>
          <w:bCs/>
          <w:color w:val="0D0D0D" w:themeColor="text1" w:themeTint="F2"/>
          <w:sz w:val="28"/>
          <w:szCs w:val="28"/>
        </w:rPr>
        <w:t>Factless</w:t>
      </w:r>
      <w:proofErr w:type="spellEnd"/>
      <w:r w:rsidRPr="009B34A8">
        <w:rPr>
          <w:rFonts w:asciiTheme="minorHAnsi" w:eastAsiaTheme="minorEastAsia" w:hAnsiTheme="minorHAnsi" w:cstheme="minorHAnsi"/>
          <w:b/>
          <w:bCs/>
          <w:color w:val="0D0D0D" w:themeColor="text1" w:themeTint="F2"/>
          <w:sz w:val="28"/>
          <w:szCs w:val="28"/>
        </w:rPr>
        <w:t xml:space="preserve"> Fact Table and Types of Facts:</w:t>
      </w:r>
    </w:p>
    <w:p w14:paraId="7AAF84FB" w14:textId="17D65F85" w:rsidR="0D7C7592" w:rsidRPr="009B34A8" w:rsidRDefault="0D7C7592" w:rsidP="005F28B0">
      <w:pPr>
        <w:pStyle w:val="ListParagraph"/>
        <w:numPr>
          <w:ilvl w:val="0"/>
          <w:numId w:val="1"/>
        </w:numPr>
        <w:shd w:val="clear" w:color="auto" w:fill="FFFFFF" w:themeFill="background1"/>
        <w:spacing w:before="240" w:after="240"/>
        <w:jc w:val="both"/>
        <w:rPr>
          <w:rFonts w:asciiTheme="minorHAnsi" w:eastAsiaTheme="minorEastAsia" w:hAnsiTheme="minorHAnsi" w:cstheme="minorHAnsi"/>
          <w:color w:val="0D0D0D" w:themeColor="text1" w:themeTint="F2"/>
        </w:rPr>
      </w:pPr>
      <w:proofErr w:type="spellStart"/>
      <w:r w:rsidRPr="009B34A8">
        <w:rPr>
          <w:rFonts w:asciiTheme="minorHAnsi" w:eastAsiaTheme="minorEastAsia" w:hAnsiTheme="minorHAnsi" w:cstheme="minorHAnsi"/>
          <w:b/>
          <w:bCs/>
          <w:color w:val="0D0D0D" w:themeColor="text1" w:themeTint="F2"/>
        </w:rPr>
        <w:t>Factless</w:t>
      </w:r>
      <w:proofErr w:type="spellEnd"/>
      <w:r w:rsidRPr="009B34A8">
        <w:rPr>
          <w:rFonts w:asciiTheme="minorHAnsi" w:eastAsiaTheme="minorEastAsia" w:hAnsiTheme="minorHAnsi" w:cstheme="minorHAnsi"/>
          <w:b/>
          <w:bCs/>
          <w:color w:val="0D0D0D" w:themeColor="text1" w:themeTint="F2"/>
        </w:rPr>
        <w:t xml:space="preserve"> Fact Table:</w:t>
      </w:r>
      <w:r w:rsidRPr="009B34A8">
        <w:rPr>
          <w:rFonts w:asciiTheme="minorHAnsi" w:eastAsiaTheme="minorEastAsia" w:hAnsiTheme="minorHAnsi" w:cstheme="minorHAnsi"/>
          <w:color w:val="0D0D0D" w:themeColor="text1" w:themeTint="F2"/>
        </w:rPr>
        <w:t xml:space="preserve"> </w:t>
      </w:r>
      <w:proofErr w:type="spellStart"/>
      <w:r w:rsidRPr="009B34A8">
        <w:rPr>
          <w:rFonts w:asciiTheme="minorHAnsi" w:eastAsiaTheme="minorEastAsia" w:hAnsiTheme="minorHAnsi" w:cstheme="minorHAnsi"/>
          <w:color w:val="0D0D0D" w:themeColor="text1" w:themeTint="F2"/>
        </w:rPr>
        <w:t>Factless</w:t>
      </w:r>
      <w:proofErr w:type="spellEnd"/>
      <w:r w:rsidRPr="009B34A8">
        <w:rPr>
          <w:rFonts w:asciiTheme="minorHAnsi" w:eastAsiaTheme="minorEastAsia" w:hAnsiTheme="minorHAnsi" w:cstheme="minorHAnsi"/>
          <w:color w:val="0D0D0D" w:themeColor="text1" w:themeTint="F2"/>
        </w:rPr>
        <w:t xml:space="preserve"> fact tables capture many-to-many relationships between dimensions without containing any measurable numeric or textual facts. They are useful for tracking events or occurrences where no measures are involved, such as student registrations.</w:t>
      </w:r>
    </w:p>
    <w:p w14:paraId="47B8FA19" w14:textId="58F736AE" w:rsidR="0D7C7592" w:rsidRPr="009B34A8" w:rsidRDefault="0D7C7592" w:rsidP="005F28B0">
      <w:pPr>
        <w:pStyle w:val="ListParagraph"/>
        <w:numPr>
          <w:ilvl w:val="0"/>
          <w:numId w:val="1"/>
        </w:numPr>
        <w:shd w:val="clear" w:color="auto" w:fill="FFFFFF" w:themeFill="background1"/>
        <w:spacing w:before="240" w:after="240"/>
        <w:jc w:val="both"/>
        <w:rPr>
          <w:rFonts w:asciiTheme="minorHAnsi" w:eastAsiaTheme="minorEastAsia" w:hAnsiTheme="minorHAnsi" w:cstheme="minorHAnsi"/>
          <w:b/>
          <w:bCs/>
          <w:color w:val="0D0D0D" w:themeColor="text1" w:themeTint="F2"/>
        </w:rPr>
      </w:pPr>
      <w:r w:rsidRPr="009B34A8">
        <w:rPr>
          <w:rFonts w:asciiTheme="minorHAnsi" w:eastAsiaTheme="minorEastAsia" w:hAnsiTheme="minorHAnsi" w:cstheme="minorHAnsi"/>
          <w:b/>
          <w:bCs/>
          <w:color w:val="0D0D0D" w:themeColor="text1" w:themeTint="F2"/>
        </w:rPr>
        <w:t>Types of Facts:</w:t>
      </w:r>
    </w:p>
    <w:p w14:paraId="5192CAF4" w14:textId="71342EE6" w:rsidR="0D7C7592" w:rsidRPr="009B34A8" w:rsidRDefault="0D7C7592" w:rsidP="005F28B0">
      <w:pPr>
        <w:pStyle w:val="ListParagraph"/>
        <w:numPr>
          <w:ilvl w:val="1"/>
          <w:numId w:val="1"/>
        </w:numPr>
        <w:shd w:val="clear" w:color="auto" w:fill="FFFFFF" w:themeFill="background1"/>
        <w:ind w:left="240"/>
        <w:jc w:val="both"/>
        <w:rPr>
          <w:rFonts w:asciiTheme="minorHAnsi" w:eastAsiaTheme="minorEastAsia" w:hAnsiTheme="minorHAnsi" w:cstheme="minorHAnsi"/>
          <w:color w:val="0D0D0D" w:themeColor="text1" w:themeTint="F2"/>
        </w:rPr>
      </w:pPr>
      <w:r w:rsidRPr="009B34A8">
        <w:rPr>
          <w:rFonts w:asciiTheme="minorHAnsi" w:eastAsiaTheme="minorEastAsia" w:hAnsiTheme="minorHAnsi" w:cstheme="minorHAnsi"/>
          <w:b/>
          <w:bCs/>
          <w:color w:val="0D0D0D" w:themeColor="text1" w:themeTint="F2"/>
        </w:rPr>
        <w:t>Additive:</w:t>
      </w:r>
      <w:r w:rsidRPr="009B34A8">
        <w:rPr>
          <w:rFonts w:asciiTheme="minorHAnsi" w:eastAsiaTheme="minorEastAsia" w:hAnsiTheme="minorHAnsi" w:cstheme="minorHAnsi"/>
          <w:color w:val="0D0D0D" w:themeColor="text1" w:themeTint="F2"/>
        </w:rPr>
        <w:t xml:space="preserve"> Additive facts allow for the summation of measures across all dimensions. Examples include quantity sold or dollars sold.</w:t>
      </w:r>
    </w:p>
    <w:p w14:paraId="27D2160E" w14:textId="552A6742" w:rsidR="0D7C7592" w:rsidRPr="009B34A8" w:rsidRDefault="0D7C7592" w:rsidP="005F28B0">
      <w:pPr>
        <w:pStyle w:val="ListParagraph"/>
        <w:numPr>
          <w:ilvl w:val="1"/>
          <w:numId w:val="1"/>
        </w:numPr>
        <w:shd w:val="clear" w:color="auto" w:fill="FFFFFF" w:themeFill="background1"/>
        <w:ind w:left="240"/>
        <w:jc w:val="both"/>
        <w:rPr>
          <w:rFonts w:asciiTheme="minorHAnsi" w:eastAsiaTheme="minorEastAsia" w:hAnsiTheme="minorHAnsi" w:cstheme="minorHAnsi"/>
          <w:color w:val="0D0D0D" w:themeColor="text1" w:themeTint="F2"/>
        </w:rPr>
      </w:pPr>
      <w:r w:rsidRPr="009B34A8">
        <w:rPr>
          <w:rFonts w:asciiTheme="minorHAnsi" w:eastAsiaTheme="minorEastAsia" w:hAnsiTheme="minorHAnsi" w:cstheme="minorHAnsi"/>
          <w:b/>
          <w:bCs/>
          <w:color w:val="0D0D0D" w:themeColor="text1" w:themeTint="F2"/>
        </w:rPr>
        <w:t>Semi-Additive:</w:t>
      </w:r>
      <w:r w:rsidRPr="009B34A8">
        <w:rPr>
          <w:rFonts w:asciiTheme="minorHAnsi" w:eastAsiaTheme="minorEastAsia" w:hAnsiTheme="minorHAnsi" w:cstheme="minorHAnsi"/>
          <w:color w:val="0D0D0D" w:themeColor="text1" w:themeTint="F2"/>
        </w:rPr>
        <w:t xml:space="preserve"> Semi-additive facts allow for the summation of measures across some dimensions but not all. An example is inventory levels.</w:t>
      </w:r>
    </w:p>
    <w:p w14:paraId="69A6A30C" w14:textId="2D4AA6C9" w:rsidR="0D7C7592" w:rsidRPr="009B34A8" w:rsidRDefault="0D7C7592" w:rsidP="005F28B0">
      <w:pPr>
        <w:pStyle w:val="ListParagraph"/>
        <w:numPr>
          <w:ilvl w:val="1"/>
          <w:numId w:val="1"/>
        </w:numPr>
        <w:shd w:val="clear" w:color="auto" w:fill="FFFFFF" w:themeFill="background1"/>
        <w:ind w:left="240"/>
        <w:jc w:val="both"/>
        <w:rPr>
          <w:rFonts w:asciiTheme="minorHAnsi" w:eastAsiaTheme="minorEastAsia" w:hAnsiTheme="minorHAnsi" w:cstheme="minorHAnsi"/>
          <w:color w:val="0D0D0D" w:themeColor="text1" w:themeTint="F2"/>
        </w:rPr>
      </w:pPr>
      <w:r w:rsidRPr="009B34A8">
        <w:rPr>
          <w:rFonts w:asciiTheme="minorHAnsi" w:eastAsiaTheme="minorEastAsia" w:hAnsiTheme="minorHAnsi" w:cstheme="minorHAnsi"/>
          <w:b/>
          <w:bCs/>
          <w:color w:val="0D0D0D" w:themeColor="text1" w:themeTint="F2"/>
        </w:rPr>
        <w:lastRenderedPageBreak/>
        <w:t>Non-Additive:</w:t>
      </w:r>
      <w:r w:rsidRPr="009B34A8">
        <w:rPr>
          <w:rFonts w:asciiTheme="minorHAnsi" w:eastAsiaTheme="minorEastAsia" w:hAnsiTheme="minorHAnsi" w:cstheme="minorHAnsi"/>
          <w:color w:val="0D0D0D" w:themeColor="text1" w:themeTint="F2"/>
        </w:rPr>
        <w:t xml:space="preserve"> Non-additive facts do not allow for the summation of measures across any dimensions.</w:t>
      </w:r>
    </w:p>
    <w:p w14:paraId="563103BE" w14:textId="3924711A" w:rsidR="0D7C7592" w:rsidRPr="009B34A8" w:rsidRDefault="0D7C7592" w:rsidP="005F28B0">
      <w:pPr>
        <w:shd w:val="clear" w:color="auto" w:fill="FFFFFF" w:themeFill="background1"/>
        <w:spacing w:before="300" w:after="300"/>
        <w:jc w:val="both"/>
        <w:rPr>
          <w:rFonts w:asciiTheme="minorHAnsi" w:eastAsiaTheme="minorEastAsia" w:hAnsiTheme="minorHAnsi" w:cstheme="minorHAnsi"/>
          <w:b/>
          <w:bCs/>
          <w:color w:val="0D0D0D" w:themeColor="text1" w:themeTint="F2"/>
          <w:sz w:val="28"/>
          <w:szCs w:val="28"/>
        </w:rPr>
      </w:pPr>
      <w:r w:rsidRPr="009B34A8">
        <w:rPr>
          <w:rFonts w:asciiTheme="minorHAnsi" w:eastAsiaTheme="minorEastAsia" w:hAnsiTheme="minorHAnsi" w:cstheme="minorHAnsi"/>
          <w:b/>
          <w:bCs/>
          <w:color w:val="0D0D0D" w:themeColor="text1" w:themeTint="F2"/>
          <w:sz w:val="28"/>
          <w:szCs w:val="28"/>
        </w:rPr>
        <w:t>Types of Dimensions:</w:t>
      </w:r>
    </w:p>
    <w:p w14:paraId="02A963E2" w14:textId="3C30AFF0" w:rsidR="0D7C7592" w:rsidRPr="009B34A8" w:rsidRDefault="0D7C7592" w:rsidP="005F28B0">
      <w:pPr>
        <w:pStyle w:val="ListParagraph"/>
        <w:numPr>
          <w:ilvl w:val="0"/>
          <w:numId w:val="1"/>
        </w:numPr>
        <w:shd w:val="clear" w:color="auto" w:fill="FFFFFF" w:themeFill="background1"/>
        <w:spacing w:before="240" w:after="240"/>
        <w:jc w:val="both"/>
        <w:rPr>
          <w:rFonts w:asciiTheme="minorHAnsi" w:eastAsiaTheme="minorEastAsia" w:hAnsiTheme="minorHAnsi" w:cstheme="minorHAnsi"/>
          <w:color w:val="0D0D0D" w:themeColor="text1" w:themeTint="F2"/>
        </w:rPr>
      </w:pPr>
      <w:r w:rsidRPr="009B34A8">
        <w:rPr>
          <w:rFonts w:asciiTheme="minorHAnsi" w:eastAsiaTheme="minorEastAsia" w:hAnsiTheme="minorHAnsi" w:cstheme="minorHAnsi"/>
          <w:b/>
          <w:bCs/>
          <w:color w:val="0D0D0D" w:themeColor="text1" w:themeTint="F2"/>
        </w:rPr>
        <w:t>Conformed Dimension:</w:t>
      </w:r>
      <w:r w:rsidRPr="009B34A8">
        <w:rPr>
          <w:rFonts w:asciiTheme="minorHAnsi" w:eastAsiaTheme="minorEastAsia" w:hAnsiTheme="minorHAnsi" w:cstheme="minorHAnsi"/>
          <w:color w:val="0D0D0D" w:themeColor="text1" w:themeTint="F2"/>
        </w:rPr>
        <w:t xml:space="preserve"> Conformed dimensions are dimension tables that are created or built once and used across multiple instances or processes. An example is a date dimension.</w:t>
      </w:r>
    </w:p>
    <w:p w14:paraId="0A7CBC90" w14:textId="5A7F0F61" w:rsidR="0D7C7592" w:rsidRPr="009B34A8" w:rsidRDefault="0D7C7592" w:rsidP="005F28B0">
      <w:pPr>
        <w:pStyle w:val="ListParagraph"/>
        <w:numPr>
          <w:ilvl w:val="0"/>
          <w:numId w:val="1"/>
        </w:numPr>
        <w:shd w:val="clear" w:color="auto" w:fill="FFFFFF" w:themeFill="background1"/>
        <w:spacing w:before="240" w:after="240"/>
        <w:jc w:val="both"/>
        <w:rPr>
          <w:rFonts w:asciiTheme="minorHAnsi" w:eastAsiaTheme="minorEastAsia" w:hAnsiTheme="minorHAnsi" w:cstheme="minorHAnsi"/>
          <w:color w:val="0D0D0D" w:themeColor="text1" w:themeTint="F2"/>
        </w:rPr>
      </w:pPr>
      <w:r w:rsidRPr="009B34A8">
        <w:rPr>
          <w:rFonts w:asciiTheme="minorHAnsi" w:eastAsiaTheme="minorEastAsia" w:hAnsiTheme="minorHAnsi" w:cstheme="minorHAnsi"/>
          <w:b/>
          <w:bCs/>
          <w:color w:val="0D0D0D" w:themeColor="text1" w:themeTint="F2"/>
        </w:rPr>
        <w:t>Junk Dimension:</w:t>
      </w:r>
      <w:r w:rsidRPr="009B34A8">
        <w:rPr>
          <w:rFonts w:asciiTheme="minorHAnsi" w:eastAsiaTheme="minorEastAsia" w:hAnsiTheme="minorHAnsi" w:cstheme="minorHAnsi"/>
          <w:color w:val="0D0D0D" w:themeColor="text1" w:themeTint="F2"/>
        </w:rPr>
        <w:t xml:space="preserve"> Junk dimensions are collections of random transaction codes, flags, or text attributes. They help in simplifying and organizing data storage and analysis.</w:t>
      </w:r>
    </w:p>
    <w:p w14:paraId="5FEB2B47" w14:textId="6D018B5C" w:rsidR="0D7C7592" w:rsidRPr="009B34A8" w:rsidRDefault="0D7C7592" w:rsidP="005F28B0">
      <w:pPr>
        <w:pStyle w:val="ListParagraph"/>
        <w:numPr>
          <w:ilvl w:val="0"/>
          <w:numId w:val="1"/>
        </w:numPr>
        <w:shd w:val="clear" w:color="auto" w:fill="FFFFFF" w:themeFill="background1"/>
        <w:spacing w:before="240" w:after="240"/>
        <w:jc w:val="both"/>
        <w:rPr>
          <w:rFonts w:asciiTheme="minorHAnsi" w:eastAsiaTheme="minorEastAsia" w:hAnsiTheme="minorHAnsi" w:cstheme="minorHAnsi"/>
          <w:color w:val="0D0D0D" w:themeColor="text1" w:themeTint="F2"/>
        </w:rPr>
      </w:pPr>
      <w:r w:rsidRPr="009B34A8">
        <w:rPr>
          <w:rFonts w:asciiTheme="minorHAnsi" w:eastAsiaTheme="minorEastAsia" w:hAnsiTheme="minorHAnsi" w:cstheme="minorHAnsi"/>
          <w:b/>
          <w:bCs/>
          <w:color w:val="0D0D0D" w:themeColor="text1" w:themeTint="F2"/>
        </w:rPr>
        <w:t>Degenerative Dimension:</w:t>
      </w:r>
      <w:r w:rsidRPr="009B34A8">
        <w:rPr>
          <w:rFonts w:asciiTheme="minorHAnsi" w:eastAsiaTheme="minorEastAsia" w:hAnsiTheme="minorHAnsi" w:cstheme="minorHAnsi"/>
          <w:color w:val="0D0D0D" w:themeColor="text1" w:themeTint="F2"/>
        </w:rPr>
        <w:t xml:space="preserve"> Degenerative dimensions are characterized by having a foreign key present in the fact table without an associated primary key. They represent a measurable value in the fact table without a corresponding dimension table.</w:t>
      </w:r>
    </w:p>
    <w:p w14:paraId="52EA6327" w14:textId="389D6D45" w:rsidR="3311D90F" w:rsidRPr="009B34A8" w:rsidRDefault="0025512F" w:rsidP="005F28B0">
      <w:pPr>
        <w:jc w:val="both"/>
        <w:rPr>
          <w:rFonts w:asciiTheme="minorHAnsi" w:eastAsiaTheme="minorEastAsia" w:hAnsiTheme="minorHAnsi" w:cstheme="minorHAnsi"/>
          <w:b/>
          <w:bCs/>
          <w:color w:val="0D0D0D" w:themeColor="text1" w:themeTint="F2"/>
          <w:sz w:val="28"/>
          <w:szCs w:val="28"/>
        </w:rPr>
      </w:pPr>
      <w:r w:rsidRPr="009B34A8">
        <w:rPr>
          <w:rFonts w:asciiTheme="minorHAnsi" w:eastAsiaTheme="minorEastAsia" w:hAnsiTheme="minorHAnsi" w:cstheme="minorHAnsi"/>
          <w:b/>
          <w:bCs/>
          <w:color w:val="0D0D0D" w:themeColor="text1" w:themeTint="F2"/>
          <w:sz w:val="28"/>
          <w:szCs w:val="28"/>
        </w:rPr>
        <w:t>Data Catalog:</w:t>
      </w:r>
    </w:p>
    <w:p w14:paraId="4745C3D3" w14:textId="53E0099E" w:rsidR="0025512F" w:rsidRPr="009B34A8" w:rsidRDefault="0025512F" w:rsidP="005F28B0">
      <w:pPr>
        <w:jc w:val="both"/>
        <w:rPr>
          <w:rFonts w:asciiTheme="minorHAnsi" w:eastAsiaTheme="minorEastAsia" w:hAnsiTheme="minorHAnsi" w:cstheme="minorHAnsi"/>
          <w:color w:val="0D0D0D" w:themeColor="text1" w:themeTint="F2"/>
        </w:rPr>
      </w:pPr>
      <w:r w:rsidRPr="009B34A8">
        <w:rPr>
          <w:rFonts w:asciiTheme="minorHAnsi" w:eastAsiaTheme="minorEastAsia" w:hAnsiTheme="minorHAnsi" w:cstheme="minorHAnsi"/>
          <w:color w:val="0D0D0D" w:themeColor="text1" w:themeTint="F2"/>
        </w:rPr>
        <w:t>data catalog is an organized inventory of data assets in the organization. It uses metadata to help organizations manage their data. It also helps data professionals collect, organize, access, and enrich metadata to support data discovery and governance.</w:t>
      </w:r>
    </w:p>
    <w:p w14:paraId="4E3EBDFB" w14:textId="565D351F" w:rsidR="0025512F" w:rsidRPr="009B34A8" w:rsidRDefault="0025512F" w:rsidP="005F28B0">
      <w:pPr>
        <w:jc w:val="both"/>
        <w:rPr>
          <w:rFonts w:asciiTheme="minorHAnsi" w:eastAsiaTheme="minorEastAsia" w:hAnsiTheme="minorHAnsi" w:cstheme="minorHAnsi"/>
          <w:b/>
          <w:bCs/>
          <w:color w:val="0D0D0D" w:themeColor="text1" w:themeTint="F2"/>
          <w:sz w:val="28"/>
          <w:szCs w:val="28"/>
        </w:rPr>
      </w:pPr>
      <w:r w:rsidRPr="009B34A8">
        <w:rPr>
          <w:rFonts w:asciiTheme="minorHAnsi" w:eastAsiaTheme="minorEastAsia" w:hAnsiTheme="minorHAnsi" w:cstheme="minorHAnsi"/>
          <w:b/>
          <w:bCs/>
          <w:color w:val="0D0D0D" w:themeColor="text1" w:themeTint="F2"/>
          <w:sz w:val="28"/>
          <w:szCs w:val="28"/>
        </w:rPr>
        <w:t>Data Masking/ Data Anonymization:</w:t>
      </w:r>
    </w:p>
    <w:p w14:paraId="77B5D236" w14:textId="0C64BF5E" w:rsidR="0025512F" w:rsidRPr="009B34A8" w:rsidRDefault="0025512F" w:rsidP="005F28B0">
      <w:pPr>
        <w:jc w:val="both"/>
        <w:rPr>
          <w:rFonts w:asciiTheme="minorHAnsi" w:eastAsiaTheme="minorEastAsia" w:hAnsiTheme="minorHAnsi" w:cstheme="minorHAnsi"/>
          <w:color w:val="0D0D0D" w:themeColor="text1" w:themeTint="F2"/>
        </w:rPr>
      </w:pPr>
      <w:r w:rsidRPr="009B34A8">
        <w:rPr>
          <w:rFonts w:asciiTheme="minorHAnsi" w:eastAsiaTheme="minorEastAsia" w:hAnsiTheme="minorHAnsi" w:cstheme="minorHAnsi"/>
          <w:color w:val="0D0D0D" w:themeColor="text1" w:themeTint="F2"/>
        </w:rPr>
        <w:t>Data masking and anonymization are techniques to protect sensitive or confidential data from unauthorized access or disclosure. They are often used when sharing data with external parties, such as customers, partners, or researchers, or when testing or developing applications that use real data.</w:t>
      </w:r>
    </w:p>
    <w:p w14:paraId="1E7564BA" w14:textId="366CEB27" w:rsidR="0025512F" w:rsidRPr="009B34A8" w:rsidRDefault="0025512F" w:rsidP="005F28B0">
      <w:pPr>
        <w:jc w:val="both"/>
        <w:rPr>
          <w:rFonts w:asciiTheme="minorHAnsi" w:eastAsiaTheme="minorEastAsia" w:hAnsiTheme="minorHAnsi" w:cstheme="minorHAnsi"/>
          <w:color w:val="0D0D0D" w:themeColor="text1" w:themeTint="F2"/>
        </w:rPr>
      </w:pPr>
      <w:r w:rsidRPr="009B34A8">
        <w:rPr>
          <w:rFonts w:asciiTheme="minorHAnsi" w:eastAsiaTheme="minorEastAsia" w:hAnsiTheme="minorHAnsi" w:cstheme="minorHAnsi"/>
          <w:b/>
          <w:bCs/>
          <w:color w:val="0D0D0D" w:themeColor="text1" w:themeTint="F2"/>
          <w:sz w:val="28"/>
          <w:szCs w:val="28"/>
        </w:rPr>
        <w:t>PII Data:</w:t>
      </w:r>
    </w:p>
    <w:p w14:paraId="34AF2A72" w14:textId="02B4ED17" w:rsidR="0025512F" w:rsidRPr="009B34A8" w:rsidRDefault="0025512F" w:rsidP="005F28B0">
      <w:pPr>
        <w:jc w:val="both"/>
        <w:rPr>
          <w:rFonts w:asciiTheme="minorHAnsi" w:eastAsiaTheme="minorEastAsia" w:hAnsiTheme="minorHAnsi" w:cstheme="minorHAnsi"/>
          <w:color w:val="0D0D0D" w:themeColor="text1" w:themeTint="F2"/>
        </w:rPr>
      </w:pPr>
      <w:r w:rsidRPr="009B34A8">
        <w:rPr>
          <w:rFonts w:asciiTheme="minorHAnsi" w:eastAsiaTheme="minorEastAsia" w:hAnsiTheme="minorHAnsi" w:cstheme="minorHAnsi"/>
          <w:color w:val="0D0D0D" w:themeColor="text1" w:themeTint="F2"/>
        </w:rPr>
        <w:t>Personally identifiable information (PII) is any information connected to a specific individual that can be used to uncover that individual's identity, such as their social security number, full name, email address or phone number.</w:t>
      </w:r>
    </w:p>
    <w:p w14:paraId="2EDA6756" w14:textId="2149018D" w:rsidR="0025512F" w:rsidRPr="009B34A8" w:rsidRDefault="0025512F" w:rsidP="005F28B0">
      <w:pPr>
        <w:jc w:val="both"/>
        <w:rPr>
          <w:rFonts w:asciiTheme="minorHAnsi" w:eastAsiaTheme="minorEastAsia" w:hAnsiTheme="minorHAnsi" w:cstheme="minorHAnsi"/>
          <w:b/>
          <w:bCs/>
          <w:color w:val="0D0D0D" w:themeColor="text1" w:themeTint="F2"/>
          <w:sz w:val="28"/>
          <w:szCs w:val="28"/>
        </w:rPr>
      </w:pPr>
      <w:r w:rsidRPr="009B34A8">
        <w:rPr>
          <w:rFonts w:asciiTheme="minorHAnsi" w:eastAsiaTheme="minorEastAsia" w:hAnsiTheme="minorHAnsi" w:cstheme="minorHAnsi"/>
          <w:b/>
          <w:bCs/>
          <w:color w:val="0D0D0D" w:themeColor="text1" w:themeTint="F2"/>
          <w:sz w:val="28"/>
          <w:szCs w:val="28"/>
        </w:rPr>
        <w:t xml:space="preserve">Data Democratization: </w:t>
      </w:r>
    </w:p>
    <w:p w14:paraId="435B9D3D" w14:textId="48274684" w:rsidR="0025512F" w:rsidRPr="009B34A8" w:rsidRDefault="0025512F" w:rsidP="005F28B0">
      <w:pPr>
        <w:jc w:val="both"/>
        <w:rPr>
          <w:rFonts w:asciiTheme="minorHAnsi" w:eastAsiaTheme="minorEastAsia" w:hAnsiTheme="minorHAnsi" w:cstheme="minorHAnsi"/>
          <w:color w:val="0D0D0D" w:themeColor="text1" w:themeTint="F2"/>
        </w:rPr>
      </w:pPr>
      <w:r w:rsidRPr="009B34A8">
        <w:rPr>
          <w:rFonts w:asciiTheme="minorHAnsi" w:eastAsiaTheme="minorEastAsia" w:hAnsiTheme="minorHAnsi" w:cstheme="minorHAnsi"/>
          <w:color w:val="0D0D0D" w:themeColor="text1" w:themeTint="F2"/>
        </w:rPr>
        <w:t>In a business sense, data democratization is the practice of providing data access to everyone in an organization. This means empowering every team member to access and use data for informed decision-making without requiring technical expertise or IT intervention.</w:t>
      </w:r>
    </w:p>
    <w:p w14:paraId="70357257" w14:textId="3F4190CD" w:rsidR="0025512F" w:rsidRPr="009B34A8" w:rsidRDefault="0025512F" w:rsidP="005F28B0">
      <w:pPr>
        <w:jc w:val="both"/>
        <w:rPr>
          <w:rFonts w:asciiTheme="minorHAnsi" w:eastAsiaTheme="minorEastAsia" w:hAnsiTheme="minorHAnsi" w:cstheme="minorHAnsi"/>
          <w:b/>
          <w:bCs/>
          <w:color w:val="0D0D0D" w:themeColor="text1" w:themeTint="F2"/>
          <w:sz w:val="28"/>
          <w:szCs w:val="28"/>
        </w:rPr>
      </w:pPr>
      <w:r w:rsidRPr="0025512F">
        <w:rPr>
          <w:rFonts w:asciiTheme="minorHAnsi" w:eastAsiaTheme="minorEastAsia" w:hAnsiTheme="minorHAnsi" w:cstheme="minorHAnsi"/>
          <w:b/>
          <w:bCs/>
          <w:color w:val="0D0D0D" w:themeColor="text1" w:themeTint="F2"/>
          <w:sz w:val="28"/>
          <w:szCs w:val="28"/>
        </w:rPr>
        <w:t>Data Modeling</w:t>
      </w:r>
      <w:r w:rsidRPr="009B34A8">
        <w:rPr>
          <w:rFonts w:asciiTheme="minorHAnsi" w:eastAsiaTheme="minorEastAsia" w:hAnsiTheme="minorHAnsi" w:cstheme="minorHAnsi"/>
          <w:b/>
          <w:bCs/>
          <w:color w:val="0D0D0D" w:themeColor="text1" w:themeTint="F2"/>
          <w:sz w:val="28"/>
          <w:szCs w:val="28"/>
        </w:rPr>
        <w:t>:</w:t>
      </w:r>
    </w:p>
    <w:p w14:paraId="54855123" w14:textId="47376A6A" w:rsidR="0025512F" w:rsidRPr="0025512F" w:rsidRDefault="0025512F" w:rsidP="005F28B0">
      <w:pPr>
        <w:spacing w:after="160" w:line="259" w:lineRule="auto"/>
        <w:jc w:val="both"/>
        <w:rPr>
          <w:rFonts w:asciiTheme="minorHAnsi" w:eastAsiaTheme="minorEastAsia" w:hAnsiTheme="minorHAnsi" w:cstheme="minorHAnsi"/>
          <w:color w:val="0D0D0D" w:themeColor="text1" w:themeTint="F2"/>
        </w:rPr>
      </w:pPr>
      <w:r w:rsidRPr="009B34A8">
        <w:rPr>
          <w:rFonts w:asciiTheme="minorHAnsi" w:eastAsiaTheme="minorEastAsia" w:hAnsiTheme="minorHAnsi" w:cstheme="minorHAnsi"/>
          <w:color w:val="0D0D0D" w:themeColor="text1" w:themeTint="F2"/>
        </w:rPr>
        <w:t>Data modeling is the process of analyzing and defining all the different data types of your business collects and produces, as well as the relationships between those bits of data.</w:t>
      </w:r>
    </w:p>
    <w:p w14:paraId="0B384474" w14:textId="1EDA55C8" w:rsidR="0025512F" w:rsidRPr="009B34A8" w:rsidRDefault="0025512F" w:rsidP="005F28B0">
      <w:pPr>
        <w:jc w:val="both"/>
        <w:rPr>
          <w:rFonts w:asciiTheme="minorHAnsi" w:eastAsiaTheme="minorEastAsia" w:hAnsiTheme="minorHAnsi" w:cstheme="minorHAnsi"/>
          <w:color w:val="0D0D0D" w:themeColor="text1" w:themeTint="F2"/>
        </w:rPr>
      </w:pPr>
      <w:r w:rsidRPr="0025512F">
        <w:rPr>
          <w:rFonts w:asciiTheme="minorHAnsi" w:eastAsiaTheme="minorEastAsia" w:hAnsiTheme="minorHAnsi" w:cstheme="minorHAnsi"/>
          <w:b/>
          <w:bCs/>
          <w:color w:val="0D0D0D" w:themeColor="text1" w:themeTint="F2"/>
          <w:sz w:val="28"/>
          <w:szCs w:val="28"/>
        </w:rPr>
        <w:t>Da</w:t>
      </w:r>
      <w:r w:rsidRPr="009B34A8">
        <w:rPr>
          <w:rFonts w:asciiTheme="minorHAnsi" w:eastAsiaTheme="minorEastAsia" w:hAnsiTheme="minorHAnsi" w:cstheme="minorHAnsi"/>
          <w:b/>
          <w:bCs/>
          <w:color w:val="0D0D0D" w:themeColor="text1" w:themeTint="F2"/>
          <w:sz w:val="28"/>
          <w:szCs w:val="28"/>
        </w:rPr>
        <w:t>shboard:</w:t>
      </w:r>
    </w:p>
    <w:p w14:paraId="7DD840DB" w14:textId="1FAB5713" w:rsidR="0025512F" w:rsidRPr="009B34A8" w:rsidRDefault="0025512F" w:rsidP="005F28B0">
      <w:pPr>
        <w:jc w:val="both"/>
        <w:rPr>
          <w:rFonts w:asciiTheme="minorHAnsi" w:eastAsiaTheme="minorEastAsia" w:hAnsiTheme="minorHAnsi" w:cstheme="minorHAnsi"/>
          <w:color w:val="0D0D0D" w:themeColor="text1" w:themeTint="F2"/>
        </w:rPr>
      </w:pPr>
      <w:r w:rsidRPr="009B34A8">
        <w:rPr>
          <w:rFonts w:asciiTheme="minorHAnsi" w:eastAsiaTheme="minorEastAsia" w:hAnsiTheme="minorHAnsi" w:cstheme="minorHAnsi"/>
          <w:color w:val="0D0D0D" w:themeColor="text1" w:themeTint="F2"/>
        </w:rPr>
        <w:t>A dashboard is a way of displaying various types of visual data in one place. Usually, a dashboard is intended to convey different, but related information in an easy-to-digest form.</w:t>
      </w:r>
    </w:p>
    <w:p w14:paraId="43078968" w14:textId="09738E67" w:rsidR="0025512F" w:rsidRPr="009B34A8" w:rsidRDefault="0025512F" w:rsidP="005F28B0">
      <w:pPr>
        <w:jc w:val="both"/>
        <w:rPr>
          <w:rFonts w:asciiTheme="minorHAnsi" w:eastAsiaTheme="minorEastAsia" w:hAnsiTheme="minorHAnsi" w:cstheme="minorHAnsi"/>
          <w:b/>
          <w:bCs/>
          <w:color w:val="0D0D0D" w:themeColor="text1" w:themeTint="F2"/>
          <w:sz w:val="28"/>
          <w:szCs w:val="28"/>
        </w:rPr>
      </w:pPr>
      <w:r w:rsidRPr="0025512F">
        <w:rPr>
          <w:rFonts w:asciiTheme="minorHAnsi" w:eastAsiaTheme="minorEastAsia" w:hAnsiTheme="minorHAnsi" w:cstheme="minorHAnsi"/>
          <w:b/>
          <w:bCs/>
          <w:color w:val="0D0D0D" w:themeColor="text1" w:themeTint="F2"/>
          <w:sz w:val="28"/>
          <w:szCs w:val="28"/>
        </w:rPr>
        <w:t>Data Ecosystem</w:t>
      </w:r>
      <w:r w:rsidRPr="009B34A8">
        <w:rPr>
          <w:rFonts w:asciiTheme="minorHAnsi" w:eastAsiaTheme="minorEastAsia" w:hAnsiTheme="minorHAnsi" w:cstheme="minorHAnsi"/>
          <w:b/>
          <w:bCs/>
          <w:color w:val="0D0D0D" w:themeColor="text1" w:themeTint="F2"/>
          <w:sz w:val="28"/>
          <w:szCs w:val="28"/>
        </w:rPr>
        <w:t>:</w:t>
      </w:r>
    </w:p>
    <w:p w14:paraId="4CE4B34E" w14:textId="105DBDB5" w:rsidR="0025512F" w:rsidRPr="009B34A8" w:rsidRDefault="0025512F" w:rsidP="005F28B0">
      <w:pPr>
        <w:jc w:val="both"/>
        <w:rPr>
          <w:rFonts w:asciiTheme="minorHAnsi" w:eastAsiaTheme="minorEastAsia" w:hAnsiTheme="minorHAnsi" w:cstheme="minorHAnsi"/>
          <w:color w:val="0D0D0D" w:themeColor="text1" w:themeTint="F2"/>
        </w:rPr>
      </w:pPr>
      <w:r w:rsidRPr="009B34A8">
        <w:rPr>
          <w:rFonts w:asciiTheme="minorHAnsi" w:eastAsiaTheme="minorEastAsia" w:hAnsiTheme="minorHAnsi" w:cstheme="minorHAnsi"/>
          <w:color w:val="0D0D0D" w:themeColor="text1" w:themeTint="F2"/>
        </w:rPr>
        <w:t>A data ecosystem is the complex environment of co-dependent networks and actors that contribute to data collection, transfer, and use. They can span across sectors – such as healthcare or finance, to inform one another's practices.</w:t>
      </w:r>
    </w:p>
    <w:p w14:paraId="744B5CD8" w14:textId="381E7498" w:rsidR="0025512F" w:rsidRPr="009B34A8" w:rsidRDefault="0025512F" w:rsidP="005F28B0">
      <w:pPr>
        <w:jc w:val="both"/>
        <w:rPr>
          <w:rFonts w:asciiTheme="minorHAnsi" w:eastAsiaTheme="minorEastAsia" w:hAnsiTheme="minorHAnsi" w:cstheme="minorHAnsi"/>
          <w:b/>
          <w:bCs/>
          <w:color w:val="0D0D0D" w:themeColor="text1" w:themeTint="F2"/>
          <w:sz w:val="28"/>
          <w:szCs w:val="28"/>
        </w:rPr>
      </w:pPr>
      <w:r w:rsidRPr="0025512F">
        <w:rPr>
          <w:rFonts w:asciiTheme="minorHAnsi" w:eastAsiaTheme="minorEastAsia" w:hAnsiTheme="minorHAnsi" w:cstheme="minorHAnsi"/>
          <w:b/>
          <w:bCs/>
          <w:color w:val="0D0D0D" w:themeColor="text1" w:themeTint="F2"/>
          <w:sz w:val="28"/>
          <w:szCs w:val="28"/>
        </w:rPr>
        <w:t>Data Enrichment</w:t>
      </w:r>
      <w:r w:rsidRPr="009B34A8">
        <w:rPr>
          <w:rFonts w:asciiTheme="minorHAnsi" w:eastAsiaTheme="minorEastAsia" w:hAnsiTheme="minorHAnsi" w:cstheme="minorHAnsi"/>
          <w:b/>
          <w:bCs/>
          <w:color w:val="0D0D0D" w:themeColor="text1" w:themeTint="F2"/>
          <w:sz w:val="28"/>
          <w:szCs w:val="28"/>
        </w:rPr>
        <w:t>:</w:t>
      </w:r>
    </w:p>
    <w:p w14:paraId="555A45D0" w14:textId="23415245" w:rsidR="0025512F" w:rsidRPr="009B34A8" w:rsidRDefault="0025512F" w:rsidP="005F28B0">
      <w:pPr>
        <w:jc w:val="both"/>
        <w:rPr>
          <w:rFonts w:asciiTheme="minorHAnsi" w:eastAsiaTheme="minorEastAsia" w:hAnsiTheme="minorHAnsi" w:cstheme="minorHAnsi"/>
          <w:color w:val="0D0D0D" w:themeColor="text1" w:themeTint="F2"/>
        </w:rPr>
      </w:pPr>
      <w:r w:rsidRPr="009B34A8">
        <w:rPr>
          <w:rFonts w:asciiTheme="minorHAnsi" w:eastAsiaTheme="minorEastAsia" w:hAnsiTheme="minorHAnsi" w:cstheme="minorHAnsi"/>
          <w:color w:val="0D0D0D" w:themeColor="text1" w:themeTint="F2"/>
        </w:rPr>
        <w:t>Data enrichment is the process of incorporating new updates and information into an organization's existing database to improve accuracy and add missing information. Building on your existing data allows for better business decisions and better customer relationships.</w:t>
      </w:r>
    </w:p>
    <w:p w14:paraId="2BB692D1" w14:textId="2B90266C" w:rsidR="0025512F" w:rsidRPr="009B34A8" w:rsidRDefault="0025512F" w:rsidP="005F28B0">
      <w:pPr>
        <w:jc w:val="both"/>
        <w:rPr>
          <w:rFonts w:asciiTheme="minorHAnsi" w:eastAsiaTheme="minorEastAsia" w:hAnsiTheme="minorHAnsi" w:cstheme="minorHAnsi"/>
          <w:b/>
          <w:bCs/>
          <w:color w:val="0D0D0D" w:themeColor="text1" w:themeTint="F2"/>
          <w:sz w:val="28"/>
          <w:szCs w:val="28"/>
        </w:rPr>
      </w:pPr>
      <w:r w:rsidRPr="0025512F">
        <w:rPr>
          <w:rFonts w:asciiTheme="minorHAnsi" w:eastAsiaTheme="minorEastAsia" w:hAnsiTheme="minorHAnsi" w:cstheme="minorHAnsi"/>
          <w:b/>
          <w:bCs/>
          <w:color w:val="0D0D0D" w:themeColor="text1" w:themeTint="F2"/>
          <w:sz w:val="28"/>
          <w:szCs w:val="28"/>
        </w:rPr>
        <w:t>Data E</w:t>
      </w:r>
      <w:r w:rsidRPr="009B34A8">
        <w:rPr>
          <w:rFonts w:asciiTheme="minorHAnsi" w:eastAsiaTheme="minorEastAsia" w:hAnsiTheme="minorHAnsi" w:cstheme="minorHAnsi"/>
          <w:b/>
          <w:bCs/>
          <w:color w:val="0D0D0D" w:themeColor="text1" w:themeTint="F2"/>
          <w:sz w:val="28"/>
          <w:szCs w:val="28"/>
        </w:rPr>
        <w:t>xchange:</w:t>
      </w:r>
    </w:p>
    <w:p w14:paraId="5B51E10D" w14:textId="7498F9DD" w:rsidR="0025512F" w:rsidRPr="009B34A8" w:rsidRDefault="0025512F" w:rsidP="005F28B0">
      <w:pPr>
        <w:jc w:val="both"/>
        <w:rPr>
          <w:rFonts w:asciiTheme="minorHAnsi" w:eastAsiaTheme="minorEastAsia" w:hAnsiTheme="minorHAnsi" w:cstheme="minorHAnsi"/>
          <w:color w:val="0D0D0D" w:themeColor="text1" w:themeTint="F2"/>
        </w:rPr>
      </w:pPr>
      <w:r w:rsidRPr="009B34A8">
        <w:rPr>
          <w:rFonts w:asciiTheme="minorHAnsi" w:eastAsiaTheme="minorEastAsia" w:hAnsiTheme="minorHAnsi" w:cstheme="minorHAnsi"/>
          <w:color w:val="0D0D0D" w:themeColor="text1" w:themeTint="F2"/>
        </w:rPr>
        <w:t>Data exchange refers to the process of transferring data and large files between different organizations and systems, ensuring that the information and its intended meaning remain intact.</w:t>
      </w:r>
    </w:p>
    <w:p w14:paraId="6649CC6C" w14:textId="5597DC1F" w:rsidR="0025512F" w:rsidRPr="009B34A8" w:rsidRDefault="0025512F" w:rsidP="005F28B0">
      <w:pPr>
        <w:jc w:val="both"/>
        <w:rPr>
          <w:rFonts w:asciiTheme="minorHAnsi" w:eastAsiaTheme="minorEastAsia" w:hAnsiTheme="minorHAnsi" w:cstheme="minorHAnsi"/>
          <w:b/>
          <w:bCs/>
          <w:color w:val="0D0D0D" w:themeColor="text1" w:themeTint="F2"/>
          <w:sz w:val="28"/>
          <w:szCs w:val="28"/>
        </w:rPr>
      </w:pPr>
      <w:r w:rsidRPr="0025512F">
        <w:rPr>
          <w:rFonts w:asciiTheme="minorHAnsi" w:eastAsiaTheme="minorEastAsia" w:hAnsiTheme="minorHAnsi" w:cstheme="minorHAnsi"/>
          <w:b/>
          <w:bCs/>
          <w:color w:val="0D0D0D" w:themeColor="text1" w:themeTint="F2"/>
          <w:sz w:val="28"/>
          <w:szCs w:val="28"/>
        </w:rPr>
        <w:t>Data Extraction</w:t>
      </w:r>
      <w:r w:rsidRPr="009B34A8">
        <w:rPr>
          <w:rFonts w:asciiTheme="minorHAnsi" w:eastAsiaTheme="minorEastAsia" w:hAnsiTheme="minorHAnsi" w:cstheme="minorHAnsi"/>
          <w:b/>
          <w:bCs/>
          <w:color w:val="0D0D0D" w:themeColor="text1" w:themeTint="F2"/>
          <w:sz w:val="28"/>
          <w:szCs w:val="28"/>
        </w:rPr>
        <w:t>:</w:t>
      </w:r>
    </w:p>
    <w:p w14:paraId="7F8BAF00" w14:textId="7F46FE47" w:rsidR="0025512F" w:rsidRPr="009B34A8" w:rsidRDefault="0025512F" w:rsidP="005F28B0">
      <w:pPr>
        <w:jc w:val="both"/>
        <w:rPr>
          <w:rFonts w:asciiTheme="minorHAnsi" w:eastAsiaTheme="minorEastAsia" w:hAnsiTheme="minorHAnsi" w:cstheme="minorHAnsi"/>
          <w:color w:val="0D0D0D" w:themeColor="text1" w:themeTint="F2"/>
        </w:rPr>
      </w:pPr>
      <w:r w:rsidRPr="009B34A8">
        <w:rPr>
          <w:rFonts w:asciiTheme="minorHAnsi" w:eastAsiaTheme="minorEastAsia" w:hAnsiTheme="minorHAnsi" w:cstheme="minorHAnsi"/>
          <w:color w:val="0D0D0D" w:themeColor="text1" w:themeTint="F2"/>
        </w:rPr>
        <w:lastRenderedPageBreak/>
        <w:t>Data extraction is the process of collecting or retrieving disparate types of data from a variety of sources, many of which may be poorly organized or completely unstructured.</w:t>
      </w:r>
    </w:p>
    <w:p w14:paraId="52321FBD" w14:textId="423EC323" w:rsidR="0025512F" w:rsidRPr="009B34A8" w:rsidRDefault="0025512F" w:rsidP="005F28B0">
      <w:pPr>
        <w:jc w:val="both"/>
        <w:rPr>
          <w:rFonts w:asciiTheme="minorHAnsi" w:eastAsiaTheme="minorEastAsia" w:hAnsiTheme="minorHAnsi" w:cstheme="minorHAnsi"/>
          <w:b/>
          <w:bCs/>
          <w:color w:val="0D0D0D" w:themeColor="text1" w:themeTint="F2"/>
          <w:sz w:val="28"/>
          <w:szCs w:val="28"/>
        </w:rPr>
      </w:pPr>
      <w:r w:rsidRPr="009B34A8">
        <w:rPr>
          <w:rFonts w:asciiTheme="minorHAnsi" w:eastAsiaTheme="minorEastAsia" w:hAnsiTheme="minorHAnsi" w:cstheme="minorHAnsi"/>
          <w:b/>
          <w:bCs/>
          <w:color w:val="0D0D0D" w:themeColor="text1" w:themeTint="F2"/>
          <w:sz w:val="28"/>
          <w:szCs w:val="28"/>
        </w:rPr>
        <w:t>Data governance:</w:t>
      </w:r>
    </w:p>
    <w:p w14:paraId="43DA53EA" w14:textId="7655BC9F" w:rsidR="0025512F" w:rsidRPr="009B34A8" w:rsidRDefault="0025512F" w:rsidP="005F28B0">
      <w:pPr>
        <w:jc w:val="both"/>
        <w:rPr>
          <w:rFonts w:asciiTheme="minorHAnsi" w:eastAsiaTheme="minorEastAsia" w:hAnsiTheme="minorHAnsi" w:cstheme="minorHAnsi"/>
          <w:color w:val="0D0D0D" w:themeColor="text1" w:themeTint="F2"/>
        </w:rPr>
      </w:pPr>
      <w:r w:rsidRPr="009B34A8">
        <w:rPr>
          <w:rFonts w:asciiTheme="minorHAnsi" w:eastAsiaTheme="minorEastAsia" w:hAnsiTheme="minorHAnsi" w:cstheme="minorHAnsi"/>
          <w:color w:val="0D0D0D" w:themeColor="text1" w:themeTint="F2"/>
        </w:rPr>
        <w:t>Data governance is everything you do to ensure data is secure, private, accurate, available, and usable. It includes the actions people must take, the processes they must follow, and the technology that supports them throughout the data life cycle.</w:t>
      </w:r>
    </w:p>
    <w:p w14:paraId="46BEFADB" w14:textId="5CB82584" w:rsidR="0025512F" w:rsidRPr="009B34A8" w:rsidRDefault="0025512F" w:rsidP="005F28B0">
      <w:pPr>
        <w:jc w:val="both"/>
        <w:rPr>
          <w:rFonts w:asciiTheme="minorHAnsi" w:eastAsiaTheme="minorEastAsia" w:hAnsiTheme="minorHAnsi" w:cstheme="minorHAnsi"/>
          <w:b/>
          <w:bCs/>
          <w:color w:val="0D0D0D" w:themeColor="text1" w:themeTint="F2"/>
          <w:sz w:val="28"/>
          <w:szCs w:val="28"/>
        </w:rPr>
      </w:pPr>
      <w:r w:rsidRPr="009B34A8">
        <w:rPr>
          <w:rFonts w:asciiTheme="minorHAnsi" w:eastAsiaTheme="minorEastAsia" w:hAnsiTheme="minorHAnsi" w:cstheme="minorHAnsi"/>
          <w:b/>
          <w:bCs/>
          <w:color w:val="0D0D0D" w:themeColor="text1" w:themeTint="F2"/>
          <w:sz w:val="28"/>
          <w:szCs w:val="28"/>
        </w:rPr>
        <w:t>Data Ingestion:</w:t>
      </w:r>
    </w:p>
    <w:p w14:paraId="749A423E" w14:textId="2C1BEF7B" w:rsidR="0025512F" w:rsidRPr="009B34A8" w:rsidRDefault="0025512F" w:rsidP="005F28B0">
      <w:pPr>
        <w:jc w:val="both"/>
        <w:rPr>
          <w:rFonts w:asciiTheme="minorHAnsi" w:eastAsiaTheme="minorEastAsia" w:hAnsiTheme="minorHAnsi" w:cstheme="minorHAnsi"/>
          <w:color w:val="0D0D0D" w:themeColor="text1" w:themeTint="F2"/>
        </w:rPr>
      </w:pPr>
      <w:r w:rsidRPr="009B34A8">
        <w:rPr>
          <w:rFonts w:asciiTheme="minorHAnsi" w:eastAsiaTheme="minorEastAsia" w:hAnsiTheme="minorHAnsi" w:cstheme="minorHAnsi"/>
          <w:color w:val="0D0D0D" w:themeColor="text1" w:themeTint="F2"/>
        </w:rPr>
        <w:t>Data ingestion is the process of importing large, assorted data files from multiple sources into a single, cloud-based storage medium—a data warehouse, data mart or database—where it can be accessed and analyzed.</w:t>
      </w:r>
    </w:p>
    <w:p w14:paraId="3B6E7323" w14:textId="44555EBB" w:rsidR="0025512F" w:rsidRPr="0025512F" w:rsidRDefault="0025512F" w:rsidP="005F28B0">
      <w:pPr>
        <w:spacing w:after="160" w:line="259" w:lineRule="auto"/>
        <w:jc w:val="both"/>
        <w:rPr>
          <w:rFonts w:asciiTheme="minorHAnsi" w:eastAsiaTheme="minorEastAsia" w:hAnsiTheme="minorHAnsi" w:cstheme="minorHAnsi"/>
          <w:b/>
          <w:bCs/>
          <w:color w:val="0D0D0D" w:themeColor="text1" w:themeTint="F2"/>
          <w:sz w:val="28"/>
          <w:szCs w:val="28"/>
        </w:rPr>
      </w:pPr>
      <w:r w:rsidRPr="0025512F">
        <w:rPr>
          <w:rFonts w:asciiTheme="minorHAnsi" w:eastAsiaTheme="minorEastAsia" w:hAnsiTheme="minorHAnsi" w:cstheme="minorHAnsi"/>
          <w:b/>
          <w:bCs/>
          <w:color w:val="0D0D0D" w:themeColor="text1" w:themeTint="F2"/>
          <w:sz w:val="28"/>
          <w:szCs w:val="28"/>
        </w:rPr>
        <w:t>Data Joins</w:t>
      </w:r>
      <w:r w:rsidRPr="009B34A8">
        <w:rPr>
          <w:rFonts w:asciiTheme="minorHAnsi" w:eastAsiaTheme="minorEastAsia" w:hAnsiTheme="minorHAnsi" w:cstheme="minorHAnsi"/>
          <w:b/>
          <w:bCs/>
          <w:color w:val="0D0D0D" w:themeColor="text1" w:themeTint="F2"/>
          <w:sz w:val="28"/>
          <w:szCs w:val="28"/>
        </w:rPr>
        <w:t>:</w:t>
      </w:r>
    </w:p>
    <w:p w14:paraId="74C4926F" w14:textId="41E89C41" w:rsidR="0025512F" w:rsidRPr="009B34A8" w:rsidRDefault="00971544" w:rsidP="005F28B0">
      <w:pPr>
        <w:jc w:val="both"/>
        <w:rPr>
          <w:rFonts w:asciiTheme="minorHAnsi" w:eastAsiaTheme="minorEastAsia" w:hAnsiTheme="minorHAnsi" w:cstheme="minorHAnsi"/>
          <w:color w:val="0D0D0D" w:themeColor="text1" w:themeTint="F2"/>
        </w:rPr>
      </w:pPr>
      <w:r w:rsidRPr="009B34A8">
        <w:rPr>
          <w:rFonts w:asciiTheme="minorHAnsi" w:eastAsiaTheme="minorEastAsia" w:hAnsiTheme="minorHAnsi" w:cstheme="minorHAnsi"/>
          <w:color w:val="0D0D0D" w:themeColor="text1" w:themeTint="F2"/>
        </w:rPr>
        <w:t>A data join is when two data sets are combined in a side-by-side manner, therefore at least one column in each data set must be the same. </w:t>
      </w:r>
    </w:p>
    <w:p w14:paraId="406830F9" w14:textId="3B6982AF" w:rsidR="00971544" w:rsidRPr="009B34A8" w:rsidRDefault="00971544" w:rsidP="005F28B0">
      <w:pPr>
        <w:jc w:val="both"/>
        <w:rPr>
          <w:rFonts w:asciiTheme="minorHAnsi" w:eastAsiaTheme="minorEastAsia" w:hAnsiTheme="minorHAnsi" w:cstheme="minorHAnsi"/>
          <w:b/>
          <w:bCs/>
          <w:color w:val="0D0D0D" w:themeColor="text1" w:themeTint="F2"/>
          <w:sz w:val="28"/>
          <w:szCs w:val="28"/>
        </w:rPr>
      </w:pPr>
      <w:r w:rsidRPr="009B34A8">
        <w:rPr>
          <w:rFonts w:asciiTheme="minorHAnsi" w:eastAsiaTheme="minorEastAsia" w:hAnsiTheme="minorHAnsi" w:cstheme="minorHAnsi"/>
          <w:b/>
          <w:bCs/>
          <w:color w:val="0D0D0D" w:themeColor="text1" w:themeTint="F2"/>
          <w:sz w:val="28"/>
          <w:szCs w:val="28"/>
        </w:rPr>
        <w:t>Data lineage:</w:t>
      </w:r>
    </w:p>
    <w:p w14:paraId="6E91377F" w14:textId="02CE538E" w:rsidR="0025512F" w:rsidRPr="0025512F" w:rsidRDefault="00971544" w:rsidP="005F28B0">
      <w:pPr>
        <w:spacing w:after="160" w:line="259" w:lineRule="auto"/>
        <w:jc w:val="both"/>
        <w:rPr>
          <w:rFonts w:asciiTheme="minorHAnsi" w:eastAsiaTheme="minorEastAsia" w:hAnsiTheme="minorHAnsi" w:cstheme="minorHAnsi"/>
          <w:color w:val="0D0D0D" w:themeColor="text1" w:themeTint="F2"/>
        </w:rPr>
      </w:pPr>
      <w:r w:rsidRPr="009B34A8">
        <w:rPr>
          <w:rFonts w:asciiTheme="minorHAnsi" w:eastAsiaTheme="minorEastAsia" w:hAnsiTheme="minorHAnsi" w:cstheme="minorHAnsi"/>
          <w:color w:val="0D0D0D" w:themeColor="text1" w:themeTint="F2"/>
        </w:rPr>
        <w:t>Data lineage is the process of understanding, recording, and visualizing data as it flows from data sources to consumption. This includes all transformations the data underwent along the way—how the data was transformed, what changed, and why. Data lineage process.</w:t>
      </w:r>
    </w:p>
    <w:p w14:paraId="2FA8D293" w14:textId="04DEFE23" w:rsidR="00971544" w:rsidRPr="00971544" w:rsidRDefault="00971544" w:rsidP="005F28B0">
      <w:pPr>
        <w:spacing w:after="160" w:line="259" w:lineRule="auto"/>
        <w:jc w:val="both"/>
        <w:rPr>
          <w:rFonts w:asciiTheme="minorHAnsi" w:eastAsiaTheme="minorEastAsia" w:hAnsiTheme="minorHAnsi" w:cstheme="minorHAnsi"/>
          <w:b/>
          <w:bCs/>
          <w:color w:val="0D0D0D" w:themeColor="text1" w:themeTint="F2"/>
          <w:sz w:val="28"/>
          <w:szCs w:val="28"/>
        </w:rPr>
      </w:pPr>
      <w:r w:rsidRPr="00971544">
        <w:rPr>
          <w:rFonts w:asciiTheme="minorHAnsi" w:eastAsiaTheme="minorEastAsia" w:hAnsiTheme="minorHAnsi" w:cstheme="minorHAnsi"/>
          <w:b/>
          <w:bCs/>
          <w:color w:val="0D0D0D" w:themeColor="text1" w:themeTint="F2"/>
          <w:sz w:val="28"/>
          <w:szCs w:val="28"/>
        </w:rPr>
        <w:t>Data Mesh</w:t>
      </w:r>
      <w:r w:rsidRPr="009B34A8">
        <w:rPr>
          <w:rFonts w:asciiTheme="minorHAnsi" w:eastAsiaTheme="minorEastAsia" w:hAnsiTheme="minorHAnsi" w:cstheme="minorHAnsi"/>
          <w:b/>
          <w:bCs/>
          <w:color w:val="0D0D0D" w:themeColor="text1" w:themeTint="F2"/>
          <w:sz w:val="28"/>
          <w:szCs w:val="28"/>
        </w:rPr>
        <w:t>:</w:t>
      </w:r>
    </w:p>
    <w:p w14:paraId="3B1A2903" w14:textId="029A28F3" w:rsidR="0025512F" w:rsidRPr="009B34A8" w:rsidRDefault="00971544" w:rsidP="005F28B0">
      <w:pPr>
        <w:jc w:val="both"/>
        <w:rPr>
          <w:rFonts w:asciiTheme="minorHAnsi" w:eastAsiaTheme="minorEastAsia" w:hAnsiTheme="minorHAnsi" w:cstheme="minorHAnsi"/>
          <w:color w:val="0D0D0D" w:themeColor="text1" w:themeTint="F2"/>
        </w:rPr>
      </w:pPr>
      <w:r w:rsidRPr="009B34A8">
        <w:rPr>
          <w:rFonts w:asciiTheme="minorHAnsi" w:eastAsiaTheme="minorEastAsia" w:hAnsiTheme="minorHAnsi" w:cstheme="minorHAnsi"/>
          <w:color w:val="0D0D0D" w:themeColor="text1" w:themeTint="F2"/>
        </w:rPr>
        <w:t>A data mesh is a decentralized data architecture that organizes data by a specific business domain—for example, marketing, sales, customer service, and more—providing more ownership to the producers of a given dataset.</w:t>
      </w:r>
    </w:p>
    <w:p w14:paraId="5D15BE11" w14:textId="391C78EC" w:rsidR="0025512F" w:rsidRPr="009B34A8" w:rsidRDefault="00971544" w:rsidP="005F28B0">
      <w:pPr>
        <w:jc w:val="both"/>
        <w:rPr>
          <w:rFonts w:asciiTheme="minorHAnsi" w:eastAsiaTheme="minorEastAsia" w:hAnsiTheme="minorHAnsi" w:cstheme="minorHAnsi"/>
          <w:b/>
          <w:bCs/>
          <w:color w:val="0D0D0D" w:themeColor="text1" w:themeTint="F2"/>
          <w:sz w:val="28"/>
          <w:szCs w:val="28"/>
        </w:rPr>
      </w:pPr>
      <w:r w:rsidRPr="009B34A8">
        <w:rPr>
          <w:rFonts w:asciiTheme="minorHAnsi" w:eastAsiaTheme="minorEastAsia" w:hAnsiTheme="minorHAnsi" w:cstheme="minorHAnsi"/>
          <w:b/>
          <w:bCs/>
          <w:color w:val="0D0D0D" w:themeColor="text1" w:themeTint="F2"/>
          <w:sz w:val="28"/>
          <w:szCs w:val="28"/>
        </w:rPr>
        <w:t>Data portability:</w:t>
      </w:r>
    </w:p>
    <w:p w14:paraId="117C4605" w14:textId="208E83EA" w:rsidR="0025512F" w:rsidRPr="009B34A8" w:rsidRDefault="00971544" w:rsidP="005F28B0">
      <w:pPr>
        <w:jc w:val="both"/>
        <w:rPr>
          <w:rFonts w:asciiTheme="minorHAnsi" w:eastAsiaTheme="minorEastAsia" w:hAnsiTheme="minorHAnsi" w:cstheme="minorHAnsi"/>
          <w:color w:val="0D0D0D" w:themeColor="text1" w:themeTint="F2"/>
        </w:rPr>
      </w:pPr>
      <w:r w:rsidRPr="009B34A8">
        <w:rPr>
          <w:rFonts w:asciiTheme="minorHAnsi" w:eastAsiaTheme="minorEastAsia" w:hAnsiTheme="minorHAnsi" w:cstheme="minorHAnsi"/>
          <w:color w:val="0D0D0D" w:themeColor="text1" w:themeTint="F2"/>
        </w:rPr>
        <w:t>Data portability allows individuals to obtain and reuse their personal data for their own purposes across different services. It allows them to move, copy or transfer personal data easily from one IT environment to another in a safe and secure way, without affecting its usability.</w:t>
      </w:r>
    </w:p>
    <w:p w14:paraId="418FCF46" w14:textId="18909548" w:rsidR="0025512F" w:rsidRPr="009B34A8" w:rsidRDefault="00971544" w:rsidP="005F28B0">
      <w:pPr>
        <w:jc w:val="both"/>
        <w:rPr>
          <w:rFonts w:asciiTheme="minorHAnsi" w:eastAsiaTheme="minorEastAsia" w:hAnsiTheme="minorHAnsi" w:cstheme="minorHAnsi"/>
          <w:b/>
          <w:bCs/>
          <w:color w:val="0D0D0D" w:themeColor="text1" w:themeTint="F2"/>
          <w:sz w:val="28"/>
          <w:szCs w:val="28"/>
        </w:rPr>
      </w:pPr>
      <w:r w:rsidRPr="009B34A8">
        <w:rPr>
          <w:rFonts w:asciiTheme="minorHAnsi" w:eastAsiaTheme="minorEastAsia" w:hAnsiTheme="minorHAnsi" w:cstheme="minorHAnsi"/>
          <w:b/>
          <w:bCs/>
          <w:color w:val="0D0D0D" w:themeColor="text1" w:themeTint="F2"/>
          <w:sz w:val="28"/>
          <w:szCs w:val="28"/>
        </w:rPr>
        <w:t>Data replication:</w:t>
      </w:r>
    </w:p>
    <w:p w14:paraId="21D59D9F" w14:textId="1DD3D571" w:rsidR="0025512F" w:rsidRPr="009B34A8" w:rsidRDefault="00971544" w:rsidP="005F28B0">
      <w:pPr>
        <w:jc w:val="both"/>
        <w:rPr>
          <w:rFonts w:asciiTheme="minorHAnsi" w:eastAsiaTheme="minorEastAsia" w:hAnsiTheme="minorHAnsi" w:cstheme="minorHAnsi"/>
          <w:color w:val="0D0D0D" w:themeColor="text1" w:themeTint="F2"/>
        </w:rPr>
      </w:pPr>
      <w:r w:rsidRPr="009B34A8">
        <w:rPr>
          <w:rFonts w:asciiTheme="minorHAnsi" w:eastAsiaTheme="minorEastAsia" w:hAnsiTheme="minorHAnsi" w:cstheme="minorHAnsi"/>
          <w:color w:val="0D0D0D" w:themeColor="text1" w:themeTint="F2"/>
        </w:rPr>
        <w:t>Data replication is the process of copying data from one location to another. The technology helps an organization maintain up-to-date copies of its data in the event of a disaster. Replication can take place over a storage area network, local area network or local wide area network as well as to the cloud.</w:t>
      </w:r>
    </w:p>
    <w:p w14:paraId="795FB12F" w14:textId="316B5DCF" w:rsidR="0025512F" w:rsidRPr="009B34A8" w:rsidRDefault="00971544" w:rsidP="005F28B0">
      <w:pPr>
        <w:jc w:val="both"/>
        <w:rPr>
          <w:rFonts w:asciiTheme="minorHAnsi" w:eastAsiaTheme="minorEastAsia" w:hAnsiTheme="minorHAnsi" w:cstheme="minorHAnsi"/>
          <w:b/>
          <w:bCs/>
          <w:color w:val="0D0D0D" w:themeColor="text1" w:themeTint="F2"/>
          <w:sz w:val="28"/>
          <w:szCs w:val="28"/>
        </w:rPr>
      </w:pPr>
      <w:r w:rsidRPr="009B34A8">
        <w:rPr>
          <w:rFonts w:asciiTheme="minorHAnsi" w:eastAsiaTheme="minorEastAsia" w:hAnsiTheme="minorHAnsi" w:cstheme="minorHAnsi"/>
          <w:b/>
          <w:bCs/>
          <w:color w:val="0D0D0D" w:themeColor="text1" w:themeTint="F2"/>
          <w:sz w:val="28"/>
          <w:szCs w:val="28"/>
        </w:rPr>
        <w:t>Data privacy:</w:t>
      </w:r>
    </w:p>
    <w:p w14:paraId="6C646EF9" w14:textId="5B22E88E" w:rsidR="0025512F" w:rsidRPr="009B34A8" w:rsidRDefault="00971544" w:rsidP="005F28B0">
      <w:pPr>
        <w:jc w:val="both"/>
        <w:rPr>
          <w:rFonts w:asciiTheme="minorHAnsi" w:eastAsiaTheme="minorEastAsia" w:hAnsiTheme="minorHAnsi" w:cstheme="minorHAnsi"/>
          <w:color w:val="0D0D0D" w:themeColor="text1" w:themeTint="F2"/>
        </w:rPr>
      </w:pPr>
      <w:r w:rsidRPr="009B34A8">
        <w:rPr>
          <w:rFonts w:asciiTheme="minorHAnsi" w:eastAsiaTheme="minorEastAsia" w:hAnsiTheme="minorHAnsi" w:cstheme="minorHAnsi"/>
          <w:color w:val="0D0D0D" w:themeColor="text1" w:themeTint="F2"/>
        </w:rPr>
        <w:t>Data privacy generally means the ability of a person to determine for themselves when, how, and to what extent personal information about them is shared with or communicated to others. This personal information can be one's name, location, contact information, or online or real-world behavior.</w:t>
      </w:r>
    </w:p>
    <w:p w14:paraId="222581B0" w14:textId="0B8C1A4E" w:rsidR="0025512F" w:rsidRPr="009B34A8" w:rsidRDefault="00971544" w:rsidP="005F28B0">
      <w:pPr>
        <w:jc w:val="both"/>
        <w:rPr>
          <w:rFonts w:asciiTheme="minorHAnsi" w:eastAsiaTheme="minorEastAsia" w:hAnsiTheme="minorHAnsi" w:cstheme="minorHAnsi"/>
          <w:b/>
          <w:bCs/>
          <w:color w:val="0D0D0D" w:themeColor="text1" w:themeTint="F2"/>
          <w:sz w:val="28"/>
          <w:szCs w:val="28"/>
        </w:rPr>
      </w:pPr>
      <w:r w:rsidRPr="009B34A8">
        <w:rPr>
          <w:rFonts w:asciiTheme="minorHAnsi" w:eastAsiaTheme="minorEastAsia" w:hAnsiTheme="minorHAnsi" w:cstheme="minorHAnsi"/>
          <w:b/>
          <w:bCs/>
          <w:color w:val="0D0D0D" w:themeColor="text1" w:themeTint="F2"/>
          <w:sz w:val="28"/>
          <w:szCs w:val="28"/>
        </w:rPr>
        <w:t>Data consistency:</w:t>
      </w:r>
    </w:p>
    <w:p w14:paraId="779BE1DA" w14:textId="7920BAC1" w:rsidR="0025512F" w:rsidRPr="009B34A8" w:rsidRDefault="00971544" w:rsidP="005F28B0">
      <w:pPr>
        <w:jc w:val="both"/>
        <w:rPr>
          <w:rFonts w:asciiTheme="minorHAnsi" w:eastAsiaTheme="minorEastAsia" w:hAnsiTheme="minorHAnsi" w:cstheme="minorHAnsi"/>
          <w:color w:val="0D0D0D" w:themeColor="text1" w:themeTint="F2"/>
        </w:rPr>
      </w:pPr>
      <w:r w:rsidRPr="009B34A8">
        <w:rPr>
          <w:rFonts w:asciiTheme="minorHAnsi" w:eastAsiaTheme="minorEastAsia" w:hAnsiTheme="minorHAnsi" w:cstheme="minorHAnsi"/>
          <w:color w:val="0D0D0D" w:themeColor="text1" w:themeTint="F2"/>
        </w:rPr>
        <w:t>Data consistency refers to the state of data in which all copies or instances are the same across all systems and databases. Consistency helps ensure that data is accurate, up-to-date, and coherent across different database systems, applications, and platforms.</w:t>
      </w:r>
    </w:p>
    <w:p w14:paraId="3882E7A9" w14:textId="60846CB5" w:rsidR="00971544" w:rsidRPr="009B34A8" w:rsidRDefault="00971544" w:rsidP="005F28B0">
      <w:pPr>
        <w:jc w:val="both"/>
        <w:rPr>
          <w:rFonts w:asciiTheme="minorHAnsi" w:eastAsiaTheme="minorEastAsia" w:hAnsiTheme="minorHAnsi" w:cstheme="minorHAnsi"/>
          <w:b/>
          <w:bCs/>
          <w:color w:val="0D0D0D" w:themeColor="text1" w:themeTint="F2"/>
          <w:sz w:val="28"/>
          <w:szCs w:val="28"/>
        </w:rPr>
      </w:pPr>
      <w:r w:rsidRPr="009B34A8">
        <w:rPr>
          <w:rFonts w:asciiTheme="minorHAnsi" w:eastAsiaTheme="minorEastAsia" w:hAnsiTheme="minorHAnsi" w:cstheme="minorHAnsi"/>
          <w:b/>
          <w:bCs/>
          <w:color w:val="0D0D0D" w:themeColor="text1" w:themeTint="F2"/>
          <w:sz w:val="28"/>
          <w:szCs w:val="28"/>
        </w:rPr>
        <w:t>Data Quality:</w:t>
      </w:r>
    </w:p>
    <w:p w14:paraId="0B9B089F" w14:textId="35A0DD97" w:rsidR="00971544" w:rsidRPr="009B34A8" w:rsidRDefault="00971544" w:rsidP="005F28B0">
      <w:pPr>
        <w:jc w:val="both"/>
        <w:rPr>
          <w:rFonts w:asciiTheme="minorHAnsi" w:eastAsiaTheme="minorEastAsia" w:hAnsiTheme="minorHAnsi" w:cstheme="minorHAnsi"/>
          <w:color w:val="0D0D0D" w:themeColor="text1" w:themeTint="F2"/>
        </w:rPr>
      </w:pPr>
      <w:r w:rsidRPr="009B34A8">
        <w:rPr>
          <w:rFonts w:asciiTheme="minorHAnsi" w:eastAsiaTheme="minorEastAsia" w:hAnsiTheme="minorHAnsi" w:cstheme="minorHAnsi"/>
          <w:color w:val="0D0D0D" w:themeColor="text1" w:themeTint="F2"/>
        </w:rPr>
        <w:t>Data quality measures how well a dataset meets criteria for accuracy, completeness, validity, consistency, uniqueness, timeliness, and fitness for purpose, and it is critical to all data governance initiatives within an organization.</w:t>
      </w:r>
    </w:p>
    <w:p w14:paraId="7CCB5343" w14:textId="1F3C22C6" w:rsidR="00971544" w:rsidRPr="009B34A8" w:rsidRDefault="00971544" w:rsidP="005F28B0">
      <w:pPr>
        <w:jc w:val="both"/>
        <w:rPr>
          <w:rFonts w:asciiTheme="minorHAnsi" w:eastAsiaTheme="minorEastAsia" w:hAnsiTheme="minorHAnsi" w:cstheme="minorHAnsi"/>
          <w:b/>
          <w:bCs/>
          <w:color w:val="0D0D0D" w:themeColor="text1" w:themeTint="F2"/>
          <w:sz w:val="28"/>
          <w:szCs w:val="28"/>
        </w:rPr>
      </w:pPr>
      <w:r w:rsidRPr="009B34A8">
        <w:rPr>
          <w:rFonts w:asciiTheme="minorHAnsi" w:eastAsiaTheme="minorEastAsia" w:hAnsiTheme="minorHAnsi" w:cstheme="minorHAnsi"/>
          <w:b/>
          <w:bCs/>
          <w:color w:val="0D0D0D" w:themeColor="text1" w:themeTint="F2"/>
          <w:sz w:val="28"/>
          <w:szCs w:val="28"/>
        </w:rPr>
        <w:t>Data Silo:</w:t>
      </w:r>
    </w:p>
    <w:p w14:paraId="0F8F1E11" w14:textId="0C27BD3B" w:rsidR="00971544" w:rsidRPr="009B34A8" w:rsidRDefault="00971544" w:rsidP="005F28B0">
      <w:pPr>
        <w:jc w:val="both"/>
        <w:rPr>
          <w:rFonts w:asciiTheme="minorHAnsi" w:eastAsiaTheme="minorEastAsia" w:hAnsiTheme="minorHAnsi" w:cstheme="minorHAnsi"/>
          <w:color w:val="0D0D0D" w:themeColor="text1" w:themeTint="F2"/>
        </w:rPr>
      </w:pPr>
      <w:r w:rsidRPr="009B34A8">
        <w:rPr>
          <w:rFonts w:asciiTheme="minorHAnsi" w:eastAsiaTheme="minorEastAsia" w:hAnsiTheme="minorHAnsi" w:cstheme="minorHAnsi"/>
          <w:color w:val="0D0D0D" w:themeColor="text1" w:themeTint="F2"/>
        </w:rPr>
        <w:t>A data silo is a collection of data held by one group that is not easily or fully accessible by other groups in the same organization. Finance, administration, HR, marketing teams, and other departments need different information to do their work.</w:t>
      </w:r>
    </w:p>
    <w:p w14:paraId="079A4E83" w14:textId="294610A5" w:rsidR="00971544" w:rsidRPr="009B34A8" w:rsidRDefault="00971544" w:rsidP="005F28B0">
      <w:pPr>
        <w:jc w:val="both"/>
        <w:rPr>
          <w:rFonts w:asciiTheme="minorHAnsi" w:eastAsiaTheme="minorEastAsia" w:hAnsiTheme="minorHAnsi" w:cstheme="minorHAnsi"/>
          <w:b/>
          <w:bCs/>
          <w:color w:val="0D0D0D" w:themeColor="text1" w:themeTint="F2"/>
          <w:sz w:val="28"/>
          <w:szCs w:val="28"/>
        </w:rPr>
      </w:pPr>
      <w:r w:rsidRPr="00971544">
        <w:rPr>
          <w:rFonts w:asciiTheme="minorHAnsi" w:eastAsiaTheme="minorEastAsia" w:hAnsiTheme="minorHAnsi" w:cstheme="minorHAnsi"/>
          <w:b/>
          <w:bCs/>
          <w:color w:val="0D0D0D" w:themeColor="text1" w:themeTint="F2"/>
          <w:sz w:val="28"/>
          <w:szCs w:val="28"/>
        </w:rPr>
        <w:t>Data Validation</w:t>
      </w:r>
      <w:r w:rsidRPr="009B34A8">
        <w:rPr>
          <w:rFonts w:asciiTheme="minorHAnsi" w:eastAsiaTheme="minorEastAsia" w:hAnsiTheme="minorHAnsi" w:cstheme="minorHAnsi"/>
          <w:b/>
          <w:bCs/>
          <w:color w:val="0D0D0D" w:themeColor="text1" w:themeTint="F2"/>
          <w:sz w:val="28"/>
          <w:szCs w:val="28"/>
        </w:rPr>
        <w:t>:</w:t>
      </w:r>
    </w:p>
    <w:p w14:paraId="18513C90" w14:textId="25050D36" w:rsidR="00971544" w:rsidRPr="009B34A8" w:rsidRDefault="00971544" w:rsidP="005F28B0">
      <w:pPr>
        <w:jc w:val="both"/>
        <w:rPr>
          <w:rFonts w:asciiTheme="minorHAnsi" w:eastAsiaTheme="minorEastAsia" w:hAnsiTheme="minorHAnsi" w:cstheme="minorHAnsi"/>
          <w:color w:val="0D0D0D" w:themeColor="text1" w:themeTint="F2"/>
        </w:rPr>
      </w:pPr>
      <w:r w:rsidRPr="009B34A8">
        <w:rPr>
          <w:rFonts w:asciiTheme="minorHAnsi" w:eastAsiaTheme="minorEastAsia" w:hAnsiTheme="minorHAnsi" w:cstheme="minorHAnsi"/>
          <w:color w:val="0D0D0D" w:themeColor="text1" w:themeTint="F2"/>
        </w:rPr>
        <w:lastRenderedPageBreak/>
        <w:t>Data validation is the process of verifying and validating data that is collected before it is used. Any type of data handling task, whether it is gathering data, analyzing it, or structuring it for presentation, must include data validation to ensure accurate results.</w:t>
      </w:r>
    </w:p>
    <w:p w14:paraId="4F584FA9" w14:textId="6BCCD508" w:rsidR="00971544" w:rsidRPr="009B34A8" w:rsidRDefault="00971544" w:rsidP="005F28B0">
      <w:pPr>
        <w:jc w:val="both"/>
        <w:rPr>
          <w:rFonts w:asciiTheme="minorHAnsi" w:eastAsiaTheme="minorEastAsia" w:hAnsiTheme="minorHAnsi" w:cstheme="minorHAnsi"/>
          <w:b/>
          <w:bCs/>
          <w:color w:val="0D0D0D" w:themeColor="text1" w:themeTint="F2"/>
          <w:sz w:val="28"/>
          <w:szCs w:val="28"/>
        </w:rPr>
      </w:pPr>
      <w:r w:rsidRPr="009B34A8">
        <w:rPr>
          <w:rFonts w:asciiTheme="minorHAnsi" w:eastAsiaTheme="minorEastAsia" w:hAnsiTheme="minorHAnsi" w:cstheme="minorHAnsi"/>
          <w:b/>
          <w:bCs/>
          <w:color w:val="0D0D0D" w:themeColor="text1" w:themeTint="F2"/>
          <w:sz w:val="28"/>
          <w:szCs w:val="28"/>
        </w:rPr>
        <w:t>Data Wrangling:</w:t>
      </w:r>
    </w:p>
    <w:p w14:paraId="1ECE02D6" w14:textId="3602DD54" w:rsidR="00302420" w:rsidRPr="00302420" w:rsidRDefault="00971544" w:rsidP="005F28B0">
      <w:pPr>
        <w:spacing w:after="160" w:line="259" w:lineRule="auto"/>
        <w:jc w:val="both"/>
        <w:rPr>
          <w:rFonts w:asciiTheme="minorHAnsi" w:eastAsiaTheme="minorEastAsia" w:hAnsiTheme="minorHAnsi" w:cstheme="minorHAnsi"/>
          <w:color w:val="0D0D0D" w:themeColor="text1" w:themeTint="F2"/>
        </w:rPr>
      </w:pPr>
      <w:r w:rsidRPr="009B34A8">
        <w:rPr>
          <w:rFonts w:asciiTheme="minorHAnsi" w:eastAsiaTheme="minorEastAsia" w:hAnsiTheme="minorHAnsi" w:cstheme="minorHAnsi"/>
          <w:color w:val="0D0D0D" w:themeColor="text1" w:themeTint="F2"/>
        </w:rPr>
        <w:t>Data wrangling is the process of converting raw data into a usable form. It may also be called data munging or data remediation. You'll typically go through the data wrangling process prior to conducting any data analysis to ensure your data is reliable and complete.</w:t>
      </w:r>
    </w:p>
    <w:p w14:paraId="7C2027EA" w14:textId="7D280B44" w:rsidR="00302420" w:rsidRPr="009B34A8" w:rsidRDefault="00302420" w:rsidP="005F28B0">
      <w:pPr>
        <w:jc w:val="both"/>
        <w:rPr>
          <w:rFonts w:asciiTheme="minorHAnsi" w:eastAsiaTheme="minorEastAsia" w:hAnsiTheme="minorHAnsi" w:cstheme="minorHAnsi"/>
          <w:b/>
          <w:bCs/>
          <w:color w:val="0D0D0D" w:themeColor="text1" w:themeTint="F2"/>
          <w:sz w:val="28"/>
          <w:szCs w:val="28"/>
        </w:rPr>
      </w:pPr>
      <w:r w:rsidRPr="009B34A8">
        <w:rPr>
          <w:rFonts w:asciiTheme="minorHAnsi" w:eastAsiaTheme="minorEastAsia" w:hAnsiTheme="minorHAnsi" w:cstheme="minorHAnsi"/>
          <w:b/>
          <w:bCs/>
          <w:color w:val="0D0D0D" w:themeColor="text1" w:themeTint="F2"/>
          <w:sz w:val="28"/>
          <w:szCs w:val="28"/>
        </w:rPr>
        <w:t xml:space="preserve">Data stewardship: </w:t>
      </w:r>
    </w:p>
    <w:p w14:paraId="1A702414" w14:textId="77777777" w:rsidR="00302420" w:rsidRPr="009B34A8" w:rsidRDefault="00302420" w:rsidP="005F28B0">
      <w:pPr>
        <w:jc w:val="both"/>
        <w:rPr>
          <w:rFonts w:asciiTheme="minorHAnsi" w:eastAsiaTheme="minorEastAsia" w:hAnsiTheme="minorHAnsi" w:cstheme="minorHAnsi"/>
          <w:color w:val="0D0D0D" w:themeColor="text1" w:themeTint="F2"/>
        </w:rPr>
      </w:pPr>
      <w:r w:rsidRPr="009B34A8">
        <w:rPr>
          <w:rFonts w:asciiTheme="minorHAnsi" w:eastAsiaTheme="minorEastAsia" w:hAnsiTheme="minorHAnsi" w:cstheme="minorHAnsi"/>
          <w:color w:val="0D0D0D" w:themeColor="text1" w:themeTint="F2"/>
        </w:rPr>
        <w:t>Data stewardship is the collection of practices that ensure an organization's data is accessible, usable, safe, and trusted.</w:t>
      </w:r>
    </w:p>
    <w:p w14:paraId="24E3704A" w14:textId="6CE14DBC" w:rsidR="00302420" w:rsidRPr="009B34A8" w:rsidRDefault="00302420" w:rsidP="005F28B0">
      <w:pPr>
        <w:jc w:val="both"/>
        <w:rPr>
          <w:rFonts w:asciiTheme="minorHAnsi" w:eastAsiaTheme="minorEastAsia" w:hAnsiTheme="minorHAnsi" w:cstheme="minorHAnsi"/>
          <w:color w:val="0D0D0D" w:themeColor="text1" w:themeTint="F2"/>
        </w:rPr>
      </w:pPr>
      <w:r w:rsidRPr="009B34A8">
        <w:rPr>
          <w:rFonts w:asciiTheme="minorHAnsi" w:eastAsiaTheme="minorEastAsia" w:hAnsiTheme="minorHAnsi" w:cstheme="minorHAnsi"/>
          <w:b/>
          <w:bCs/>
          <w:color w:val="0D0D0D" w:themeColor="text1" w:themeTint="F2"/>
          <w:sz w:val="28"/>
          <w:szCs w:val="28"/>
        </w:rPr>
        <w:t>D</w:t>
      </w:r>
      <w:r w:rsidRPr="00302420">
        <w:rPr>
          <w:rFonts w:asciiTheme="minorHAnsi" w:eastAsiaTheme="minorEastAsia" w:hAnsiTheme="minorHAnsi" w:cstheme="minorHAnsi"/>
          <w:b/>
          <w:bCs/>
          <w:color w:val="0D0D0D" w:themeColor="text1" w:themeTint="F2"/>
          <w:sz w:val="28"/>
          <w:szCs w:val="28"/>
        </w:rPr>
        <w:t>atabase schema</w:t>
      </w:r>
      <w:r w:rsidRPr="009B34A8">
        <w:rPr>
          <w:rFonts w:asciiTheme="minorHAnsi" w:eastAsiaTheme="minorEastAsia" w:hAnsiTheme="minorHAnsi" w:cstheme="minorHAnsi"/>
          <w:b/>
          <w:bCs/>
          <w:color w:val="0D0D0D" w:themeColor="text1" w:themeTint="F2"/>
          <w:sz w:val="28"/>
          <w:szCs w:val="28"/>
        </w:rPr>
        <w:t xml:space="preserve">: </w:t>
      </w:r>
    </w:p>
    <w:p w14:paraId="604F9445" w14:textId="0889ADF6" w:rsidR="00302420" w:rsidRPr="009B34A8" w:rsidRDefault="00302420" w:rsidP="005F28B0">
      <w:pPr>
        <w:jc w:val="both"/>
        <w:rPr>
          <w:rFonts w:asciiTheme="minorHAnsi" w:eastAsiaTheme="minorEastAsia" w:hAnsiTheme="minorHAnsi" w:cstheme="minorHAnsi"/>
          <w:color w:val="0D0D0D" w:themeColor="text1" w:themeTint="F2"/>
        </w:rPr>
      </w:pPr>
      <w:r w:rsidRPr="00302420">
        <w:rPr>
          <w:rFonts w:asciiTheme="minorHAnsi" w:eastAsiaTheme="minorEastAsia" w:hAnsiTheme="minorHAnsi" w:cstheme="minorHAnsi"/>
          <w:color w:val="0D0D0D" w:themeColor="text1" w:themeTint="F2"/>
        </w:rPr>
        <w:t>A database schema refers to the logical and visual configuration of the entire relational database. The database objects are often grouped and displayed as tables, functions, and relations. A schema describes the organization and storage of data in a database and defines the relationship between various tables.</w:t>
      </w:r>
    </w:p>
    <w:p w14:paraId="2A3D23BC" w14:textId="3D685AF8" w:rsidR="00AD0EB3" w:rsidRPr="009B34A8" w:rsidRDefault="00AD0EB3" w:rsidP="005F28B0">
      <w:pPr>
        <w:jc w:val="both"/>
        <w:rPr>
          <w:rFonts w:asciiTheme="minorHAnsi" w:eastAsiaTheme="minorEastAsia" w:hAnsiTheme="minorHAnsi" w:cstheme="minorHAnsi"/>
          <w:b/>
          <w:bCs/>
          <w:color w:val="0D0D0D" w:themeColor="text1" w:themeTint="F2"/>
          <w:sz w:val="28"/>
          <w:szCs w:val="28"/>
        </w:rPr>
      </w:pPr>
      <w:r w:rsidRPr="009B34A8">
        <w:rPr>
          <w:rFonts w:asciiTheme="minorHAnsi" w:eastAsiaTheme="minorEastAsia" w:hAnsiTheme="minorHAnsi" w:cstheme="minorHAnsi"/>
          <w:b/>
          <w:bCs/>
          <w:color w:val="0D0D0D" w:themeColor="text1" w:themeTint="F2"/>
          <w:sz w:val="28"/>
          <w:szCs w:val="28"/>
        </w:rPr>
        <w:t xml:space="preserve">EDI </w:t>
      </w:r>
      <w:r w:rsidRPr="009B34A8">
        <w:rPr>
          <w:rFonts w:asciiTheme="minorHAnsi" w:eastAsiaTheme="minorEastAsia" w:hAnsiTheme="minorHAnsi" w:cstheme="minorHAnsi"/>
          <w:color w:val="0D0D0D" w:themeColor="text1" w:themeTint="F2"/>
          <w:sz w:val="28"/>
          <w:szCs w:val="28"/>
        </w:rPr>
        <w:t>standards:</w:t>
      </w:r>
      <w:r w:rsidRPr="009B34A8">
        <w:rPr>
          <w:rFonts w:asciiTheme="minorHAnsi" w:eastAsiaTheme="minorEastAsia" w:hAnsiTheme="minorHAnsi" w:cstheme="minorHAnsi"/>
          <w:b/>
          <w:bCs/>
          <w:color w:val="0D0D0D" w:themeColor="text1" w:themeTint="F2"/>
          <w:sz w:val="28"/>
          <w:szCs w:val="28"/>
        </w:rPr>
        <w:t> </w:t>
      </w:r>
    </w:p>
    <w:p w14:paraId="2ED7A274" w14:textId="5A16F2AA" w:rsidR="00302420" w:rsidRPr="009B34A8" w:rsidRDefault="00AD0EB3" w:rsidP="005F28B0">
      <w:pPr>
        <w:jc w:val="both"/>
        <w:rPr>
          <w:rFonts w:asciiTheme="minorHAnsi" w:eastAsiaTheme="minorEastAsia" w:hAnsiTheme="minorHAnsi" w:cstheme="minorHAnsi"/>
          <w:color w:val="0D0D0D" w:themeColor="text1" w:themeTint="F2"/>
        </w:rPr>
      </w:pPr>
      <w:r w:rsidRPr="009B34A8">
        <w:rPr>
          <w:rFonts w:asciiTheme="minorHAnsi" w:eastAsiaTheme="minorEastAsia" w:hAnsiTheme="minorHAnsi" w:cstheme="minorHAnsi"/>
          <w:color w:val="0D0D0D" w:themeColor="text1" w:themeTint="F2"/>
        </w:rPr>
        <w:t>EDI standards provide a common language for data exchange and establish a framework for data formatting, message structure, and content.</w:t>
      </w:r>
    </w:p>
    <w:p w14:paraId="061C4CD0" w14:textId="0C2DC9FB" w:rsidR="00AD0EB3" w:rsidRPr="009B34A8" w:rsidRDefault="00AD0EB3" w:rsidP="005F28B0">
      <w:pPr>
        <w:jc w:val="both"/>
        <w:rPr>
          <w:rFonts w:asciiTheme="minorHAnsi" w:eastAsiaTheme="minorEastAsia" w:hAnsiTheme="minorHAnsi" w:cstheme="minorHAnsi"/>
          <w:b/>
          <w:bCs/>
          <w:color w:val="0D0D0D" w:themeColor="text1" w:themeTint="F2"/>
          <w:sz w:val="28"/>
          <w:szCs w:val="28"/>
        </w:rPr>
      </w:pPr>
      <w:r w:rsidRPr="009B34A8">
        <w:rPr>
          <w:rFonts w:asciiTheme="minorHAnsi" w:eastAsiaTheme="minorEastAsia" w:hAnsiTheme="minorHAnsi" w:cstheme="minorHAnsi"/>
          <w:b/>
          <w:bCs/>
          <w:color w:val="0D0D0D" w:themeColor="text1" w:themeTint="F2"/>
          <w:sz w:val="28"/>
          <w:szCs w:val="28"/>
        </w:rPr>
        <w:t>Observability:</w:t>
      </w:r>
    </w:p>
    <w:p w14:paraId="6E8FE1B6" w14:textId="3A57FD54" w:rsidR="00AD0EB3" w:rsidRPr="009B34A8" w:rsidRDefault="00AD0EB3" w:rsidP="005F28B0">
      <w:pPr>
        <w:jc w:val="both"/>
        <w:rPr>
          <w:rFonts w:asciiTheme="minorHAnsi" w:eastAsiaTheme="minorEastAsia" w:hAnsiTheme="minorHAnsi" w:cstheme="minorHAnsi"/>
          <w:color w:val="0D0D0D" w:themeColor="text1" w:themeTint="F2"/>
        </w:rPr>
      </w:pPr>
      <w:r w:rsidRPr="009B34A8">
        <w:rPr>
          <w:rFonts w:asciiTheme="minorHAnsi" w:eastAsiaTheme="minorEastAsia" w:hAnsiTheme="minorHAnsi" w:cstheme="minorHAnsi"/>
          <w:color w:val="0D0D0D" w:themeColor="text1" w:themeTint="F2"/>
        </w:rPr>
        <w:t>Observability is the extent you can understand the internal state or condition of a complex system based only on knowledge of its external outputs.</w:t>
      </w:r>
    </w:p>
    <w:p w14:paraId="49CA6F06" w14:textId="4BD9D0C9" w:rsidR="00AD0EB3" w:rsidRPr="00302420" w:rsidRDefault="00AD0EB3" w:rsidP="005F28B0">
      <w:pPr>
        <w:spacing w:after="160" w:line="259" w:lineRule="auto"/>
        <w:jc w:val="both"/>
        <w:rPr>
          <w:rFonts w:asciiTheme="minorHAnsi" w:eastAsiaTheme="minorEastAsia" w:hAnsiTheme="minorHAnsi" w:cstheme="minorHAnsi"/>
          <w:b/>
          <w:bCs/>
          <w:color w:val="0D0D0D" w:themeColor="text1" w:themeTint="F2"/>
          <w:sz w:val="28"/>
          <w:szCs w:val="28"/>
        </w:rPr>
      </w:pPr>
      <w:r w:rsidRPr="009B34A8">
        <w:rPr>
          <w:rFonts w:asciiTheme="minorHAnsi" w:eastAsiaTheme="minorEastAsia" w:hAnsiTheme="minorHAnsi" w:cstheme="minorHAnsi"/>
          <w:b/>
          <w:bCs/>
          <w:color w:val="0D0D0D" w:themeColor="text1" w:themeTint="F2"/>
          <w:sz w:val="28"/>
          <w:szCs w:val="28"/>
        </w:rPr>
        <w:t>Streaming Data:</w:t>
      </w:r>
    </w:p>
    <w:p w14:paraId="67F7688A" w14:textId="544A29E0" w:rsidR="00971544" w:rsidRPr="009B34A8" w:rsidRDefault="00AD0EB3" w:rsidP="005F28B0">
      <w:pPr>
        <w:jc w:val="both"/>
        <w:rPr>
          <w:rFonts w:asciiTheme="minorHAnsi" w:eastAsiaTheme="minorEastAsia" w:hAnsiTheme="minorHAnsi" w:cstheme="minorHAnsi"/>
          <w:color w:val="0D0D0D" w:themeColor="text1" w:themeTint="F2"/>
        </w:rPr>
      </w:pPr>
      <w:r w:rsidRPr="009B34A8">
        <w:rPr>
          <w:rFonts w:asciiTheme="minorHAnsi" w:eastAsiaTheme="minorEastAsia" w:hAnsiTheme="minorHAnsi" w:cstheme="minorHAnsi"/>
          <w:color w:val="0D0D0D" w:themeColor="text1" w:themeTint="F2"/>
        </w:rPr>
        <w:t>Streaming data is data that is emitted at high volume in a continuous, incremental manner with the goal of low-latency processing.</w:t>
      </w:r>
    </w:p>
    <w:p w14:paraId="383210AD" w14:textId="5E635FF0" w:rsidR="00971544" w:rsidRPr="009B34A8" w:rsidRDefault="00AD0EB3" w:rsidP="005F28B0">
      <w:pPr>
        <w:jc w:val="both"/>
        <w:rPr>
          <w:rFonts w:asciiTheme="minorHAnsi" w:eastAsiaTheme="minorEastAsia" w:hAnsiTheme="minorHAnsi" w:cstheme="minorHAnsi"/>
          <w:b/>
          <w:bCs/>
          <w:color w:val="0D0D0D" w:themeColor="text1" w:themeTint="F2"/>
          <w:sz w:val="28"/>
          <w:szCs w:val="28"/>
        </w:rPr>
      </w:pPr>
      <w:r w:rsidRPr="009B34A8">
        <w:rPr>
          <w:rFonts w:asciiTheme="minorHAnsi" w:eastAsiaTheme="minorEastAsia" w:hAnsiTheme="minorHAnsi" w:cstheme="minorHAnsi"/>
          <w:b/>
          <w:bCs/>
          <w:color w:val="0D0D0D" w:themeColor="text1" w:themeTint="F2"/>
          <w:sz w:val="28"/>
          <w:szCs w:val="28"/>
        </w:rPr>
        <w:t>Data Lake:</w:t>
      </w:r>
    </w:p>
    <w:p w14:paraId="14ECD7C4" w14:textId="119D13DC" w:rsidR="00971544" w:rsidRPr="009B34A8" w:rsidRDefault="00AD0EB3" w:rsidP="005F28B0">
      <w:pPr>
        <w:jc w:val="both"/>
        <w:rPr>
          <w:rFonts w:asciiTheme="minorHAnsi" w:eastAsiaTheme="minorEastAsia" w:hAnsiTheme="minorHAnsi" w:cstheme="minorHAnsi"/>
          <w:color w:val="0D0D0D" w:themeColor="text1" w:themeTint="F2"/>
        </w:rPr>
      </w:pPr>
      <w:r w:rsidRPr="009B34A8">
        <w:rPr>
          <w:rFonts w:asciiTheme="minorHAnsi" w:eastAsiaTheme="minorEastAsia" w:hAnsiTheme="minorHAnsi" w:cstheme="minorHAnsi"/>
          <w:color w:val="0D0D0D" w:themeColor="text1" w:themeTint="F2"/>
        </w:rPr>
        <w:t>A data lake is a centralized repository designed to store, process, and secure large amounts of structured, semi structured, and unstructured data. It can store data in its native format and process any variety of it, ignoring size limits.</w:t>
      </w:r>
    </w:p>
    <w:p w14:paraId="1A6E007B" w14:textId="7EAE9E81" w:rsidR="00AD0EB3" w:rsidRPr="009B34A8" w:rsidRDefault="00AD0EB3" w:rsidP="005F28B0">
      <w:pPr>
        <w:jc w:val="both"/>
        <w:rPr>
          <w:rFonts w:asciiTheme="minorHAnsi" w:eastAsiaTheme="minorEastAsia" w:hAnsiTheme="minorHAnsi" w:cstheme="minorHAnsi"/>
          <w:b/>
          <w:bCs/>
          <w:color w:val="0D0D0D" w:themeColor="text1" w:themeTint="F2"/>
          <w:sz w:val="28"/>
          <w:szCs w:val="28"/>
        </w:rPr>
      </w:pPr>
      <w:r w:rsidRPr="009B34A8">
        <w:rPr>
          <w:rFonts w:asciiTheme="minorHAnsi" w:eastAsiaTheme="minorEastAsia" w:hAnsiTheme="minorHAnsi" w:cstheme="minorHAnsi"/>
          <w:b/>
          <w:bCs/>
          <w:color w:val="0D0D0D" w:themeColor="text1" w:themeTint="F2"/>
          <w:sz w:val="28"/>
          <w:szCs w:val="28"/>
        </w:rPr>
        <w:t>Lakehouse Architecture:</w:t>
      </w:r>
    </w:p>
    <w:p w14:paraId="39031527" w14:textId="2A1E64B4" w:rsidR="00971544" w:rsidRPr="009B34A8" w:rsidRDefault="00AD0EB3" w:rsidP="005F28B0">
      <w:pPr>
        <w:jc w:val="both"/>
        <w:rPr>
          <w:rFonts w:asciiTheme="minorHAnsi" w:eastAsiaTheme="minorEastAsia" w:hAnsiTheme="minorHAnsi" w:cstheme="minorHAnsi"/>
          <w:color w:val="0D0D0D" w:themeColor="text1" w:themeTint="F2"/>
        </w:rPr>
      </w:pPr>
      <w:r w:rsidRPr="009B34A8">
        <w:rPr>
          <w:rFonts w:asciiTheme="minorHAnsi" w:hAnsiTheme="minorHAnsi" w:cstheme="minorHAnsi"/>
          <w:color w:val="474747"/>
          <w:shd w:val="clear" w:color="auto" w:fill="FFFFFF"/>
        </w:rPr>
        <w:t xml:space="preserve">A </w:t>
      </w:r>
      <w:r w:rsidRPr="009B34A8">
        <w:rPr>
          <w:rFonts w:asciiTheme="minorHAnsi" w:eastAsiaTheme="minorEastAsia" w:hAnsiTheme="minorHAnsi" w:cstheme="minorHAnsi"/>
          <w:color w:val="0D0D0D" w:themeColor="text1" w:themeTint="F2"/>
        </w:rPr>
        <w:t xml:space="preserve">data </w:t>
      </w:r>
      <w:proofErr w:type="spellStart"/>
      <w:r w:rsidRPr="009B34A8">
        <w:rPr>
          <w:rFonts w:asciiTheme="minorHAnsi" w:eastAsiaTheme="minorEastAsia" w:hAnsiTheme="minorHAnsi" w:cstheme="minorHAnsi"/>
          <w:color w:val="0D0D0D" w:themeColor="text1" w:themeTint="F2"/>
        </w:rPr>
        <w:t>lakehouse</w:t>
      </w:r>
      <w:proofErr w:type="spellEnd"/>
      <w:r w:rsidRPr="009B34A8">
        <w:rPr>
          <w:rFonts w:asciiTheme="minorHAnsi" w:eastAsiaTheme="minorEastAsia" w:hAnsiTheme="minorHAnsi" w:cstheme="minorHAnsi"/>
          <w:color w:val="0D0D0D" w:themeColor="text1" w:themeTint="F2"/>
        </w:rPr>
        <w:t xml:space="preserve"> is a modern data architecture that creates a single platform by combining the key benefits of data lakes (large repositories of raw data in its original form) and data warehouses (organized sets of structured data).</w:t>
      </w:r>
    </w:p>
    <w:p w14:paraId="077AB13F" w14:textId="77777777" w:rsidR="00AD0EB3" w:rsidRPr="009B34A8" w:rsidRDefault="00AD0EB3" w:rsidP="005F28B0">
      <w:pPr>
        <w:jc w:val="both"/>
        <w:rPr>
          <w:rFonts w:asciiTheme="minorHAnsi" w:eastAsiaTheme="minorEastAsia" w:hAnsiTheme="minorHAnsi" w:cstheme="minorHAnsi"/>
          <w:color w:val="0D0D0D" w:themeColor="text1" w:themeTint="F2"/>
        </w:rPr>
      </w:pPr>
    </w:p>
    <w:p w14:paraId="21B9E34A" w14:textId="77777777" w:rsidR="00AD0EB3" w:rsidRPr="009B34A8" w:rsidRDefault="00AD0EB3" w:rsidP="005F28B0">
      <w:pPr>
        <w:jc w:val="both"/>
        <w:rPr>
          <w:rFonts w:asciiTheme="minorHAnsi" w:eastAsiaTheme="minorEastAsia" w:hAnsiTheme="minorHAnsi" w:cstheme="minorHAnsi"/>
          <w:color w:val="0D0D0D" w:themeColor="text1" w:themeTint="F2"/>
        </w:rPr>
      </w:pPr>
    </w:p>
    <w:p w14:paraId="0F287964" w14:textId="77777777" w:rsidR="00AD0EB3" w:rsidRPr="009B34A8" w:rsidRDefault="00AD0EB3" w:rsidP="005F28B0">
      <w:pPr>
        <w:jc w:val="both"/>
        <w:rPr>
          <w:rFonts w:asciiTheme="minorHAnsi" w:eastAsiaTheme="minorEastAsia" w:hAnsiTheme="minorHAnsi" w:cstheme="minorHAnsi"/>
          <w:color w:val="0D0D0D" w:themeColor="text1" w:themeTint="F2"/>
        </w:rPr>
      </w:pPr>
    </w:p>
    <w:p w14:paraId="1FAC405F" w14:textId="77777777" w:rsidR="00AD0EB3" w:rsidRPr="009B34A8" w:rsidRDefault="00AD0EB3" w:rsidP="005F28B0">
      <w:pPr>
        <w:jc w:val="both"/>
        <w:rPr>
          <w:rFonts w:asciiTheme="minorHAnsi" w:eastAsiaTheme="minorEastAsia" w:hAnsiTheme="minorHAnsi" w:cstheme="minorHAnsi"/>
          <w:color w:val="0D0D0D" w:themeColor="text1" w:themeTint="F2"/>
        </w:rPr>
      </w:pPr>
    </w:p>
    <w:p w14:paraId="401E6A1D" w14:textId="77777777" w:rsidR="00AD0EB3" w:rsidRPr="009B34A8" w:rsidRDefault="00AD0EB3" w:rsidP="005F28B0">
      <w:pPr>
        <w:jc w:val="both"/>
        <w:rPr>
          <w:rFonts w:asciiTheme="minorHAnsi" w:eastAsiaTheme="minorEastAsia" w:hAnsiTheme="minorHAnsi" w:cstheme="minorHAnsi"/>
          <w:color w:val="0D0D0D" w:themeColor="text1" w:themeTint="F2"/>
        </w:rPr>
      </w:pPr>
    </w:p>
    <w:p w14:paraId="5E292CB8" w14:textId="77777777" w:rsidR="00AD0EB3" w:rsidRPr="009B34A8" w:rsidRDefault="00AD0EB3" w:rsidP="005F28B0">
      <w:pPr>
        <w:jc w:val="both"/>
        <w:rPr>
          <w:rFonts w:asciiTheme="minorHAnsi" w:eastAsiaTheme="minorEastAsia" w:hAnsiTheme="minorHAnsi" w:cstheme="minorHAnsi"/>
          <w:color w:val="0D0D0D" w:themeColor="text1" w:themeTint="F2"/>
        </w:rPr>
      </w:pPr>
    </w:p>
    <w:p w14:paraId="24F7E1D8" w14:textId="77777777" w:rsidR="00AD0EB3" w:rsidRPr="009B34A8" w:rsidRDefault="00AD0EB3" w:rsidP="005F28B0">
      <w:pPr>
        <w:jc w:val="both"/>
        <w:rPr>
          <w:rFonts w:asciiTheme="minorHAnsi" w:eastAsiaTheme="minorEastAsia" w:hAnsiTheme="minorHAnsi" w:cstheme="minorHAnsi"/>
          <w:color w:val="0D0D0D" w:themeColor="text1" w:themeTint="F2"/>
        </w:rPr>
      </w:pPr>
    </w:p>
    <w:p w14:paraId="174DAC7A" w14:textId="77777777" w:rsidR="00AD0EB3" w:rsidRPr="009B34A8" w:rsidRDefault="00AD0EB3" w:rsidP="005F28B0">
      <w:pPr>
        <w:jc w:val="both"/>
        <w:rPr>
          <w:rFonts w:asciiTheme="minorHAnsi" w:eastAsiaTheme="minorEastAsia" w:hAnsiTheme="minorHAnsi" w:cstheme="minorHAnsi"/>
          <w:color w:val="0D0D0D" w:themeColor="text1" w:themeTint="F2"/>
        </w:rPr>
      </w:pPr>
    </w:p>
    <w:p w14:paraId="09E83948" w14:textId="77777777" w:rsidR="00AD0EB3" w:rsidRPr="009B34A8" w:rsidRDefault="00AD0EB3" w:rsidP="005F28B0">
      <w:pPr>
        <w:jc w:val="both"/>
        <w:rPr>
          <w:rFonts w:asciiTheme="minorHAnsi" w:eastAsiaTheme="minorEastAsia" w:hAnsiTheme="minorHAnsi" w:cstheme="minorHAnsi"/>
          <w:color w:val="0D0D0D" w:themeColor="text1" w:themeTint="F2"/>
        </w:rPr>
      </w:pPr>
    </w:p>
    <w:p w14:paraId="2EB3CD63" w14:textId="77777777" w:rsidR="00AD0EB3" w:rsidRPr="009B34A8" w:rsidRDefault="00AD0EB3" w:rsidP="005F28B0">
      <w:pPr>
        <w:jc w:val="both"/>
        <w:rPr>
          <w:rFonts w:asciiTheme="minorHAnsi" w:eastAsiaTheme="minorEastAsia" w:hAnsiTheme="minorHAnsi" w:cstheme="minorHAnsi"/>
          <w:color w:val="0D0D0D" w:themeColor="text1" w:themeTint="F2"/>
        </w:rPr>
      </w:pPr>
    </w:p>
    <w:p w14:paraId="6CCA77BB" w14:textId="77777777" w:rsidR="00AD0EB3" w:rsidRPr="009B34A8" w:rsidRDefault="00AD0EB3" w:rsidP="005F28B0">
      <w:pPr>
        <w:jc w:val="both"/>
        <w:rPr>
          <w:rFonts w:asciiTheme="minorHAnsi" w:eastAsiaTheme="minorEastAsia" w:hAnsiTheme="minorHAnsi" w:cstheme="minorHAnsi"/>
          <w:color w:val="0D0D0D" w:themeColor="text1" w:themeTint="F2"/>
        </w:rPr>
      </w:pPr>
    </w:p>
    <w:p w14:paraId="3094DE9F" w14:textId="77777777" w:rsidR="005F28B0" w:rsidRDefault="005F28B0" w:rsidP="005F28B0">
      <w:pPr>
        <w:jc w:val="both"/>
        <w:rPr>
          <w:rFonts w:asciiTheme="minorHAnsi" w:eastAsiaTheme="minorEastAsia" w:hAnsiTheme="minorHAnsi" w:cstheme="minorHAnsi"/>
          <w:b/>
          <w:bCs/>
          <w:color w:val="0D0D0D" w:themeColor="text1" w:themeTint="F2"/>
          <w:sz w:val="28"/>
          <w:szCs w:val="28"/>
        </w:rPr>
      </w:pPr>
    </w:p>
    <w:p w14:paraId="157D48AF" w14:textId="77777777" w:rsidR="005F28B0" w:rsidRDefault="005F28B0" w:rsidP="005F28B0">
      <w:pPr>
        <w:jc w:val="both"/>
        <w:rPr>
          <w:rFonts w:asciiTheme="minorHAnsi" w:eastAsiaTheme="minorEastAsia" w:hAnsiTheme="minorHAnsi" w:cstheme="minorHAnsi"/>
          <w:b/>
          <w:bCs/>
          <w:color w:val="0D0D0D" w:themeColor="text1" w:themeTint="F2"/>
          <w:sz w:val="28"/>
          <w:szCs w:val="28"/>
        </w:rPr>
      </w:pPr>
    </w:p>
    <w:p w14:paraId="569E319B" w14:textId="77777777" w:rsidR="005F28B0" w:rsidRDefault="005F28B0" w:rsidP="005F28B0">
      <w:pPr>
        <w:jc w:val="both"/>
        <w:rPr>
          <w:rFonts w:asciiTheme="minorHAnsi" w:eastAsiaTheme="minorEastAsia" w:hAnsiTheme="minorHAnsi" w:cstheme="minorHAnsi"/>
          <w:b/>
          <w:bCs/>
          <w:color w:val="0D0D0D" w:themeColor="text1" w:themeTint="F2"/>
          <w:sz w:val="28"/>
          <w:szCs w:val="28"/>
        </w:rPr>
      </w:pPr>
    </w:p>
    <w:p w14:paraId="3F7CC314" w14:textId="025A2085" w:rsidR="00AD0EB3" w:rsidRPr="009B34A8" w:rsidRDefault="00AD0EB3" w:rsidP="005F28B0">
      <w:pPr>
        <w:jc w:val="both"/>
        <w:rPr>
          <w:rFonts w:asciiTheme="minorHAnsi" w:eastAsiaTheme="minorEastAsia" w:hAnsiTheme="minorHAnsi" w:cstheme="minorHAnsi"/>
          <w:b/>
          <w:bCs/>
          <w:color w:val="0D0D0D" w:themeColor="text1" w:themeTint="F2"/>
          <w:sz w:val="28"/>
          <w:szCs w:val="28"/>
        </w:rPr>
      </w:pPr>
      <w:r w:rsidRPr="00AD0EB3">
        <w:rPr>
          <w:rFonts w:asciiTheme="minorHAnsi" w:eastAsiaTheme="minorEastAsia" w:hAnsiTheme="minorHAnsi" w:cstheme="minorHAnsi"/>
          <w:b/>
          <w:bCs/>
          <w:color w:val="0D0D0D" w:themeColor="text1" w:themeTint="F2"/>
          <w:sz w:val="28"/>
          <w:szCs w:val="28"/>
        </w:rPr>
        <w:lastRenderedPageBreak/>
        <w:t>Differentiate between Monolith vs Micro-service Architecture</w:t>
      </w:r>
      <w:r w:rsidRPr="009B34A8">
        <w:rPr>
          <w:rFonts w:asciiTheme="minorHAnsi" w:eastAsiaTheme="minorEastAsia" w:hAnsiTheme="minorHAnsi" w:cstheme="minorHAnsi"/>
          <w:b/>
          <w:bCs/>
          <w:color w:val="0D0D0D" w:themeColor="text1" w:themeTint="F2"/>
          <w:sz w:val="28"/>
          <w:szCs w:val="28"/>
        </w:rPr>
        <w:t>:</w:t>
      </w:r>
    </w:p>
    <w:p w14:paraId="68B83622" w14:textId="77777777" w:rsidR="00AD0EB3" w:rsidRPr="009B34A8" w:rsidRDefault="00AD0EB3" w:rsidP="005F28B0">
      <w:pPr>
        <w:jc w:val="both"/>
        <w:rPr>
          <w:rFonts w:asciiTheme="minorHAnsi" w:eastAsiaTheme="minorEastAsia" w:hAnsiTheme="minorHAnsi" w:cstheme="minorHAnsi"/>
          <w:color w:val="0D0D0D" w:themeColor="text1" w:themeTint="F2"/>
        </w:rPr>
      </w:pPr>
    </w:p>
    <w:tbl>
      <w:tblPr>
        <w:tblW w:w="10380" w:type="dxa"/>
        <w:tblCellSpacing w:w="15" w:type="dxa"/>
        <w:tblBorders>
          <w:top w:val="single" w:sz="2" w:space="0" w:color="auto"/>
          <w:left w:val="single" w:sz="2"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2042"/>
        <w:gridCol w:w="4394"/>
        <w:gridCol w:w="3944"/>
      </w:tblGrid>
      <w:tr w:rsidR="00AD0EB3" w:rsidRPr="00AD0EB3" w14:paraId="6FED764B" w14:textId="77777777" w:rsidTr="00AD0EB3">
        <w:trPr>
          <w:tblHeader/>
          <w:tblCellSpacing w:w="15" w:type="dxa"/>
        </w:trPr>
        <w:tc>
          <w:tcPr>
            <w:tcW w:w="0" w:type="auto"/>
            <w:tcBorders>
              <w:top w:val="single" w:sz="6" w:space="0" w:color="E3E3E3"/>
              <w:left w:val="single" w:sz="6" w:space="0" w:color="E3E3E3"/>
              <w:bottom w:val="single" w:sz="6" w:space="0" w:color="E3E3E3"/>
              <w:right w:val="single" w:sz="2" w:space="0" w:color="E3E3E3"/>
            </w:tcBorders>
            <w:shd w:val="clear" w:color="auto" w:fill="FFFFFF"/>
            <w:vAlign w:val="bottom"/>
            <w:hideMark/>
          </w:tcPr>
          <w:p w14:paraId="346E889D" w14:textId="77777777" w:rsidR="00AD0EB3" w:rsidRPr="00AD0EB3" w:rsidRDefault="00AD0EB3" w:rsidP="005F28B0">
            <w:pPr>
              <w:jc w:val="both"/>
              <w:rPr>
                <w:rFonts w:asciiTheme="minorHAnsi" w:hAnsiTheme="minorHAnsi" w:cstheme="minorHAnsi"/>
                <w:b/>
                <w:bCs/>
                <w:color w:val="0D0D0D"/>
                <w:sz w:val="21"/>
                <w:szCs w:val="21"/>
              </w:rPr>
            </w:pPr>
            <w:r w:rsidRPr="00AD0EB3">
              <w:rPr>
                <w:rFonts w:asciiTheme="minorHAnsi" w:hAnsiTheme="minorHAnsi" w:cstheme="minorHAnsi"/>
                <w:b/>
                <w:bCs/>
                <w:color w:val="0D0D0D"/>
                <w:sz w:val="21"/>
                <w:szCs w:val="21"/>
              </w:rPr>
              <w:t>Aspect</w:t>
            </w:r>
          </w:p>
        </w:tc>
        <w:tc>
          <w:tcPr>
            <w:tcW w:w="0" w:type="auto"/>
            <w:tcBorders>
              <w:top w:val="single" w:sz="6" w:space="0" w:color="E3E3E3"/>
              <w:left w:val="single" w:sz="6" w:space="0" w:color="E3E3E3"/>
              <w:bottom w:val="single" w:sz="6" w:space="0" w:color="E3E3E3"/>
              <w:right w:val="single" w:sz="2" w:space="0" w:color="E3E3E3"/>
            </w:tcBorders>
            <w:shd w:val="clear" w:color="auto" w:fill="FFFFFF"/>
            <w:vAlign w:val="bottom"/>
            <w:hideMark/>
          </w:tcPr>
          <w:p w14:paraId="0F7BAC68" w14:textId="77777777" w:rsidR="00AD0EB3" w:rsidRPr="00AD0EB3" w:rsidRDefault="00AD0EB3" w:rsidP="005F28B0">
            <w:pPr>
              <w:jc w:val="both"/>
              <w:rPr>
                <w:rFonts w:asciiTheme="minorHAnsi" w:hAnsiTheme="minorHAnsi" w:cstheme="minorHAnsi"/>
                <w:b/>
                <w:bCs/>
                <w:color w:val="0D0D0D"/>
                <w:sz w:val="21"/>
                <w:szCs w:val="21"/>
              </w:rPr>
            </w:pPr>
            <w:r w:rsidRPr="00AD0EB3">
              <w:rPr>
                <w:rFonts w:asciiTheme="minorHAnsi" w:hAnsiTheme="minorHAnsi" w:cstheme="minorHAnsi"/>
                <w:b/>
                <w:bCs/>
                <w:color w:val="0D0D0D"/>
                <w:sz w:val="21"/>
                <w:szCs w:val="21"/>
              </w:rPr>
              <w:t>Monolithic Architecture</w:t>
            </w:r>
          </w:p>
        </w:tc>
        <w:tc>
          <w:tcPr>
            <w:tcW w:w="0" w:type="auto"/>
            <w:tcBorders>
              <w:top w:val="single" w:sz="6" w:space="0" w:color="E3E3E3"/>
              <w:left w:val="single" w:sz="6" w:space="0" w:color="E3E3E3"/>
              <w:bottom w:val="single" w:sz="6" w:space="0" w:color="E3E3E3"/>
              <w:right w:val="single" w:sz="6" w:space="0" w:color="E3E3E3"/>
            </w:tcBorders>
            <w:shd w:val="clear" w:color="auto" w:fill="FFFFFF"/>
            <w:vAlign w:val="bottom"/>
            <w:hideMark/>
          </w:tcPr>
          <w:p w14:paraId="1691BC32" w14:textId="77777777" w:rsidR="00AD0EB3" w:rsidRPr="00AD0EB3" w:rsidRDefault="00AD0EB3" w:rsidP="005F28B0">
            <w:pPr>
              <w:jc w:val="both"/>
              <w:rPr>
                <w:rFonts w:asciiTheme="minorHAnsi" w:hAnsiTheme="minorHAnsi" w:cstheme="minorHAnsi"/>
                <w:b/>
                <w:bCs/>
                <w:color w:val="0D0D0D"/>
                <w:sz w:val="21"/>
                <w:szCs w:val="21"/>
              </w:rPr>
            </w:pPr>
            <w:r w:rsidRPr="00AD0EB3">
              <w:rPr>
                <w:rFonts w:asciiTheme="minorHAnsi" w:hAnsiTheme="minorHAnsi" w:cstheme="minorHAnsi"/>
                <w:b/>
                <w:bCs/>
                <w:color w:val="0D0D0D"/>
                <w:sz w:val="21"/>
                <w:szCs w:val="21"/>
              </w:rPr>
              <w:t>Microservices Architecture</w:t>
            </w:r>
          </w:p>
        </w:tc>
      </w:tr>
      <w:tr w:rsidR="00AD0EB3" w:rsidRPr="00AD0EB3" w14:paraId="6BB26B6D" w14:textId="77777777" w:rsidTr="00AD0EB3">
        <w:trPr>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03E01AEE" w14:textId="77777777" w:rsidR="00AD0EB3" w:rsidRPr="00AD0EB3" w:rsidRDefault="00AD0EB3" w:rsidP="005F28B0">
            <w:pPr>
              <w:jc w:val="both"/>
              <w:rPr>
                <w:rFonts w:asciiTheme="minorHAnsi" w:hAnsiTheme="minorHAnsi" w:cstheme="minorHAnsi"/>
                <w:color w:val="0D0D0D"/>
                <w:sz w:val="21"/>
                <w:szCs w:val="21"/>
              </w:rPr>
            </w:pPr>
            <w:r w:rsidRPr="00AD0EB3">
              <w:rPr>
                <w:rFonts w:asciiTheme="minorHAnsi" w:hAnsiTheme="minorHAnsi" w:cstheme="minorHAnsi"/>
                <w:color w:val="0D0D0D"/>
                <w:sz w:val="21"/>
                <w:szCs w:val="21"/>
              </w:rPr>
              <w:t>Structure</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4775BD5B" w14:textId="77777777" w:rsidR="00AD0EB3" w:rsidRPr="00AD0EB3" w:rsidRDefault="00AD0EB3" w:rsidP="005F28B0">
            <w:pPr>
              <w:jc w:val="both"/>
              <w:rPr>
                <w:rFonts w:asciiTheme="minorHAnsi" w:hAnsiTheme="minorHAnsi" w:cstheme="minorHAnsi"/>
                <w:color w:val="0D0D0D"/>
                <w:sz w:val="21"/>
                <w:szCs w:val="21"/>
              </w:rPr>
            </w:pPr>
            <w:r w:rsidRPr="00AD0EB3">
              <w:rPr>
                <w:rFonts w:asciiTheme="minorHAnsi" w:hAnsiTheme="minorHAnsi" w:cstheme="minorHAnsi"/>
                <w:color w:val="0D0D0D"/>
                <w:sz w:val="21"/>
                <w:szCs w:val="21"/>
              </w:rPr>
              <w:t>Single, large application</w:t>
            </w:r>
          </w:p>
        </w:tc>
        <w:tc>
          <w:tcPr>
            <w:tcW w:w="0" w:type="auto"/>
            <w:tcBorders>
              <w:top w:val="single" w:sz="2" w:space="0" w:color="E3E3E3"/>
              <w:left w:val="single" w:sz="6" w:space="0" w:color="E3E3E3"/>
              <w:bottom w:val="single" w:sz="6" w:space="0" w:color="E3E3E3"/>
              <w:right w:val="single" w:sz="6" w:space="0" w:color="E3E3E3"/>
            </w:tcBorders>
            <w:shd w:val="clear" w:color="auto" w:fill="FFFFFF"/>
            <w:vAlign w:val="bottom"/>
            <w:hideMark/>
          </w:tcPr>
          <w:p w14:paraId="0AEE1BF0" w14:textId="77777777" w:rsidR="00AD0EB3" w:rsidRPr="00AD0EB3" w:rsidRDefault="00AD0EB3" w:rsidP="005F28B0">
            <w:pPr>
              <w:jc w:val="both"/>
              <w:rPr>
                <w:rFonts w:asciiTheme="minorHAnsi" w:hAnsiTheme="minorHAnsi" w:cstheme="minorHAnsi"/>
                <w:color w:val="0D0D0D"/>
                <w:sz w:val="21"/>
                <w:szCs w:val="21"/>
              </w:rPr>
            </w:pPr>
            <w:r w:rsidRPr="00AD0EB3">
              <w:rPr>
                <w:rFonts w:asciiTheme="minorHAnsi" w:hAnsiTheme="minorHAnsi" w:cstheme="minorHAnsi"/>
                <w:color w:val="0D0D0D"/>
                <w:sz w:val="21"/>
                <w:szCs w:val="21"/>
              </w:rPr>
              <w:t>Distributed system composed of small, independent services</w:t>
            </w:r>
          </w:p>
        </w:tc>
      </w:tr>
      <w:tr w:rsidR="00AD0EB3" w:rsidRPr="00AD0EB3" w14:paraId="6ADD3060" w14:textId="77777777" w:rsidTr="00AD0EB3">
        <w:trPr>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36D01901" w14:textId="77777777" w:rsidR="00AD0EB3" w:rsidRPr="00AD0EB3" w:rsidRDefault="00AD0EB3" w:rsidP="005F28B0">
            <w:pPr>
              <w:jc w:val="both"/>
              <w:rPr>
                <w:rFonts w:asciiTheme="minorHAnsi" w:hAnsiTheme="minorHAnsi" w:cstheme="minorHAnsi"/>
                <w:color w:val="0D0D0D"/>
                <w:sz w:val="21"/>
                <w:szCs w:val="21"/>
              </w:rPr>
            </w:pPr>
            <w:r w:rsidRPr="00AD0EB3">
              <w:rPr>
                <w:rFonts w:asciiTheme="minorHAnsi" w:hAnsiTheme="minorHAnsi" w:cstheme="minorHAnsi"/>
                <w:color w:val="0D0D0D"/>
                <w:sz w:val="21"/>
                <w:szCs w:val="21"/>
              </w:rPr>
              <w:t>Deployment</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685BFE1F" w14:textId="77777777" w:rsidR="00AD0EB3" w:rsidRPr="00AD0EB3" w:rsidRDefault="00AD0EB3" w:rsidP="005F28B0">
            <w:pPr>
              <w:jc w:val="both"/>
              <w:rPr>
                <w:rFonts w:asciiTheme="minorHAnsi" w:hAnsiTheme="minorHAnsi" w:cstheme="minorHAnsi"/>
                <w:color w:val="0D0D0D"/>
                <w:sz w:val="21"/>
                <w:szCs w:val="21"/>
              </w:rPr>
            </w:pPr>
            <w:r w:rsidRPr="00AD0EB3">
              <w:rPr>
                <w:rFonts w:asciiTheme="minorHAnsi" w:hAnsiTheme="minorHAnsi" w:cstheme="minorHAnsi"/>
                <w:color w:val="0D0D0D"/>
                <w:sz w:val="21"/>
                <w:szCs w:val="21"/>
              </w:rPr>
              <w:t>Entire application deployed at once</w:t>
            </w:r>
          </w:p>
        </w:tc>
        <w:tc>
          <w:tcPr>
            <w:tcW w:w="0" w:type="auto"/>
            <w:tcBorders>
              <w:top w:val="single" w:sz="2" w:space="0" w:color="E3E3E3"/>
              <w:left w:val="single" w:sz="6" w:space="0" w:color="E3E3E3"/>
              <w:bottom w:val="single" w:sz="6" w:space="0" w:color="E3E3E3"/>
              <w:right w:val="single" w:sz="6" w:space="0" w:color="E3E3E3"/>
            </w:tcBorders>
            <w:shd w:val="clear" w:color="auto" w:fill="FFFFFF"/>
            <w:vAlign w:val="bottom"/>
            <w:hideMark/>
          </w:tcPr>
          <w:p w14:paraId="2C30E565" w14:textId="77777777" w:rsidR="00AD0EB3" w:rsidRPr="00AD0EB3" w:rsidRDefault="00AD0EB3" w:rsidP="005F28B0">
            <w:pPr>
              <w:jc w:val="both"/>
              <w:rPr>
                <w:rFonts w:asciiTheme="minorHAnsi" w:hAnsiTheme="minorHAnsi" w:cstheme="minorHAnsi"/>
                <w:color w:val="0D0D0D"/>
                <w:sz w:val="21"/>
                <w:szCs w:val="21"/>
              </w:rPr>
            </w:pPr>
            <w:r w:rsidRPr="00AD0EB3">
              <w:rPr>
                <w:rFonts w:asciiTheme="minorHAnsi" w:hAnsiTheme="minorHAnsi" w:cstheme="minorHAnsi"/>
                <w:color w:val="0D0D0D"/>
                <w:sz w:val="21"/>
                <w:szCs w:val="21"/>
              </w:rPr>
              <w:t>Services deployed independently</w:t>
            </w:r>
          </w:p>
        </w:tc>
      </w:tr>
      <w:tr w:rsidR="00AD0EB3" w:rsidRPr="00AD0EB3" w14:paraId="0D182AC1" w14:textId="77777777" w:rsidTr="00AD0EB3">
        <w:trPr>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4295C72A" w14:textId="77777777" w:rsidR="00AD0EB3" w:rsidRPr="00AD0EB3" w:rsidRDefault="00AD0EB3" w:rsidP="005F28B0">
            <w:pPr>
              <w:jc w:val="both"/>
              <w:rPr>
                <w:rFonts w:asciiTheme="minorHAnsi" w:hAnsiTheme="minorHAnsi" w:cstheme="minorHAnsi"/>
                <w:color w:val="0D0D0D"/>
                <w:sz w:val="21"/>
                <w:szCs w:val="21"/>
              </w:rPr>
            </w:pPr>
            <w:r w:rsidRPr="00AD0EB3">
              <w:rPr>
                <w:rFonts w:asciiTheme="minorHAnsi" w:hAnsiTheme="minorHAnsi" w:cstheme="minorHAnsi"/>
                <w:color w:val="0D0D0D"/>
                <w:sz w:val="21"/>
                <w:szCs w:val="21"/>
              </w:rPr>
              <w:t>Scaling</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07066C81" w14:textId="77777777" w:rsidR="00AD0EB3" w:rsidRPr="00AD0EB3" w:rsidRDefault="00AD0EB3" w:rsidP="005F28B0">
            <w:pPr>
              <w:jc w:val="both"/>
              <w:rPr>
                <w:rFonts w:asciiTheme="minorHAnsi" w:hAnsiTheme="minorHAnsi" w:cstheme="minorHAnsi"/>
                <w:color w:val="0D0D0D"/>
                <w:sz w:val="21"/>
                <w:szCs w:val="21"/>
              </w:rPr>
            </w:pPr>
            <w:r w:rsidRPr="00AD0EB3">
              <w:rPr>
                <w:rFonts w:asciiTheme="minorHAnsi" w:hAnsiTheme="minorHAnsi" w:cstheme="minorHAnsi"/>
                <w:color w:val="0D0D0D"/>
                <w:sz w:val="21"/>
                <w:szCs w:val="21"/>
              </w:rPr>
              <w:t>Horizontal scaling of entire application</w:t>
            </w:r>
          </w:p>
        </w:tc>
        <w:tc>
          <w:tcPr>
            <w:tcW w:w="0" w:type="auto"/>
            <w:tcBorders>
              <w:top w:val="single" w:sz="2" w:space="0" w:color="E3E3E3"/>
              <w:left w:val="single" w:sz="6" w:space="0" w:color="E3E3E3"/>
              <w:bottom w:val="single" w:sz="6" w:space="0" w:color="E3E3E3"/>
              <w:right w:val="single" w:sz="6" w:space="0" w:color="E3E3E3"/>
            </w:tcBorders>
            <w:shd w:val="clear" w:color="auto" w:fill="FFFFFF"/>
            <w:vAlign w:val="bottom"/>
            <w:hideMark/>
          </w:tcPr>
          <w:p w14:paraId="1C7D46F7" w14:textId="77777777" w:rsidR="00AD0EB3" w:rsidRPr="00AD0EB3" w:rsidRDefault="00AD0EB3" w:rsidP="005F28B0">
            <w:pPr>
              <w:jc w:val="both"/>
              <w:rPr>
                <w:rFonts w:asciiTheme="minorHAnsi" w:hAnsiTheme="minorHAnsi" w:cstheme="minorHAnsi"/>
                <w:color w:val="0D0D0D"/>
                <w:sz w:val="21"/>
                <w:szCs w:val="21"/>
              </w:rPr>
            </w:pPr>
            <w:r w:rsidRPr="00AD0EB3">
              <w:rPr>
                <w:rFonts w:asciiTheme="minorHAnsi" w:hAnsiTheme="minorHAnsi" w:cstheme="minorHAnsi"/>
                <w:color w:val="0D0D0D"/>
                <w:sz w:val="21"/>
                <w:szCs w:val="21"/>
              </w:rPr>
              <w:t>Vertical scaling of individual services</w:t>
            </w:r>
          </w:p>
        </w:tc>
      </w:tr>
      <w:tr w:rsidR="00AD0EB3" w:rsidRPr="00AD0EB3" w14:paraId="2BA42325" w14:textId="77777777" w:rsidTr="00AD0EB3">
        <w:trPr>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732CEA5A" w14:textId="77777777" w:rsidR="00AD0EB3" w:rsidRPr="00AD0EB3" w:rsidRDefault="00AD0EB3" w:rsidP="005F28B0">
            <w:pPr>
              <w:jc w:val="both"/>
              <w:rPr>
                <w:rFonts w:asciiTheme="minorHAnsi" w:hAnsiTheme="minorHAnsi" w:cstheme="minorHAnsi"/>
                <w:color w:val="0D0D0D"/>
                <w:sz w:val="21"/>
                <w:szCs w:val="21"/>
              </w:rPr>
            </w:pPr>
            <w:r w:rsidRPr="00AD0EB3">
              <w:rPr>
                <w:rFonts w:asciiTheme="minorHAnsi" w:hAnsiTheme="minorHAnsi" w:cstheme="minorHAnsi"/>
                <w:color w:val="0D0D0D"/>
                <w:sz w:val="21"/>
                <w:szCs w:val="21"/>
              </w:rPr>
              <w:t>Development</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1D278066" w14:textId="77777777" w:rsidR="00AD0EB3" w:rsidRPr="00AD0EB3" w:rsidRDefault="00AD0EB3" w:rsidP="005F28B0">
            <w:pPr>
              <w:jc w:val="both"/>
              <w:rPr>
                <w:rFonts w:asciiTheme="minorHAnsi" w:hAnsiTheme="minorHAnsi" w:cstheme="minorHAnsi"/>
                <w:color w:val="0D0D0D"/>
                <w:sz w:val="21"/>
                <w:szCs w:val="21"/>
              </w:rPr>
            </w:pPr>
            <w:r w:rsidRPr="00AD0EB3">
              <w:rPr>
                <w:rFonts w:asciiTheme="minorHAnsi" w:hAnsiTheme="minorHAnsi" w:cstheme="minorHAnsi"/>
                <w:color w:val="0D0D0D"/>
                <w:sz w:val="21"/>
                <w:szCs w:val="21"/>
              </w:rPr>
              <w:t>Generally simpler development process</w:t>
            </w:r>
          </w:p>
        </w:tc>
        <w:tc>
          <w:tcPr>
            <w:tcW w:w="0" w:type="auto"/>
            <w:tcBorders>
              <w:top w:val="single" w:sz="2" w:space="0" w:color="E3E3E3"/>
              <w:left w:val="single" w:sz="6" w:space="0" w:color="E3E3E3"/>
              <w:bottom w:val="single" w:sz="6" w:space="0" w:color="E3E3E3"/>
              <w:right w:val="single" w:sz="6" w:space="0" w:color="E3E3E3"/>
            </w:tcBorders>
            <w:shd w:val="clear" w:color="auto" w:fill="FFFFFF"/>
            <w:vAlign w:val="bottom"/>
            <w:hideMark/>
          </w:tcPr>
          <w:p w14:paraId="0F758CB8" w14:textId="77777777" w:rsidR="00AD0EB3" w:rsidRPr="00AD0EB3" w:rsidRDefault="00AD0EB3" w:rsidP="005F28B0">
            <w:pPr>
              <w:jc w:val="both"/>
              <w:rPr>
                <w:rFonts w:asciiTheme="minorHAnsi" w:hAnsiTheme="minorHAnsi" w:cstheme="minorHAnsi"/>
                <w:color w:val="0D0D0D"/>
                <w:sz w:val="21"/>
                <w:szCs w:val="21"/>
              </w:rPr>
            </w:pPr>
            <w:r w:rsidRPr="00AD0EB3">
              <w:rPr>
                <w:rFonts w:asciiTheme="minorHAnsi" w:hAnsiTheme="minorHAnsi" w:cstheme="minorHAnsi"/>
                <w:color w:val="0D0D0D"/>
                <w:sz w:val="21"/>
                <w:szCs w:val="21"/>
              </w:rPr>
              <w:t>Requires more intricate coordination and management</w:t>
            </w:r>
          </w:p>
        </w:tc>
      </w:tr>
      <w:tr w:rsidR="00AD0EB3" w:rsidRPr="00AD0EB3" w14:paraId="374C92B4" w14:textId="77777777" w:rsidTr="00AD0EB3">
        <w:trPr>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52E5140A" w14:textId="77777777" w:rsidR="00AD0EB3" w:rsidRPr="00AD0EB3" w:rsidRDefault="00AD0EB3" w:rsidP="005F28B0">
            <w:pPr>
              <w:jc w:val="both"/>
              <w:rPr>
                <w:rFonts w:asciiTheme="minorHAnsi" w:hAnsiTheme="minorHAnsi" w:cstheme="minorHAnsi"/>
                <w:color w:val="0D0D0D"/>
                <w:sz w:val="21"/>
                <w:szCs w:val="21"/>
              </w:rPr>
            </w:pPr>
            <w:r w:rsidRPr="00AD0EB3">
              <w:rPr>
                <w:rFonts w:asciiTheme="minorHAnsi" w:hAnsiTheme="minorHAnsi" w:cstheme="minorHAnsi"/>
                <w:color w:val="0D0D0D"/>
                <w:sz w:val="21"/>
                <w:szCs w:val="21"/>
              </w:rPr>
              <w:t>Technology Stack</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393E960E" w14:textId="77777777" w:rsidR="00AD0EB3" w:rsidRPr="00AD0EB3" w:rsidRDefault="00AD0EB3" w:rsidP="005F28B0">
            <w:pPr>
              <w:jc w:val="both"/>
              <w:rPr>
                <w:rFonts w:asciiTheme="minorHAnsi" w:hAnsiTheme="minorHAnsi" w:cstheme="minorHAnsi"/>
                <w:color w:val="0D0D0D"/>
                <w:sz w:val="21"/>
                <w:szCs w:val="21"/>
              </w:rPr>
            </w:pPr>
            <w:r w:rsidRPr="00AD0EB3">
              <w:rPr>
                <w:rFonts w:asciiTheme="minorHAnsi" w:hAnsiTheme="minorHAnsi" w:cstheme="minorHAnsi"/>
                <w:color w:val="0D0D0D"/>
                <w:sz w:val="21"/>
                <w:szCs w:val="21"/>
              </w:rPr>
              <w:t>Single technology stack</w:t>
            </w:r>
          </w:p>
        </w:tc>
        <w:tc>
          <w:tcPr>
            <w:tcW w:w="0" w:type="auto"/>
            <w:tcBorders>
              <w:top w:val="single" w:sz="2" w:space="0" w:color="E3E3E3"/>
              <w:left w:val="single" w:sz="6" w:space="0" w:color="E3E3E3"/>
              <w:bottom w:val="single" w:sz="6" w:space="0" w:color="E3E3E3"/>
              <w:right w:val="single" w:sz="6" w:space="0" w:color="E3E3E3"/>
            </w:tcBorders>
            <w:shd w:val="clear" w:color="auto" w:fill="FFFFFF"/>
            <w:vAlign w:val="bottom"/>
            <w:hideMark/>
          </w:tcPr>
          <w:p w14:paraId="310F696F" w14:textId="77777777" w:rsidR="00AD0EB3" w:rsidRPr="00AD0EB3" w:rsidRDefault="00AD0EB3" w:rsidP="005F28B0">
            <w:pPr>
              <w:jc w:val="both"/>
              <w:rPr>
                <w:rFonts w:asciiTheme="minorHAnsi" w:hAnsiTheme="minorHAnsi" w:cstheme="minorHAnsi"/>
                <w:color w:val="0D0D0D"/>
                <w:sz w:val="21"/>
                <w:szCs w:val="21"/>
              </w:rPr>
            </w:pPr>
            <w:r w:rsidRPr="00AD0EB3">
              <w:rPr>
                <w:rFonts w:asciiTheme="minorHAnsi" w:hAnsiTheme="minorHAnsi" w:cstheme="minorHAnsi"/>
                <w:color w:val="0D0D0D"/>
                <w:sz w:val="21"/>
                <w:szCs w:val="21"/>
              </w:rPr>
              <w:t>Each service can use a different technology stack</w:t>
            </w:r>
          </w:p>
        </w:tc>
      </w:tr>
      <w:tr w:rsidR="00AD0EB3" w:rsidRPr="00AD0EB3" w14:paraId="45B969C5" w14:textId="77777777" w:rsidTr="00AD0EB3">
        <w:trPr>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0FA4D2E5" w14:textId="77777777" w:rsidR="00AD0EB3" w:rsidRPr="00AD0EB3" w:rsidRDefault="00AD0EB3" w:rsidP="005F28B0">
            <w:pPr>
              <w:jc w:val="both"/>
              <w:rPr>
                <w:rFonts w:asciiTheme="minorHAnsi" w:hAnsiTheme="minorHAnsi" w:cstheme="minorHAnsi"/>
                <w:color w:val="0D0D0D"/>
                <w:sz w:val="21"/>
                <w:szCs w:val="21"/>
              </w:rPr>
            </w:pPr>
            <w:r w:rsidRPr="00AD0EB3">
              <w:rPr>
                <w:rFonts w:asciiTheme="minorHAnsi" w:hAnsiTheme="minorHAnsi" w:cstheme="minorHAnsi"/>
                <w:color w:val="0D0D0D"/>
                <w:sz w:val="21"/>
                <w:szCs w:val="21"/>
              </w:rPr>
              <w:t>Flexibility</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413B43F4" w14:textId="77777777" w:rsidR="00AD0EB3" w:rsidRPr="00AD0EB3" w:rsidRDefault="00AD0EB3" w:rsidP="005F28B0">
            <w:pPr>
              <w:jc w:val="both"/>
              <w:rPr>
                <w:rFonts w:asciiTheme="minorHAnsi" w:hAnsiTheme="minorHAnsi" w:cstheme="minorHAnsi"/>
                <w:color w:val="0D0D0D"/>
                <w:sz w:val="21"/>
                <w:szCs w:val="21"/>
              </w:rPr>
            </w:pPr>
            <w:r w:rsidRPr="00AD0EB3">
              <w:rPr>
                <w:rFonts w:asciiTheme="minorHAnsi" w:hAnsiTheme="minorHAnsi" w:cstheme="minorHAnsi"/>
                <w:color w:val="0D0D0D"/>
                <w:sz w:val="21"/>
                <w:szCs w:val="21"/>
              </w:rPr>
              <w:t>Limited flexibility in choosing technologies</w:t>
            </w:r>
          </w:p>
        </w:tc>
        <w:tc>
          <w:tcPr>
            <w:tcW w:w="0" w:type="auto"/>
            <w:tcBorders>
              <w:top w:val="single" w:sz="2" w:space="0" w:color="E3E3E3"/>
              <w:left w:val="single" w:sz="6" w:space="0" w:color="E3E3E3"/>
              <w:bottom w:val="single" w:sz="6" w:space="0" w:color="E3E3E3"/>
              <w:right w:val="single" w:sz="6" w:space="0" w:color="E3E3E3"/>
            </w:tcBorders>
            <w:shd w:val="clear" w:color="auto" w:fill="FFFFFF"/>
            <w:vAlign w:val="bottom"/>
            <w:hideMark/>
          </w:tcPr>
          <w:p w14:paraId="19AABA4A" w14:textId="77777777" w:rsidR="00AD0EB3" w:rsidRPr="00AD0EB3" w:rsidRDefault="00AD0EB3" w:rsidP="005F28B0">
            <w:pPr>
              <w:jc w:val="both"/>
              <w:rPr>
                <w:rFonts w:asciiTheme="minorHAnsi" w:hAnsiTheme="minorHAnsi" w:cstheme="minorHAnsi"/>
                <w:color w:val="0D0D0D"/>
                <w:sz w:val="21"/>
                <w:szCs w:val="21"/>
              </w:rPr>
            </w:pPr>
            <w:r w:rsidRPr="00AD0EB3">
              <w:rPr>
                <w:rFonts w:asciiTheme="minorHAnsi" w:hAnsiTheme="minorHAnsi" w:cstheme="minorHAnsi"/>
                <w:color w:val="0D0D0D"/>
                <w:sz w:val="21"/>
                <w:szCs w:val="21"/>
              </w:rPr>
              <w:t>Offers flexibility in technology choices</w:t>
            </w:r>
          </w:p>
        </w:tc>
      </w:tr>
      <w:tr w:rsidR="00AD0EB3" w:rsidRPr="00AD0EB3" w14:paraId="1CC850DC" w14:textId="77777777" w:rsidTr="00AD0EB3">
        <w:trPr>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751B8FF1" w14:textId="77777777" w:rsidR="00AD0EB3" w:rsidRPr="00AD0EB3" w:rsidRDefault="00AD0EB3" w:rsidP="005F28B0">
            <w:pPr>
              <w:jc w:val="both"/>
              <w:rPr>
                <w:rFonts w:asciiTheme="minorHAnsi" w:hAnsiTheme="minorHAnsi" w:cstheme="minorHAnsi"/>
                <w:color w:val="0D0D0D"/>
                <w:sz w:val="21"/>
                <w:szCs w:val="21"/>
              </w:rPr>
            </w:pPr>
            <w:r w:rsidRPr="00AD0EB3">
              <w:rPr>
                <w:rFonts w:asciiTheme="minorHAnsi" w:hAnsiTheme="minorHAnsi" w:cstheme="minorHAnsi"/>
                <w:color w:val="0D0D0D"/>
                <w:sz w:val="21"/>
                <w:szCs w:val="21"/>
              </w:rPr>
              <w:t>Maintenance</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3D6E078A" w14:textId="77777777" w:rsidR="00AD0EB3" w:rsidRPr="00AD0EB3" w:rsidRDefault="00AD0EB3" w:rsidP="005F28B0">
            <w:pPr>
              <w:jc w:val="both"/>
              <w:rPr>
                <w:rFonts w:asciiTheme="minorHAnsi" w:hAnsiTheme="minorHAnsi" w:cstheme="minorHAnsi"/>
                <w:color w:val="0D0D0D"/>
                <w:sz w:val="21"/>
                <w:szCs w:val="21"/>
              </w:rPr>
            </w:pPr>
            <w:r w:rsidRPr="00AD0EB3">
              <w:rPr>
                <w:rFonts w:asciiTheme="minorHAnsi" w:hAnsiTheme="minorHAnsi" w:cstheme="minorHAnsi"/>
                <w:color w:val="0D0D0D"/>
                <w:sz w:val="21"/>
                <w:szCs w:val="21"/>
              </w:rPr>
              <w:t>Centralized maintenance</w:t>
            </w:r>
          </w:p>
        </w:tc>
        <w:tc>
          <w:tcPr>
            <w:tcW w:w="0" w:type="auto"/>
            <w:tcBorders>
              <w:top w:val="single" w:sz="2" w:space="0" w:color="E3E3E3"/>
              <w:left w:val="single" w:sz="6" w:space="0" w:color="E3E3E3"/>
              <w:bottom w:val="single" w:sz="6" w:space="0" w:color="E3E3E3"/>
              <w:right w:val="single" w:sz="6" w:space="0" w:color="E3E3E3"/>
            </w:tcBorders>
            <w:shd w:val="clear" w:color="auto" w:fill="FFFFFF"/>
            <w:vAlign w:val="bottom"/>
            <w:hideMark/>
          </w:tcPr>
          <w:p w14:paraId="4123FDB1" w14:textId="77777777" w:rsidR="00AD0EB3" w:rsidRPr="00AD0EB3" w:rsidRDefault="00AD0EB3" w:rsidP="005F28B0">
            <w:pPr>
              <w:jc w:val="both"/>
              <w:rPr>
                <w:rFonts w:asciiTheme="minorHAnsi" w:hAnsiTheme="minorHAnsi" w:cstheme="minorHAnsi"/>
                <w:color w:val="0D0D0D"/>
                <w:sz w:val="21"/>
                <w:szCs w:val="21"/>
              </w:rPr>
            </w:pPr>
            <w:r w:rsidRPr="00AD0EB3">
              <w:rPr>
                <w:rFonts w:asciiTheme="minorHAnsi" w:hAnsiTheme="minorHAnsi" w:cstheme="minorHAnsi"/>
                <w:color w:val="0D0D0D"/>
                <w:sz w:val="21"/>
                <w:szCs w:val="21"/>
              </w:rPr>
              <w:t>Decentralized maintenance</w:t>
            </w:r>
          </w:p>
        </w:tc>
      </w:tr>
      <w:tr w:rsidR="00AD0EB3" w:rsidRPr="00AD0EB3" w14:paraId="767C282B" w14:textId="77777777" w:rsidTr="00AD0EB3">
        <w:trPr>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4BD2CE6E" w14:textId="77777777" w:rsidR="00AD0EB3" w:rsidRPr="00AD0EB3" w:rsidRDefault="00AD0EB3" w:rsidP="005F28B0">
            <w:pPr>
              <w:jc w:val="both"/>
              <w:rPr>
                <w:rFonts w:asciiTheme="minorHAnsi" w:hAnsiTheme="minorHAnsi" w:cstheme="minorHAnsi"/>
                <w:color w:val="0D0D0D"/>
                <w:sz w:val="21"/>
                <w:szCs w:val="21"/>
              </w:rPr>
            </w:pPr>
            <w:r w:rsidRPr="00AD0EB3">
              <w:rPr>
                <w:rFonts w:asciiTheme="minorHAnsi" w:hAnsiTheme="minorHAnsi" w:cstheme="minorHAnsi"/>
                <w:color w:val="0D0D0D"/>
                <w:sz w:val="21"/>
                <w:szCs w:val="21"/>
              </w:rPr>
              <w:t>Resilience</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714628E0" w14:textId="77777777" w:rsidR="00AD0EB3" w:rsidRPr="00AD0EB3" w:rsidRDefault="00AD0EB3" w:rsidP="005F28B0">
            <w:pPr>
              <w:jc w:val="both"/>
              <w:rPr>
                <w:rFonts w:asciiTheme="minorHAnsi" w:hAnsiTheme="minorHAnsi" w:cstheme="minorHAnsi"/>
                <w:color w:val="0D0D0D"/>
                <w:sz w:val="21"/>
                <w:szCs w:val="21"/>
              </w:rPr>
            </w:pPr>
            <w:r w:rsidRPr="00AD0EB3">
              <w:rPr>
                <w:rFonts w:asciiTheme="minorHAnsi" w:hAnsiTheme="minorHAnsi" w:cstheme="minorHAnsi"/>
                <w:color w:val="0D0D0D"/>
                <w:sz w:val="21"/>
                <w:szCs w:val="21"/>
              </w:rPr>
              <w:t>A single point of failure</w:t>
            </w:r>
          </w:p>
        </w:tc>
        <w:tc>
          <w:tcPr>
            <w:tcW w:w="0" w:type="auto"/>
            <w:tcBorders>
              <w:top w:val="single" w:sz="2" w:space="0" w:color="E3E3E3"/>
              <w:left w:val="single" w:sz="6" w:space="0" w:color="E3E3E3"/>
              <w:bottom w:val="single" w:sz="6" w:space="0" w:color="E3E3E3"/>
              <w:right w:val="single" w:sz="6" w:space="0" w:color="E3E3E3"/>
            </w:tcBorders>
            <w:shd w:val="clear" w:color="auto" w:fill="FFFFFF"/>
            <w:vAlign w:val="bottom"/>
            <w:hideMark/>
          </w:tcPr>
          <w:p w14:paraId="2B9B0E31" w14:textId="77777777" w:rsidR="00AD0EB3" w:rsidRPr="00AD0EB3" w:rsidRDefault="00AD0EB3" w:rsidP="005F28B0">
            <w:pPr>
              <w:jc w:val="both"/>
              <w:rPr>
                <w:rFonts w:asciiTheme="minorHAnsi" w:hAnsiTheme="minorHAnsi" w:cstheme="minorHAnsi"/>
                <w:color w:val="0D0D0D"/>
                <w:sz w:val="21"/>
                <w:szCs w:val="21"/>
              </w:rPr>
            </w:pPr>
            <w:r w:rsidRPr="00AD0EB3">
              <w:rPr>
                <w:rFonts w:asciiTheme="minorHAnsi" w:hAnsiTheme="minorHAnsi" w:cstheme="minorHAnsi"/>
                <w:color w:val="0D0D0D"/>
                <w:sz w:val="21"/>
                <w:szCs w:val="21"/>
              </w:rPr>
              <w:t>Fault isolation ensures resilience to failure</w:t>
            </w:r>
          </w:p>
        </w:tc>
      </w:tr>
      <w:tr w:rsidR="00AD0EB3" w:rsidRPr="00AD0EB3" w14:paraId="233C709D" w14:textId="77777777" w:rsidTr="00AD0EB3">
        <w:trPr>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141DE692" w14:textId="77777777" w:rsidR="00AD0EB3" w:rsidRPr="00AD0EB3" w:rsidRDefault="00AD0EB3" w:rsidP="005F28B0">
            <w:pPr>
              <w:jc w:val="both"/>
              <w:rPr>
                <w:rFonts w:asciiTheme="minorHAnsi" w:hAnsiTheme="minorHAnsi" w:cstheme="minorHAnsi"/>
                <w:color w:val="0D0D0D"/>
                <w:sz w:val="21"/>
                <w:szCs w:val="21"/>
              </w:rPr>
            </w:pPr>
            <w:r w:rsidRPr="00AD0EB3">
              <w:rPr>
                <w:rFonts w:asciiTheme="minorHAnsi" w:hAnsiTheme="minorHAnsi" w:cstheme="minorHAnsi"/>
                <w:color w:val="0D0D0D"/>
                <w:sz w:val="21"/>
                <w:szCs w:val="21"/>
              </w:rPr>
              <w:t>Communication</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5A23268F" w14:textId="77777777" w:rsidR="00AD0EB3" w:rsidRPr="00AD0EB3" w:rsidRDefault="00AD0EB3" w:rsidP="005F28B0">
            <w:pPr>
              <w:jc w:val="both"/>
              <w:rPr>
                <w:rFonts w:asciiTheme="minorHAnsi" w:hAnsiTheme="minorHAnsi" w:cstheme="minorHAnsi"/>
                <w:color w:val="0D0D0D"/>
                <w:sz w:val="21"/>
                <w:szCs w:val="21"/>
              </w:rPr>
            </w:pPr>
            <w:r w:rsidRPr="00AD0EB3">
              <w:rPr>
                <w:rFonts w:asciiTheme="minorHAnsi" w:hAnsiTheme="minorHAnsi" w:cstheme="minorHAnsi"/>
                <w:color w:val="0D0D0D"/>
                <w:sz w:val="21"/>
                <w:szCs w:val="21"/>
              </w:rPr>
              <w:t>In-process communication</w:t>
            </w:r>
          </w:p>
        </w:tc>
        <w:tc>
          <w:tcPr>
            <w:tcW w:w="0" w:type="auto"/>
            <w:tcBorders>
              <w:top w:val="single" w:sz="2" w:space="0" w:color="E3E3E3"/>
              <w:left w:val="single" w:sz="6" w:space="0" w:color="E3E3E3"/>
              <w:bottom w:val="single" w:sz="6" w:space="0" w:color="E3E3E3"/>
              <w:right w:val="single" w:sz="6" w:space="0" w:color="E3E3E3"/>
            </w:tcBorders>
            <w:shd w:val="clear" w:color="auto" w:fill="FFFFFF"/>
            <w:vAlign w:val="bottom"/>
            <w:hideMark/>
          </w:tcPr>
          <w:p w14:paraId="118B2CA5" w14:textId="77777777" w:rsidR="00AD0EB3" w:rsidRPr="00AD0EB3" w:rsidRDefault="00AD0EB3" w:rsidP="005F28B0">
            <w:pPr>
              <w:jc w:val="both"/>
              <w:rPr>
                <w:rFonts w:asciiTheme="minorHAnsi" w:hAnsiTheme="minorHAnsi" w:cstheme="minorHAnsi"/>
                <w:color w:val="0D0D0D"/>
                <w:sz w:val="21"/>
                <w:szCs w:val="21"/>
              </w:rPr>
            </w:pPr>
            <w:r w:rsidRPr="00AD0EB3">
              <w:rPr>
                <w:rFonts w:asciiTheme="minorHAnsi" w:hAnsiTheme="minorHAnsi" w:cstheme="minorHAnsi"/>
                <w:color w:val="0D0D0D"/>
                <w:sz w:val="21"/>
                <w:szCs w:val="21"/>
              </w:rPr>
              <w:t>Inter-service communication via APIs</w:t>
            </w:r>
          </w:p>
        </w:tc>
      </w:tr>
      <w:tr w:rsidR="00AD0EB3" w:rsidRPr="00AD0EB3" w14:paraId="1A412F7B" w14:textId="77777777" w:rsidTr="00AD0EB3">
        <w:trPr>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60B8F320" w14:textId="77777777" w:rsidR="00AD0EB3" w:rsidRPr="00AD0EB3" w:rsidRDefault="00AD0EB3" w:rsidP="005F28B0">
            <w:pPr>
              <w:jc w:val="both"/>
              <w:rPr>
                <w:rFonts w:asciiTheme="minorHAnsi" w:hAnsiTheme="minorHAnsi" w:cstheme="minorHAnsi"/>
                <w:color w:val="0D0D0D"/>
                <w:sz w:val="21"/>
                <w:szCs w:val="21"/>
              </w:rPr>
            </w:pPr>
            <w:r w:rsidRPr="00AD0EB3">
              <w:rPr>
                <w:rFonts w:asciiTheme="minorHAnsi" w:hAnsiTheme="minorHAnsi" w:cstheme="minorHAnsi"/>
                <w:color w:val="0D0D0D"/>
                <w:sz w:val="21"/>
                <w:szCs w:val="21"/>
              </w:rPr>
              <w:t>Dependency Management</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32540664" w14:textId="77777777" w:rsidR="00AD0EB3" w:rsidRPr="00AD0EB3" w:rsidRDefault="00AD0EB3" w:rsidP="005F28B0">
            <w:pPr>
              <w:jc w:val="both"/>
              <w:rPr>
                <w:rFonts w:asciiTheme="minorHAnsi" w:hAnsiTheme="minorHAnsi" w:cstheme="minorHAnsi"/>
                <w:color w:val="0D0D0D"/>
                <w:sz w:val="21"/>
                <w:szCs w:val="21"/>
              </w:rPr>
            </w:pPr>
            <w:r w:rsidRPr="00AD0EB3">
              <w:rPr>
                <w:rFonts w:asciiTheme="minorHAnsi" w:hAnsiTheme="minorHAnsi" w:cstheme="minorHAnsi"/>
                <w:color w:val="0D0D0D"/>
                <w:sz w:val="21"/>
                <w:szCs w:val="21"/>
              </w:rPr>
              <w:t>Tight coupling between components</w:t>
            </w:r>
          </w:p>
        </w:tc>
        <w:tc>
          <w:tcPr>
            <w:tcW w:w="0" w:type="auto"/>
            <w:tcBorders>
              <w:top w:val="single" w:sz="2" w:space="0" w:color="E3E3E3"/>
              <w:left w:val="single" w:sz="6" w:space="0" w:color="E3E3E3"/>
              <w:bottom w:val="single" w:sz="6" w:space="0" w:color="E3E3E3"/>
              <w:right w:val="single" w:sz="6" w:space="0" w:color="E3E3E3"/>
            </w:tcBorders>
            <w:shd w:val="clear" w:color="auto" w:fill="FFFFFF"/>
            <w:vAlign w:val="bottom"/>
            <w:hideMark/>
          </w:tcPr>
          <w:p w14:paraId="5C85F627" w14:textId="77777777" w:rsidR="00AD0EB3" w:rsidRPr="00AD0EB3" w:rsidRDefault="00AD0EB3" w:rsidP="005F28B0">
            <w:pPr>
              <w:jc w:val="both"/>
              <w:rPr>
                <w:rFonts w:asciiTheme="minorHAnsi" w:hAnsiTheme="minorHAnsi" w:cstheme="minorHAnsi"/>
                <w:color w:val="0D0D0D"/>
                <w:sz w:val="21"/>
                <w:szCs w:val="21"/>
              </w:rPr>
            </w:pPr>
            <w:r w:rsidRPr="00AD0EB3">
              <w:rPr>
                <w:rFonts w:asciiTheme="minorHAnsi" w:hAnsiTheme="minorHAnsi" w:cstheme="minorHAnsi"/>
                <w:color w:val="0D0D0D"/>
                <w:sz w:val="21"/>
                <w:szCs w:val="21"/>
              </w:rPr>
              <w:t>Loose coupling between services</w:t>
            </w:r>
          </w:p>
        </w:tc>
      </w:tr>
      <w:tr w:rsidR="00AD0EB3" w:rsidRPr="00AD0EB3" w14:paraId="4E04854F" w14:textId="77777777" w:rsidTr="00AD0EB3">
        <w:trPr>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51C73815" w14:textId="77777777" w:rsidR="00AD0EB3" w:rsidRPr="00AD0EB3" w:rsidRDefault="00AD0EB3" w:rsidP="005F28B0">
            <w:pPr>
              <w:jc w:val="both"/>
              <w:rPr>
                <w:rFonts w:asciiTheme="minorHAnsi" w:hAnsiTheme="minorHAnsi" w:cstheme="minorHAnsi"/>
                <w:color w:val="0D0D0D"/>
                <w:sz w:val="21"/>
                <w:szCs w:val="21"/>
              </w:rPr>
            </w:pPr>
            <w:r w:rsidRPr="00AD0EB3">
              <w:rPr>
                <w:rFonts w:asciiTheme="minorHAnsi" w:hAnsiTheme="minorHAnsi" w:cstheme="minorHAnsi"/>
                <w:color w:val="0D0D0D"/>
                <w:sz w:val="21"/>
                <w:szCs w:val="21"/>
              </w:rPr>
              <w:t>Scalability</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62BF5285" w14:textId="77777777" w:rsidR="00AD0EB3" w:rsidRPr="00AD0EB3" w:rsidRDefault="00AD0EB3" w:rsidP="005F28B0">
            <w:pPr>
              <w:jc w:val="both"/>
              <w:rPr>
                <w:rFonts w:asciiTheme="minorHAnsi" w:hAnsiTheme="minorHAnsi" w:cstheme="minorHAnsi"/>
                <w:color w:val="0D0D0D"/>
                <w:sz w:val="21"/>
                <w:szCs w:val="21"/>
              </w:rPr>
            </w:pPr>
            <w:r w:rsidRPr="00AD0EB3">
              <w:rPr>
                <w:rFonts w:asciiTheme="minorHAnsi" w:hAnsiTheme="minorHAnsi" w:cstheme="minorHAnsi"/>
                <w:color w:val="0D0D0D"/>
                <w:sz w:val="21"/>
                <w:szCs w:val="21"/>
              </w:rPr>
              <w:t>Limited scalability due to the entire application being scaled together</w:t>
            </w:r>
          </w:p>
        </w:tc>
        <w:tc>
          <w:tcPr>
            <w:tcW w:w="0" w:type="auto"/>
            <w:tcBorders>
              <w:top w:val="single" w:sz="2" w:space="0" w:color="E3E3E3"/>
              <w:left w:val="single" w:sz="6" w:space="0" w:color="E3E3E3"/>
              <w:bottom w:val="single" w:sz="6" w:space="0" w:color="E3E3E3"/>
              <w:right w:val="single" w:sz="6" w:space="0" w:color="E3E3E3"/>
            </w:tcBorders>
            <w:shd w:val="clear" w:color="auto" w:fill="FFFFFF"/>
            <w:vAlign w:val="bottom"/>
            <w:hideMark/>
          </w:tcPr>
          <w:p w14:paraId="60CDB0CD" w14:textId="77777777" w:rsidR="00AD0EB3" w:rsidRPr="00AD0EB3" w:rsidRDefault="00AD0EB3" w:rsidP="005F28B0">
            <w:pPr>
              <w:jc w:val="both"/>
              <w:rPr>
                <w:rFonts w:asciiTheme="minorHAnsi" w:hAnsiTheme="minorHAnsi" w:cstheme="minorHAnsi"/>
                <w:color w:val="0D0D0D"/>
                <w:sz w:val="21"/>
                <w:szCs w:val="21"/>
              </w:rPr>
            </w:pPr>
            <w:r w:rsidRPr="00AD0EB3">
              <w:rPr>
                <w:rFonts w:asciiTheme="minorHAnsi" w:hAnsiTheme="minorHAnsi" w:cstheme="minorHAnsi"/>
                <w:color w:val="0D0D0D"/>
                <w:sz w:val="21"/>
                <w:szCs w:val="21"/>
              </w:rPr>
              <w:t>Scalable at the individual service level</w:t>
            </w:r>
          </w:p>
        </w:tc>
      </w:tr>
      <w:tr w:rsidR="00AD0EB3" w:rsidRPr="00AD0EB3" w14:paraId="1D9288C6" w14:textId="77777777" w:rsidTr="00AD0EB3">
        <w:trPr>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1E7B0390" w14:textId="77777777" w:rsidR="00AD0EB3" w:rsidRPr="00AD0EB3" w:rsidRDefault="00AD0EB3" w:rsidP="005F28B0">
            <w:pPr>
              <w:jc w:val="both"/>
              <w:rPr>
                <w:rFonts w:asciiTheme="minorHAnsi" w:hAnsiTheme="minorHAnsi" w:cstheme="minorHAnsi"/>
                <w:color w:val="0D0D0D"/>
                <w:sz w:val="21"/>
                <w:szCs w:val="21"/>
              </w:rPr>
            </w:pPr>
            <w:r w:rsidRPr="00AD0EB3">
              <w:rPr>
                <w:rFonts w:asciiTheme="minorHAnsi" w:hAnsiTheme="minorHAnsi" w:cstheme="minorHAnsi"/>
                <w:color w:val="0D0D0D"/>
                <w:sz w:val="21"/>
                <w:szCs w:val="21"/>
              </w:rPr>
              <w:t>Complexity</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7044794F" w14:textId="77777777" w:rsidR="00AD0EB3" w:rsidRPr="00AD0EB3" w:rsidRDefault="00AD0EB3" w:rsidP="005F28B0">
            <w:pPr>
              <w:jc w:val="both"/>
              <w:rPr>
                <w:rFonts w:asciiTheme="minorHAnsi" w:hAnsiTheme="minorHAnsi" w:cstheme="minorHAnsi"/>
                <w:color w:val="0D0D0D"/>
                <w:sz w:val="21"/>
                <w:szCs w:val="21"/>
              </w:rPr>
            </w:pPr>
            <w:r w:rsidRPr="00AD0EB3">
              <w:rPr>
                <w:rFonts w:asciiTheme="minorHAnsi" w:hAnsiTheme="minorHAnsi" w:cstheme="minorHAnsi"/>
                <w:color w:val="0D0D0D"/>
                <w:sz w:val="21"/>
                <w:szCs w:val="21"/>
              </w:rPr>
              <w:t>Easier to understand and manage</w:t>
            </w:r>
          </w:p>
        </w:tc>
        <w:tc>
          <w:tcPr>
            <w:tcW w:w="0" w:type="auto"/>
            <w:tcBorders>
              <w:top w:val="single" w:sz="2" w:space="0" w:color="E3E3E3"/>
              <w:left w:val="single" w:sz="6" w:space="0" w:color="E3E3E3"/>
              <w:bottom w:val="single" w:sz="6" w:space="0" w:color="E3E3E3"/>
              <w:right w:val="single" w:sz="6" w:space="0" w:color="E3E3E3"/>
            </w:tcBorders>
            <w:shd w:val="clear" w:color="auto" w:fill="FFFFFF"/>
            <w:vAlign w:val="bottom"/>
            <w:hideMark/>
          </w:tcPr>
          <w:p w14:paraId="0DEECF47" w14:textId="77777777" w:rsidR="00AD0EB3" w:rsidRPr="00AD0EB3" w:rsidRDefault="00AD0EB3" w:rsidP="005F28B0">
            <w:pPr>
              <w:jc w:val="both"/>
              <w:rPr>
                <w:rFonts w:asciiTheme="minorHAnsi" w:hAnsiTheme="minorHAnsi" w:cstheme="minorHAnsi"/>
                <w:color w:val="0D0D0D"/>
                <w:sz w:val="21"/>
                <w:szCs w:val="21"/>
              </w:rPr>
            </w:pPr>
            <w:r w:rsidRPr="00AD0EB3">
              <w:rPr>
                <w:rFonts w:asciiTheme="minorHAnsi" w:hAnsiTheme="minorHAnsi" w:cstheme="minorHAnsi"/>
                <w:color w:val="0D0D0D"/>
                <w:sz w:val="21"/>
                <w:szCs w:val="21"/>
              </w:rPr>
              <w:t>More complex due to distributed nature</w:t>
            </w:r>
          </w:p>
        </w:tc>
      </w:tr>
    </w:tbl>
    <w:p w14:paraId="7364AD3D" w14:textId="77777777" w:rsidR="00971544" w:rsidRPr="009B34A8" w:rsidRDefault="00971544" w:rsidP="005F28B0">
      <w:pPr>
        <w:jc w:val="both"/>
        <w:rPr>
          <w:rFonts w:asciiTheme="minorHAnsi" w:eastAsiaTheme="minorEastAsia" w:hAnsiTheme="minorHAnsi" w:cstheme="minorHAnsi"/>
          <w:color w:val="0D0D0D" w:themeColor="text1" w:themeTint="F2"/>
        </w:rPr>
      </w:pPr>
    </w:p>
    <w:p w14:paraId="0E0D1383" w14:textId="0F4AB6AA" w:rsidR="00AD0EB3" w:rsidRDefault="00AD0EB3" w:rsidP="005F28B0">
      <w:pPr>
        <w:jc w:val="both"/>
        <w:rPr>
          <w:rFonts w:asciiTheme="minorHAnsi" w:eastAsiaTheme="minorEastAsia" w:hAnsiTheme="minorHAnsi" w:cstheme="minorHAnsi"/>
          <w:b/>
          <w:bCs/>
          <w:color w:val="0D0D0D" w:themeColor="text1" w:themeTint="F2"/>
          <w:sz w:val="28"/>
          <w:szCs w:val="28"/>
        </w:rPr>
      </w:pPr>
      <w:r w:rsidRPr="00AD0EB3">
        <w:rPr>
          <w:rFonts w:asciiTheme="minorHAnsi" w:eastAsiaTheme="minorEastAsia" w:hAnsiTheme="minorHAnsi" w:cstheme="minorHAnsi"/>
          <w:b/>
          <w:bCs/>
          <w:color w:val="0D0D0D" w:themeColor="text1" w:themeTint="F2"/>
          <w:sz w:val="28"/>
          <w:szCs w:val="28"/>
        </w:rPr>
        <w:t>AWS services</w:t>
      </w:r>
      <w:r w:rsidRPr="009B34A8">
        <w:rPr>
          <w:rFonts w:asciiTheme="minorHAnsi" w:eastAsiaTheme="minorEastAsia" w:hAnsiTheme="minorHAnsi" w:cstheme="minorHAnsi"/>
          <w:b/>
          <w:bCs/>
          <w:color w:val="0D0D0D" w:themeColor="text1" w:themeTint="F2"/>
          <w:sz w:val="28"/>
          <w:szCs w:val="28"/>
        </w:rPr>
        <w:t>:</w:t>
      </w:r>
    </w:p>
    <w:p w14:paraId="0E8C74A5" w14:textId="77777777" w:rsidR="005F28B0" w:rsidRPr="009B34A8" w:rsidRDefault="005F28B0" w:rsidP="005F28B0">
      <w:pPr>
        <w:jc w:val="both"/>
        <w:rPr>
          <w:rFonts w:asciiTheme="minorHAnsi" w:eastAsiaTheme="minorEastAsia" w:hAnsiTheme="minorHAnsi" w:cstheme="minorHAnsi"/>
          <w:b/>
          <w:bCs/>
          <w:color w:val="0D0D0D" w:themeColor="text1" w:themeTint="F2"/>
          <w:sz w:val="28"/>
          <w:szCs w:val="28"/>
        </w:rPr>
      </w:pPr>
    </w:p>
    <w:p w14:paraId="3FCFEAEE" w14:textId="0A22ED61" w:rsidR="00AD0EB3" w:rsidRPr="009B34A8" w:rsidRDefault="00AD0EB3" w:rsidP="005F28B0">
      <w:pPr>
        <w:numPr>
          <w:ilvl w:val="0"/>
          <w:numId w:val="11"/>
        </w:numPr>
        <w:jc w:val="both"/>
        <w:rPr>
          <w:rFonts w:asciiTheme="minorHAnsi" w:eastAsiaTheme="minorEastAsia" w:hAnsiTheme="minorHAnsi" w:cstheme="minorHAnsi"/>
          <w:b/>
          <w:bCs/>
          <w:color w:val="0D0D0D" w:themeColor="text1" w:themeTint="F2"/>
          <w:sz w:val="28"/>
          <w:szCs w:val="28"/>
        </w:rPr>
      </w:pPr>
      <w:r w:rsidRPr="00AD0EB3">
        <w:rPr>
          <w:rFonts w:asciiTheme="minorHAnsi" w:eastAsiaTheme="minorEastAsia" w:hAnsiTheme="minorHAnsi" w:cstheme="minorHAnsi"/>
          <w:b/>
          <w:bCs/>
          <w:color w:val="0D0D0D" w:themeColor="text1" w:themeTint="F2"/>
          <w:sz w:val="28"/>
          <w:szCs w:val="28"/>
        </w:rPr>
        <w:t>S3 and S3 Glacier</w:t>
      </w:r>
      <w:r w:rsidRPr="009B34A8">
        <w:rPr>
          <w:rFonts w:asciiTheme="minorHAnsi" w:eastAsiaTheme="minorEastAsia" w:hAnsiTheme="minorHAnsi" w:cstheme="minorHAnsi"/>
          <w:b/>
          <w:bCs/>
          <w:color w:val="0D0D0D" w:themeColor="text1" w:themeTint="F2"/>
          <w:sz w:val="28"/>
          <w:szCs w:val="28"/>
        </w:rPr>
        <w:t>:</w:t>
      </w:r>
    </w:p>
    <w:p w14:paraId="431D87B9" w14:textId="77777777" w:rsidR="009B34A8" w:rsidRPr="009B34A8" w:rsidRDefault="009B34A8" w:rsidP="005F28B0">
      <w:pPr>
        <w:ind w:left="360"/>
        <w:jc w:val="both"/>
        <w:rPr>
          <w:rFonts w:asciiTheme="minorHAnsi" w:eastAsiaTheme="minorEastAsia" w:hAnsiTheme="minorHAnsi" w:cstheme="minorHAnsi"/>
          <w:color w:val="0D0D0D" w:themeColor="text1" w:themeTint="F2"/>
        </w:rPr>
      </w:pPr>
    </w:p>
    <w:p w14:paraId="6A25B93F" w14:textId="7AF5CF45" w:rsidR="00AD0EB3" w:rsidRPr="009B34A8" w:rsidRDefault="00AD0EB3" w:rsidP="005F28B0">
      <w:pPr>
        <w:ind w:left="360"/>
        <w:jc w:val="both"/>
        <w:rPr>
          <w:rFonts w:asciiTheme="minorHAnsi" w:eastAsiaTheme="minorEastAsia" w:hAnsiTheme="minorHAnsi" w:cstheme="minorHAnsi"/>
          <w:color w:val="0D0D0D" w:themeColor="text1" w:themeTint="F2"/>
        </w:rPr>
      </w:pPr>
      <w:r w:rsidRPr="009B34A8">
        <w:rPr>
          <w:rFonts w:asciiTheme="minorHAnsi" w:eastAsiaTheme="minorEastAsia" w:hAnsiTheme="minorHAnsi" w:cstheme="minorHAnsi"/>
          <w:color w:val="0D0D0D" w:themeColor="text1" w:themeTint="F2"/>
        </w:rPr>
        <w:t>Amazon S3 is a durable, secure, simple, and fast storage service, while Amazon S3 Glacier is used for archiving solutions. Use S3 if you need low latency or frequent access to your data. Use S3 Glacier for low storage cost, and you do not require millisecond access to your data.</w:t>
      </w:r>
    </w:p>
    <w:p w14:paraId="0DF32F40" w14:textId="77777777" w:rsidR="009B34A8" w:rsidRPr="009B34A8" w:rsidRDefault="009B34A8" w:rsidP="005F28B0">
      <w:pPr>
        <w:ind w:left="360"/>
        <w:jc w:val="both"/>
        <w:rPr>
          <w:rFonts w:asciiTheme="minorHAnsi" w:eastAsiaTheme="minorEastAsia" w:hAnsiTheme="minorHAnsi" w:cstheme="minorHAnsi"/>
          <w:color w:val="0D0D0D" w:themeColor="text1" w:themeTint="F2"/>
        </w:rPr>
      </w:pPr>
    </w:p>
    <w:p w14:paraId="070C0791" w14:textId="77777777" w:rsidR="009B34A8" w:rsidRPr="009B34A8" w:rsidRDefault="009B34A8" w:rsidP="005F28B0">
      <w:pPr>
        <w:numPr>
          <w:ilvl w:val="0"/>
          <w:numId w:val="11"/>
        </w:numPr>
        <w:jc w:val="both"/>
        <w:rPr>
          <w:rFonts w:asciiTheme="minorHAnsi" w:eastAsiaTheme="minorEastAsia" w:hAnsiTheme="minorHAnsi" w:cstheme="minorHAnsi"/>
          <w:b/>
          <w:bCs/>
          <w:color w:val="0D0D0D" w:themeColor="text1" w:themeTint="F2"/>
          <w:sz w:val="28"/>
          <w:szCs w:val="28"/>
        </w:rPr>
      </w:pPr>
      <w:r w:rsidRPr="009B34A8">
        <w:rPr>
          <w:rFonts w:asciiTheme="minorHAnsi" w:eastAsiaTheme="minorEastAsia" w:hAnsiTheme="minorHAnsi" w:cstheme="minorHAnsi"/>
          <w:b/>
          <w:bCs/>
          <w:color w:val="0D0D0D" w:themeColor="text1" w:themeTint="F2"/>
          <w:sz w:val="28"/>
          <w:szCs w:val="28"/>
        </w:rPr>
        <w:t>Redshift, Amazon RDS and DynamoDB:</w:t>
      </w:r>
    </w:p>
    <w:p w14:paraId="176EA6A9" w14:textId="77777777" w:rsidR="009B34A8" w:rsidRPr="009B34A8" w:rsidRDefault="009B34A8" w:rsidP="005F28B0">
      <w:pPr>
        <w:ind w:left="360"/>
        <w:jc w:val="both"/>
        <w:rPr>
          <w:rFonts w:asciiTheme="minorHAnsi" w:eastAsiaTheme="minorEastAsia" w:hAnsiTheme="minorHAnsi" w:cstheme="minorHAnsi"/>
          <w:b/>
          <w:bCs/>
          <w:color w:val="0D0D0D" w:themeColor="text1" w:themeTint="F2"/>
        </w:rPr>
      </w:pPr>
    </w:p>
    <w:p w14:paraId="7B776737" w14:textId="21A02315" w:rsidR="009B34A8" w:rsidRPr="009B34A8" w:rsidRDefault="009B34A8" w:rsidP="005F28B0">
      <w:pPr>
        <w:ind w:left="360"/>
        <w:jc w:val="both"/>
        <w:rPr>
          <w:rFonts w:asciiTheme="minorHAnsi" w:eastAsiaTheme="minorEastAsia" w:hAnsiTheme="minorHAnsi" w:cstheme="minorHAnsi"/>
          <w:color w:val="0D0D0D" w:themeColor="text1" w:themeTint="F2"/>
        </w:rPr>
      </w:pPr>
      <w:r w:rsidRPr="009B34A8">
        <w:rPr>
          <w:rFonts w:asciiTheme="minorHAnsi" w:eastAsiaTheme="minorEastAsia" w:hAnsiTheme="minorHAnsi" w:cstheme="minorHAnsi"/>
          <w:b/>
          <w:bCs/>
          <w:color w:val="0D0D0D" w:themeColor="text1" w:themeTint="F2"/>
        </w:rPr>
        <w:t>Amazon Redshift is</w:t>
      </w:r>
      <w:r w:rsidRPr="009B34A8">
        <w:rPr>
          <w:rFonts w:asciiTheme="minorHAnsi" w:eastAsiaTheme="minorEastAsia" w:hAnsiTheme="minorHAnsi" w:cstheme="minorHAnsi"/>
          <w:color w:val="0D0D0D" w:themeColor="text1" w:themeTint="F2"/>
        </w:rPr>
        <w:t xml:space="preserve"> a fast, fully managed cloud data warehouse that makes it simple and cost-effective to analyze all your data.</w:t>
      </w:r>
    </w:p>
    <w:p w14:paraId="72357A8C" w14:textId="77777777" w:rsidR="009B34A8" w:rsidRPr="009B34A8" w:rsidRDefault="009B34A8" w:rsidP="005F28B0">
      <w:pPr>
        <w:ind w:left="360"/>
        <w:jc w:val="both"/>
        <w:rPr>
          <w:rFonts w:asciiTheme="minorHAnsi" w:eastAsiaTheme="minorEastAsia" w:hAnsiTheme="minorHAnsi" w:cstheme="minorHAnsi"/>
          <w:b/>
          <w:bCs/>
          <w:color w:val="0D0D0D" w:themeColor="text1" w:themeTint="F2"/>
          <w:sz w:val="28"/>
          <w:szCs w:val="28"/>
        </w:rPr>
      </w:pPr>
    </w:p>
    <w:p w14:paraId="02D87452" w14:textId="23C5756C" w:rsidR="009B34A8" w:rsidRPr="009B34A8" w:rsidRDefault="009B34A8" w:rsidP="005F28B0">
      <w:pPr>
        <w:ind w:left="360"/>
        <w:jc w:val="both"/>
        <w:rPr>
          <w:rFonts w:asciiTheme="minorHAnsi" w:eastAsiaTheme="minorEastAsia" w:hAnsiTheme="minorHAnsi" w:cstheme="minorHAnsi"/>
          <w:b/>
          <w:bCs/>
          <w:color w:val="0D0D0D" w:themeColor="text1" w:themeTint="F2"/>
          <w:sz w:val="28"/>
          <w:szCs w:val="28"/>
        </w:rPr>
      </w:pPr>
      <w:r w:rsidRPr="009B34A8">
        <w:rPr>
          <w:rFonts w:asciiTheme="minorHAnsi" w:eastAsiaTheme="minorEastAsia" w:hAnsiTheme="minorHAnsi" w:cstheme="minorHAnsi"/>
          <w:b/>
          <w:bCs/>
          <w:color w:val="0D0D0D" w:themeColor="text1" w:themeTint="F2"/>
        </w:rPr>
        <w:t>Amazon Relational Database Service (Amazon RDS)</w:t>
      </w:r>
      <w:r w:rsidRPr="009B34A8">
        <w:rPr>
          <w:rFonts w:asciiTheme="minorHAnsi" w:eastAsiaTheme="minorEastAsia" w:hAnsiTheme="minorHAnsi" w:cstheme="minorHAnsi"/>
          <w:b/>
          <w:bCs/>
          <w:color w:val="0D0D0D" w:themeColor="text1" w:themeTint="F2"/>
          <w:sz w:val="28"/>
          <w:szCs w:val="28"/>
        </w:rPr>
        <w:t xml:space="preserve"> </w:t>
      </w:r>
      <w:r w:rsidRPr="009B34A8">
        <w:rPr>
          <w:rFonts w:asciiTheme="minorHAnsi" w:eastAsiaTheme="minorEastAsia" w:hAnsiTheme="minorHAnsi" w:cstheme="minorHAnsi"/>
          <w:color w:val="0D0D0D" w:themeColor="text1" w:themeTint="F2"/>
        </w:rPr>
        <w:t>is a collection of managed services that makes it simple to set up, operate, and scale databases in the cloud.</w:t>
      </w:r>
      <w:r w:rsidRPr="009B34A8">
        <w:rPr>
          <w:rFonts w:asciiTheme="minorHAnsi" w:eastAsiaTheme="minorEastAsia" w:hAnsiTheme="minorHAnsi" w:cstheme="minorHAnsi"/>
          <w:b/>
          <w:bCs/>
          <w:color w:val="0D0D0D" w:themeColor="text1" w:themeTint="F2"/>
          <w:sz w:val="28"/>
          <w:szCs w:val="28"/>
        </w:rPr>
        <w:t> </w:t>
      </w:r>
    </w:p>
    <w:p w14:paraId="3C997C8D" w14:textId="77777777" w:rsidR="009B34A8" w:rsidRPr="009B34A8" w:rsidRDefault="009B34A8" w:rsidP="005F28B0">
      <w:pPr>
        <w:ind w:left="360"/>
        <w:jc w:val="both"/>
        <w:rPr>
          <w:rFonts w:asciiTheme="minorHAnsi" w:eastAsiaTheme="minorEastAsia" w:hAnsiTheme="minorHAnsi" w:cstheme="minorHAnsi"/>
          <w:b/>
          <w:bCs/>
          <w:color w:val="0D0D0D" w:themeColor="text1" w:themeTint="F2"/>
          <w:sz w:val="28"/>
          <w:szCs w:val="28"/>
        </w:rPr>
      </w:pPr>
    </w:p>
    <w:p w14:paraId="4A77F884" w14:textId="4E0C8E60" w:rsidR="009B34A8" w:rsidRPr="009B34A8" w:rsidRDefault="009B34A8" w:rsidP="005F28B0">
      <w:pPr>
        <w:spacing w:after="160" w:line="259" w:lineRule="auto"/>
        <w:ind w:left="360"/>
        <w:jc w:val="both"/>
        <w:rPr>
          <w:rFonts w:asciiTheme="minorHAnsi" w:eastAsiaTheme="minorEastAsia" w:hAnsiTheme="minorHAnsi" w:cstheme="minorHAnsi"/>
          <w:b/>
          <w:bCs/>
          <w:color w:val="0D0D0D" w:themeColor="text1" w:themeTint="F2"/>
          <w:sz w:val="28"/>
          <w:szCs w:val="28"/>
        </w:rPr>
      </w:pPr>
      <w:r w:rsidRPr="009B34A8">
        <w:rPr>
          <w:rFonts w:asciiTheme="minorHAnsi" w:eastAsiaTheme="minorEastAsia" w:hAnsiTheme="minorHAnsi" w:cstheme="minorHAnsi"/>
          <w:b/>
          <w:bCs/>
          <w:color w:val="0D0D0D" w:themeColor="text1" w:themeTint="F2"/>
        </w:rPr>
        <w:t>Amazon DynamoDB</w:t>
      </w:r>
      <w:r w:rsidRPr="009B34A8">
        <w:rPr>
          <w:rFonts w:asciiTheme="minorHAnsi" w:eastAsiaTheme="minorEastAsia" w:hAnsiTheme="minorHAnsi" w:cstheme="minorHAnsi"/>
          <w:b/>
          <w:bCs/>
          <w:color w:val="0D0D0D" w:themeColor="text1" w:themeTint="F2"/>
          <w:sz w:val="28"/>
          <w:szCs w:val="28"/>
        </w:rPr>
        <w:t xml:space="preserve"> </w:t>
      </w:r>
      <w:r w:rsidRPr="009B34A8">
        <w:rPr>
          <w:rFonts w:asciiTheme="minorHAnsi" w:eastAsiaTheme="minorEastAsia" w:hAnsiTheme="minorHAnsi" w:cstheme="minorHAnsi"/>
          <w:color w:val="0D0D0D" w:themeColor="text1" w:themeTint="F2"/>
        </w:rPr>
        <w:t>is a serverless, NoSQL, fully managed database service with single-digit millisecond response times at any scale, enabling you to develop and run modern applications while only paying for what you use.</w:t>
      </w:r>
    </w:p>
    <w:p w14:paraId="7B95078E" w14:textId="1DF96DF9" w:rsidR="009B34A8" w:rsidRPr="009B34A8" w:rsidRDefault="009B34A8" w:rsidP="005F28B0">
      <w:pPr>
        <w:numPr>
          <w:ilvl w:val="0"/>
          <w:numId w:val="11"/>
        </w:numPr>
        <w:jc w:val="both"/>
        <w:rPr>
          <w:rFonts w:asciiTheme="minorHAnsi" w:eastAsiaTheme="minorEastAsia" w:hAnsiTheme="minorHAnsi" w:cstheme="minorHAnsi"/>
          <w:b/>
          <w:bCs/>
          <w:color w:val="0D0D0D" w:themeColor="text1" w:themeTint="F2"/>
          <w:sz w:val="28"/>
          <w:szCs w:val="28"/>
        </w:rPr>
      </w:pPr>
      <w:r w:rsidRPr="009B34A8">
        <w:rPr>
          <w:rFonts w:asciiTheme="minorHAnsi" w:eastAsiaTheme="minorEastAsia" w:hAnsiTheme="minorHAnsi" w:cstheme="minorHAnsi"/>
          <w:b/>
          <w:bCs/>
          <w:color w:val="0D0D0D" w:themeColor="text1" w:themeTint="F2"/>
          <w:sz w:val="28"/>
          <w:szCs w:val="28"/>
        </w:rPr>
        <w:t>EC2 and LightSail:</w:t>
      </w:r>
    </w:p>
    <w:p w14:paraId="24C538F4" w14:textId="4568545C" w:rsidR="009B34A8" w:rsidRPr="009B34A8" w:rsidRDefault="009B34A8" w:rsidP="005F28B0">
      <w:pPr>
        <w:ind w:left="360"/>
        <w:jc w:val="both"/>
        <w:rPr>
          <w:rFonts w:asciiTheme="minorHAnsi" w:eastAsiaTheme="minorEastAsia" w:hAnsiTheme="minorHAnsi" w:cstheme="minorHAnsi"/>
          <w:color w:val="0D0D0D" w:themeColor="text1" w:themeTint="F2"/>
        </w:rPr>
      </w:pPr>
      <w:r w:rsidRPr="009B34A8">
        <w:rPr>
          <w:rFonts w:asciiTheme="minorHAnsi" w:eastAsiaTheme="minorEastAsia" w:hAnsiTheme="minorHAnsi" w:cstheme="minorHAnsi"/>
          <w:b/>
          <w:bCs/>
          <w:color w:val="0D0D0D" w:themeColor="text1" w:themeTint="F2"/>
          <w:sz w:val="28"/>
          <w:szCs w:val="28"/>
        </w:rPr>
        <w:br/>
      </w:r>
      <w:r w:rsidRPr="009B34A8">
        <w:rPr>
          <w:rFonts w:asciiTheme="minorHAnsi" w:eastAsiaTheme="minorEastAsia" w:hAnsiTheme="minorHAnsi" w:cstheme="minorHAnsi"/>
          <w:b/>
          <w:bCs/>
          <w:color w:val="0D0D0D" w:themeColor="text1" w:themeTint="F2"/>
        </w:rPr>
        <w:t>Amazon Elastic Compute Cloud (Amazon EC2</w:t>
      </w:r>
      <w:r w:rsidRPr="009B34A8">
        <w:rPr>
          <w:rFonts w:asciiTheme="minorHAnsi" w:eastAsiaTheme="minorEastAsia" w:hAnsiTheme="minorHAnsi" w:cstheme="minorHAnsi"/>
          <w:b/>
          <w:bCs/>
          <w:color w:val="0D0D0D" w:themeColor="text1" w:themeTint="F2"/>
          <w:sz w:val="28"/>
          <w:szCs w:val="28"/>
        </w:rPr>
        <w:t xml:space="preserve">) </w:t>
      </w:r>
      <w:r w:rsidRPr="009B34A8">
        <w:rPr>
          <w:rFonts w:asciiTheme="minorHAnsi" w:eastAsiaTheme="minorEastAsia" w:hAnsiTheme="minorHAnsi" w:cstheme="minorHAnsi"/>
          <w:color w:val="0D0D0D" w:themeColor="text1" w:themeTint="F2"/>
        </w:rPr>
        <w:t>is a web service that provides secure, resizable compute capacity in the cloud. It is designed to make web-scale cloud computing easier for developers.</w:t>
      </w:r>
    </w:p>
    <w:p w14:paraId="20616713" w14:textId="77777777" w:rsidR="009B34A8" w:rsidRPr="009B34A8" w:rsidRDefault="009B34A8" w:rsidP="005F28B0">
      <w:pPr>
        <w:ind w:left="360"/>
        <w:jc w:val="both"/>
        <w:rPr>
          <w:rFonts w:asciiTheme="minorHAnsi" w:eastAsiaTheme="minorEastAsia" w:hAnsiTheme="minorHAnsi" w:cstheme="minorHAnsi"/>
          <w:color w:val="0D0D0D" w:themeColor="text1" w:themeTint="F2"/>
        </w:rPr>
      </w:pPr>
    </w:p>
    <w:p w14:paraId="3491FD4E" w14:textId="31FADE66" w:rsidR="009B34A8" w:rsidRPr="009B34A8" w:rsidRDefault="009B34A8" w:rsidP="005F28B0">
      <w:pPr>
        <w:shd w:val="clear" w:color="auto" w:fill="FFFFFF"/>
        <w:ind w:left="360"/>
        <w:jc w:val="both"/>
        <w:rPr>
          <w:rFonts w:asciiTheme="minorHAnsi" w:eastAsiaTheme="minorEastAsia" w:hAnsiTheme="minorHAnsi" w:cstheme="minorHAnsi"/>
          <w:color w:val="0D0D0D" w:themeColor="text1" w:themeTint="F2"/>
        </w:rPr>
      </w:pPr>
      <w:r w:rsidRPr="009B34A8">
        <w:rPr>
          <w:rFonts w:asciiTheme="minorHAnsi" w:eastAsiaTheme="minorEastAsia" w:hAnsiTheme="minorHAnsi" w:cstheme="minorHAnsi"/>
          <w:color w:val="0D0D0D" w:themeColor="text1" w:themeTint="F2"/>
        </w:rPr>
        <w:lastRenderedPageBreak/>
        <w:t xml:space="preserve">A </w:t>
      </w:r>
      <w:proofErr w:type="spellStart"/>
      <w:r w:rsidRPr="009B34A8">
        <w:rPr>
          <w:rFonts w:asciiTheme="minorHAnsi" w:eastAsiaTheme="minorEastAsia" w:hAnsiTheme="minorHAnsi" w:cstheme="minorHAnsi"/>
          <w:b/>
          <w:bCs/>
          <w:color w:val="0D0D0D" w:themeColor="text1" w:themeTint="F2"/>
        </w:rPr>
        <w:t>Lightsail</w:t>
      </w:r>
      <w:proofErr w:type="spellEnd"/>
      <w:r w:rsidRPr="009B34A8">
        <w:rPr>
          <w:rFonts w:asciiTheme="minorHAnsi" w:eastAsiaTheme="minorEastAsia" w:hAnsiTheme="minorHAnsi" w:cstheme="minorHAnsi"/>
          <w:color w:val="0D0D0D" w:themeColor="text1" w:themeTint="F2"/>
        </w:rPr>
        <w:t xml:space="preserve"> instance is a virtual private server (VPS) that lives in the AWS Cloud. Use your </w:t>
      </w:r>
      <w:proofErr w:type="spellStart"/>
      <w:r w:rsidRPr="009B34A8">
        <w:rPr>
          <w:rFonts w:asciiTheme="minorHAnsi" w:eastAsiaTheme="minorEastAsia" w:hAnsiTheme="minorHAnsi" w:cstheme="minorHAnsi"/>
          <w:color w:val="0D0D0D" w:themeColor="text1" w:themeTint="F2"/>
        </w:rPr>
        <w:t>Lightsail</w:t>
      </w:r>
      <w:proofErr w:type="spellEnd"/>
      <w:r w:rsidRPr="009B34A8">
        <w:rPr>
          <w:rFonts w:asciiTheme="minorHAnsi" w:eastAsiaTheme="minorEastAsia" w:hAnsiTheme="minorHAnsi" w:cstheme="minorHAnsi"/>
          <w:color w:val="0D0D0D" w:themeColor="text1" w:themeTint="F2"/>
        </w:rPr>
        <w:t xml:space="preserve"> instances to store your data, run your code, and build web-based applications or websites.</w:t>
      </w:r>
    </w:p>
    <w:p w14:paraId="338D6641" w14:textId="77777777" w:rsidR="009B34A8" w:rsidRPr="009B34A8" w:rsidRDefault="009B34A8" w:rsidP="005F28B0">
      <w:pPr>
        <w:shd w:val="clear" w:color="auto" w:fill="FFFFFF"/>
        <w:ind w:left="360"/>
        <w:jc w:val="both"/>
        <w:rPr>
          <w:rFonts w:asciiTheme="minorHAnsi" w:eastAsiaTheme="minorEastAsia" w:hAnsiTheme="minorHAnsi" w:cstheme="minorHAnsi"/>
          <w:color w:val="0D0D0D" w:themeColor="text1" w:themeTint="F2"/>
        </w:rPr>
      </w:pPr>
    </w:p>
    <w:p w14:paraId="794C3ACD" w14:textId="4AB9D418" w:rsidR="009B34A8" w:rsidRPr="009B34A8" w:rsidRDefault="009B34A8" w:rsidP="005F28B0">
      <w:pPr>
        <w:numPr>
          <w:ilvl w:val="0"/>
          <w:numId w:val="11"/>
        </w:numPr>
        <w:spacing w:after="160" w:line="259" w:lineRule="auto"/>
        <w:jc w:val="both"/>
        <w:rPr>
          <w:rFonts w:asciiTheme="minorHAnsi" w:eastAsiaTheme="minorEastAsia" w:hAnsiTheme="minorHAnsi" w:cstheme="minorHAnsi"/>
          <w:b/>
          <w:bCs/>
          <w:color w:val="0D0D0D" w:themeColor="text1" w:themeTint="F2"/>
          <w:sz w:val="28"/>
          <w:szCs w:val="28"/>
        </w:rPr>
      </w:pPr>
      <w:r w:rsidRPr="009B34A8">
        <w:rPr>
          <w:rFonts w:asciiTheme="minorHAnsi" w:eastAsiaTheme="minorEastAsia" w:hAnsiTheme="minorHAnsi" w:cstheme="minorHAnsi"/>
          <w:b/>
          <w:bCs/>
          <w:color w:val="0D0D0D" w:themeColor="text1" w:themeTint="F2"/>
          <w:sz w:val="28"/>
          <w:szCs w:val="28"/>
        </w:rPr>
        <w:t>Lambda:</w:t>
      </w:r>
    </w:p>
    <w:p w14:paraId="66050D88" w14:textId="18272D20" w:rsidR="009B34A8" w:rsidRPr="009B34A8" w:rsidRDefault="009B34A8" w:rsidP="005F28B0">
      <w:pPr>
        <w:pStyle w:val="ListParagraph"/>
        <w:shd w:val="clear" w:color="auto" w:fill="FFFFFF"/>
        <w:spacing w:before="180" w:after="180"/>
        <w:ind w:left="360"/>
        <w:jc w:val="both"/>
        <w:rPr>
          <w:rFonts w:asciiTheme="minorHAnsi" w:eastAsiaTheme="minorEastAsia" w:hAnsiTheme="minorHAnsi" w:cstheme="minorHAnsi"/>
          <w:color w:val="0D0D0D" w:themeColor="text1" w:themeTint="F2"/>
        </w:rPr>
      </w:pPr>
      <w:r w:rsidRPr="009B34A8">
        <w:rPr>
          <w:rFonts w:asciiTheme="minorHAnsi" w:eastAsiaTheme="minorEastAsia" w:hAnsiTheme="minorHAnsi" w:cstheme="minorHAnsi"/>
          <w:b/>
          <w:bCs/>
          <w:color w:val="0D0D0D" w:themeColor="text1" w:themeTint="F2"/>
        </w:rPr>
        <w:t>AWS Lambda</w:t>
      </w:r>
      <w:r w:rsidRPr="009B34A8">
        <w:rPr>
          <w:rFonts w:asciiTheme="minorHAnsi" w:eastAsiaTheme="minorEastAsia" w:hAnsiTheme="minorHAnsi" w:cstheme="minorHAnsi"/>
          <w:color w:val="0D0D0D" w:themeColor="text1" w:themeTint="F2"/>
        </w:rPr>
        <w:t xml:space="preserve"> is a serverless compute service that runs your code in response to events and automatically manages the underlying compute resources for you. These events may include changes in state or an update, such as a user placing an item in a shopping cart on an ecommerce website.</w:t>
      </w:r>
    </w:p>
    <w:p w14:paraId="293F9EB6" w14:textId="77777777" w:rsidR="009B34A8" w:rsidRPr="009B34A8" w:rsidRDefault="009B34A8" w:rsidP="005F28B0">
      <w:pPr>
        <w:pStyle w:val="ListParagraph"/>
        <w:shd w:val="clear" w:color="auto" w:fill="FFFFFF"/>
        <w:spacing w:before="180" w:after="180"/>
        <w:ind w:left="360"/>
        <w:jc w:val="both"/>
        <w:rPr>
          <w:rFonts w:asciiTheme="minorHAnsi" w:eastAsiaTheme="minorEastAsia" w:hAnsiTheme="minorHAnsi" w:cstheme="minorHAnsi"/>
          <w:color w:val="0D0D0D" w:themeColor="text1" w:themeTint="F2"/>
        </w:rPr>
      </w:pPr>
    </w:p>
    <w:p w14:paraId="0D811E9A" w14:textId="47D17D1E" w:rsidR="009B34A8" w:rsidRPr="009B34A8" w:rsidRDefault="009B34A8" w:rsidP="005F28B0">
      <w:pPr>
        <w:numPr>
          <w:ilvl w:val="0"/>
          <w:numId w:val="11"/>
        </w:numPr>
        <w:spacing w:after="160" w:line="259" w:lineRule="auto"/>
        <w:jc w:val="both"/>
        <w:rPr>
          <w:rFonts w:asciiTheme="minorHAnsi" w:eastAsiaTheme="minorEastAsia" w:hAnsiTheme="minorHAnsi" w:cstheme="minorHAnsi"/>
          <w:b/>
          <w:bCs/>
          <w:color w:val="0D0D0D" w:themeColor="text1" w:themeTint="F2"/>
          <w:sz w:val="28"/>
          <w:szCs w:val="28"/>
        </w:rPr>
      </w:pPr>
      <w:r w:rsidRPr="009B34A8">
        <w:rPr>
          <w:rFonts w:asciiTheme="minorHAnsi" w:eastAsiaTheme="minorEastAsia" w:hAnsiTheme="minorHAnsi" w:cstheme="minorHAnsi"/>
          <w:b/>
          <w:bCs/>
          <w:color w:val="0D0D0D" w:themeColor="text1" w:themeTint="F2"/>
          <w:sz w:val="28"/>
          <w:szCs w:val="28"/>
        </w:rPr>
        <w:t>Amazon SNS:</w:t>
      </w:r>
    </w:p>
    <w:p w14:paraId="337E30D4" w14:textId="518525E5" w:rsidR="009B34A8" w:rsidRPr="009B34A8" w:rsidRDefault="009B34A8" w:rsidP="005F28B0">
      <w:pPr>
        <w:shd w:val="clear" w:color="auto" w:fill="FFFFFF"/>
        <w:ind w:left="360"/>
        <w:jc w:val="both"/>
        <w:rPr>
          <w:rFonts w:asciiTheme="minorHAnsi" w:eastAsiaTheme="minorEastAsia" w:hAnsiTheme="minorHAnsi" w:cstheme="minorHAnsi"/>
          <w:color w:val="0D0D0D" w:themeColor="text1" w:themeTint="F2"/>
        </w:rPr>
      </w:pPr>
      <w:r w:rsidRPr="009B34A8">
        <w:rPr>
          <w:rFonts w:asciiTheme="minorHAnsi" w:eastAsiaTheme="minorEastAsia" w:hAnsiTheme="minorHAnsi" w:cstheme="minorHAnsi"/>
          <w:color w:val="0D0D0D" w:themeColor="text1" w:themeTint="F2"/>
        </w:rPr>
        <w:t>Amazon Simple Notification Service (Amazon SNS) is a web service that makes it easy to set up, operate, and send notifications from the cloud.</w:t>
      </w:r>
    </w:p>
    <w:p w14:paraId="1BD390ED" w14:textId="77777777" w:rsidR="009B34A8" w:rsidRPr="009B34A8" w:rsidRDefault="009B34A8" w:rsidP="005F28B0">
      <w:pPr>
        <w:shd w:val="clear" w:color="auto" w:fill="FFFFFF"/>
        <w:ind w:left="360"/>
        <w:jc w:val="both"/>
        <w:rPr>
          <w:rFonts w:asciiTheme="minorHAnsi" w:eastAsiaTheme="minorEastAsia" w:hAnsiTheme="minorHAnsi" w:cstheme="minorHAnsi"/>
          <w:color w:val="0D0D0D" w:themeColor="text1" w:themeTint="F2"/>
        </w:rPr>
      </w:pPr>
    </w:p>
    <w:p w14:paraId="38B73FDE" w14:textId="37C6DFA0" w:rsidR="009B34A8" w:rsidRPr="009B34A8" w:rsidRDefault="009B34A8" w:rsidP="005F28B0">
      <w:pPr>
        <w:numPr>
          <w:ilvl w:val="0"/>
          <w:numId w:val="11"/>
        </w:numPr>
        <w:spacing w:after="160" w:line="259" w:lineRule="auto"/>
        <w:jc w:val="both"/>
        <w:rPr>
          <w:rFonts w:asciiTheme="minorHAnsi" w:eastAsiaTheme="minorEastAsia" w:hAnsiTheme="minorHAnsi" w:cstheme="minorHAnsi"/>
          <w:b/>
          <w:bCs/>
          <w:color w:val="0D0D0D" w:themeColor="text1" w:themeTint="F2"/>
          <w:sz w:val="28"/>
          <w:szCs w:val="28"/>
        </w:rPr>
      </w:pPr>
      <w:r w:rsidRPr="009B34A8">
        <w:rPr>
          <w:rFonts w:asciiTheme="minorHAnsi" w:eastAsiaTheme="minorEastAsia" w:hAnsiTheme="minorHAnsi" w:cstheme="minorHAnsi"/>
          <w:b/>
          <w:bCs/>
          <w:color w:val="0D0D0D" w:themeColor="text1" w:themeTint="F2"/>
          <w:sz w:val="28"/>
          <w:szCs w:val="28"/>
        </w:rPr>
        <w:t>Dynamo DB:</w:t>
      </w:r>
    </w:p>
    <w:p w14:paraId="68CDF075" w14:textId="11CCE30A" w:rsidR="009B34A8" w:rsidRPr="009B34A8" w:rsidRDefault="009B34A8" w:rsidP="005F28B0">
      <w:pPr>
        <w:shd w:val="clear" w:color="auto" w:fill="FFFFFF"/>
        <w:ind w:left="360"/>
        <w:jc w:val="both"/>
        <w:rPr>
          <w:rFonts w:asciiTheme="minorHAnsi" w:eastAsiaTheme="minorEastAsia" w:hAnsiTheme="minorHAnsi" w:cstheme="minorHAnsi"/>
          <w:color w:val="0D0D0D" w:themeColor="text1" w:themeTint="F2"/>
        </w:rPr>
      </w:pPr>
      <w:r w:rsidRPr="009B34A8">
        <w:rPr>
          <w:rFonts w:asciiTheme="minorHAnsi" w:eastAsiaTheme="minorEastAsia" w:hAnsiTheme="minorHAnsi" w:cstheme="minorHAnsi"/>
          <w:color w:val="0D0D0D" w:themeColor="text1" w:themeTint="F2"/>
        </w:rPr>
        <w:t>Amazon DynamoDB is a serverless, NoSQL database service that enables you to develop modern applications at any scale. As a serverless database, you only pay for what you use and DynamoDB scales to zero, has no cold starts, no version upgrades, no maintenance windows, no patching, and no downtime maintenance.</w:t>
      </w:r>
    </w:p>
    <w:p w14:paraId="2651D98F" w14:textId="77777777" w:rsidR="009B34A8" w:rsidRPr="009B34A8" w:rsidRDefault="009B34A8" w:rsidP="005F28B0">
      <w:pPr>
        <w:shd w:val="clear" w:color="auto" w:fill="FFFFFF"/>
        <w:ind w:left="360"/>
        <w:jc w:val="both"/>
        <w:rPr>
          <w:rFonts w:asciiTheme="minorHAnsi" w:eastAsiaTheme="minorEastAsia" w:hAnsiTheme="minorHAnsi" w:cstheme="minorHAnsi"/>
          <w:color w:val="0D0D0D" w:themeColor="text1" w:themeTint="F2"/>
        </w:rPr>
      </w:pPr>
    </w:p>
    <w:p w14:paraId="57AE1B4D" w14:textId="6AF204EC" w:rsidR="009B34A8" w:rsidRPr="009B34A8" w:rsidRDefault="009B34A8" w:rsidP="005F28B0">
      <w:pPr>
        <w:numPr>
          <w:ilvl w:val="0"/>
          <w:numId w:val="11"/>
        </w:numPr>
        <w:spacing w:after="160" w:line="259" w:lineRule="auto"/>
        <w:jc w:val="both"/>
        <w:rPr>
          <w:rFonts w:asciiTheme="minorHAnsi" w:eastAsiaTheme="minorEastAsia" w:hAnsiTheme="minorHAnsi" w:cstheme="minorHAnsi"/>
          <w:b/>
          <w:bCs/>
          <w:color w:val="0D0D0D" w:themeColor="text1" w:themeTint="F2"/>
          <w:sz w:val="28"/>
          <w:szCs w:val="28"/>
        </w:rPr>
      </w:pPr>
      <w:r w:rsidRPr="009B34A8">
        <w:rPr>
          <w:rFonts w:asciiTheme="minorHAnsi" w:eastAsiaTheme="minorEastAsia" w:hAnsiTheme="minorHAnsi" w:cstheme="minorHAnsi"/>
          <w:b/>
          <w:bCs/>
          <w:color w:val="0D0D0D" w:themeColor="text1" w:themeTint="F2"/>
          <w:sz w:val="28"/>
          <w:szCs w:val="28"/>
        </w:rPr>
        <w:t>CloudWatch and CloudTrail:</w:t>
      </w:r>
    </w:p>
    <w:p w14:paraId="770CAB58" w14:textId="77777777" w:rsidR="009B34A8" w:rsidRDefault="009B34A8" w:rsidP="005F28B0">
      <w:pPr>
        <w:pStyle w:val="ListParagraph"/>
        <w:shd w:val="clear" w:color="auto" w:fill="FFFFFF"/>
        <w:spacing w:before="180" w:after="180"/>
        <w:ind w:left="360"/>
        <w:jc w:val="both"/>
        <w:rPr>
          <w:rStyle w:val="hgkelc"/>
          <w:rFonts w:asciiTheme="minorHAnsi" w:hAnsiTheme="minorHAnsi" w:cstheme="minorHAnsi"/>
          <w:color w:val="1F1F1F"/>
          <w:lang w:val="en"/>
        </w:rPr>
      </w:pPr>
      <w:r w:rsidRPr="009B34A8">
        <w:rPr>
          <w:rStyle w:val="hgkelc"/>
          <w:rFonts w:asciiTheme="minorHAnsi" w:hAnsiTheme="minorHAnsi" w:cstheme="minorHAnsi"/>
          <w:b/>
          <w:bCs/>
          <w:color w:val="1F1F1F"/>
          <w:lang w:val="en"/>
        </w:rPr>
        <w:t>CloudWatch</w:t>
      </w:r>
      <w:r w:rsidRPr="009B34A8">
        <w:rPr>
          <w:rStyle w:val="hgkelc"/>
          <w:rFonts w:asciiTheme="minorHAnsi" w:hAnsiTheme="minorHAnsi" w:cstheme="minorHAnsi"/>
          <w:color w:val="1F1F1F"/>
          <w:lang w:val="en"/>
        </w:rPr>
        <w:t xml:space="preserve"> enables you to monitor your complete stack (applications, infrastructure, network, and services) and use alarms, logs, and events data to take automated actions and reduce mean time to resolution (MTTR). This frees up important resources and allows you to focus on building applications and business value.</w:t>
      </w:r>
    </w:p>
    <w:p w14:paraId="153E5295" w14:textId="77777777" w:rsidR="005F28B0" w:rsidRDefault="005F28B0" w:rsidP="005F28B0">
      <w:pPr>
        <w:pStyle w:val="ListParagraph"/>
        <w:shd w:val="clear" w:color="auto" w:fill="FFFFFF"/>
        <w:spacing w:before="180" w:after="180"/>
        <w:ind w:left="360"/>
        <w:jc w:val="both"/>
        <w:rPr>
          <w:rStyle w:val="hgkelc"/>
          <w:rFonts w:asciiTheme="minorHAnsi" w:hAnsiTheme="minorHAnsi" w:cstheme="minorHAnsi"/>
          <w:color w:val="1F1F1F"/>
          <w:lang w:val="en"/>
        </w:rPr>
      </w:pPr>
    </w:p>
    <w:p w14:paraId="76651147" w14:textId="0CBCF6D1" w:rsidR="009B34A8" w:rsidRPr="009B34A8" w:rsidRDefault="005F28B0" w:rsidP="005F28B0">
      <w:pPr>
        <w:pStyle w:val="ListParagraph"/>
        <w:shd w:val="clear" w:color="auto" w:fill="FFFFFF"/>
        <w:spacing w:before="180" w:after="180"/>
        <w:ind w:left="360"/>
        <w:jc w:val="both"/>
        <w:rPr>
          <w:rFonts w:asciiTheme="minorHAnsi" w:hAnsiTheme="minorHAnsi" w:cstheme="minorHAnsi"/>
          <w:color w:val="1F1F1F"/>
          <w:lang w:val="en"/>
        </w:rPr>
      </w:pPr>
      <w:r w:rsidRPr="005F28B0">
        <w:rPr>
          <w:rStyle w:val="hgkelc"/>
          <w:rFonts w:asciiTheme="minorHAnsi" w:hAnsiTheme="minorHAnsi" w:cstheme="minorHAnsi"/>
          <w:color w:val="1F1F1F"/>
          <w:lang w:val="en"/>
        </w:rPr>
        <w:t>AWS </w:t>
      </w:r>
      <w:r w:rsidRPr="005F28B0">
        <w:rPr>
          <w:rStyle w:val="hgkelc"/>
          <w:rFonts w:asciiTheme="minorHAnsi" w:hAnsiTheme="minorHAnsi" w:cstheme="minorHAnsi"/>
          <w:b/>
          <w:bCs/>
          <w:color w:val="1F1F1F"/>
          <w:lang w:val="en"/>
        </w:rPr>
        <w:t xml:space="preserve">CloudTrail </w:t>
      </w:r>
      <w:r w:rsidRPr="005F28B0">
        <w:rPr>
          <w:rStyle w:val="hgkelc"/>
          <w:rFonts w:asciiTheme="minorHAnsi" w:hAnsiTheme="minorHAnsi" w:cstheme="minorHAnsi"/>
          <w:color w:val="1F1F1F"/>
          <w:lang w:val="en"/>
        </w:rPr>
        <w:t>is an AWS service that helps you enable operational and risk auditing, governance, and compliance of your AWS account. Actions taken by a user, role, or an AWS service are recorded as events in CloudTrail.</w:t>
      </w:r>
    </w:p>
    <w:p w14:paraId="38B450F1" w14:textId="3D95B7FF" w:rsidR="009B34A8" w:rsidRDefault="009B34A8" w:rsidP="005F28B0">
      <w:pPr>
        <w:numPr>
          <w:ilvl w:val="0"/>
          <w:numId w:val="11"/>
        </w:numPr>
        <w:spacing w:after="160" w:line="259" w:lineRule="auto"/>
        <w:jc w:val="both"/>
        <w:rPr>
          <w:rFonts w:asciiTheme="minorHAnsi" w:eastAsiaTheme="minorEastAsia" w:hAnsiTheme="minorHAnsi" w:cstheme="minorHAnsi"/>
          <w:b/>
          <w:bCs/>
          <w:color w:val="0D0D0D" w:themeColor="text1" w:themeTint="F2"/>
          <w:sz w:val="28"/>
          <w:szCs w:val="28"/>
        </w:rPr>
      </w:pPr>
      <w:r w:rsidRPr="009B34A8">
        <w:rPr>
          <w:rFonts w:asciiTheme="minorHAnsi" w:eastAsiaTheme="minorEastAsia" w:hAnsiTheme="minorHAnsi" w:cstheme="minorHAnsi"/>
          <w:b/>
          <w:bCs/>
          <w:color w:val="0D0D0D" w:themeColor="text1" w:themeTint="F2"/>
          <w:sz w:val="28"/>
          <w:szCs w:val="28"/>
        </w:rPr>
        <w:t>Sage maker:</w:t>
      </w:r>
    </w:p>
    <w:p w14:paraId="48563C28" w14:textId="77777777" w:rsidR="005F28B0" w:rsidRPr="005F28B0" w:rsidRDefault="005F28B0" w:rsidP="005F28B0">
      <w:pPr>
        <w:pStyle w:val="NormalWeb"/>
        <w:spacing w:before="0" w:beforeAutospacing="0" w:after="225" w:afterAutospacing="0"/>
        <w:ind w:left="360"/>
        <w:jc w:val="both"/>
        <w:rPr>
          <w:rStyle w:val="hgkelc"/>
          <w:rFonts w:asciiTheme="minorHAnsi" w:hAnsiTheme="minorHAnsi" w:cstheme="minorHAnsi"/>
          <w:color w:val="1F1F1F"/>
          <w:lang w:val="en"/>
        </w:rPr>
      </w:pPr>
      <w:r w:rsidRPr="005F28B0">
        <w:rPr>
          <w:rStyle w:val="hgkelc"/>
          <w:rFonts w:asciiTheme="minorHAnsi" w:hAnsiTheme="minorHAnsi" w:cstheme="minorHAnsi"/>
          <w:color w:val="1F1F1F"/>
          <w:lang w:val="en"/>
        </w:rPr>
        <w:t>Amazon SageMaker helps data scientists and developers to prepare, build, train, and deploy high-quality machine learning (ML) models quickly by bringing together a broad set of capabilities purpose-built for ML. SageMaker supports the leading ML frameworks, toolkits, and programming languages.</w:t>
      </w:r>
    </w:p>
    <w:p w14:paraId="7144031B" w14:textId="1FBF03D7" w:rsidR="009B34A8" w:rsidRDefault="005F28B0" w:rsidP="005F28B0">
      <w:pPr>
        <w:pStyle w:val="NormalWeb"/>
        <w:spacing w:before="225" w:beforeAutospacing="0" w:after="0" w:afterAutospacing="0"/>
        <w:ind w:left="360"/>
        <w:jc w:val="both"/>
        <w:rPr>
          <w:rStyle w:val="hgkelc"/>
          <w:rFonts w:asciiTheme="minorHAnsi" w:hAnsiTheme="minorHAnsi" w:cstheme="minorHAnsi"/>
          <w:color w:val="1F1F1F"/>
          <w:lang w:val="en"/>
        </w:rPr>
      </w:pPr>
      <w:r w:rsidRPr="005F28B0">
        <w:rPr>
          <w:rStyle w:val="hgkelc"/>
          <w:rFonts w:asciiTheme="minorHAnsi" w:hAnsiTheme="minorHAnsi" w:cstheme="minorHAnsi"/>
          <w:color w:val="1F1F1F"/>
          <w:lang w:val="en"/>
        </w:rPr>
        <w:t>With SageMaker, you pay only for what you use. You have two choices for payment: an On-Demand Pricing that offers no minimum fees and no upfront commitments, and the SageMaker Savings Plans that offer a flexible, usage-based pricing model in exchange for a commitment to a consistent amount of usage.</w:t>
      </w:r>
    </w:p>
    <w:p w14:paraId="042E33C1" w14:textId="77777777" w:rsidR="009B34A8" w:rsidRPr="009B34A8" w:rsidRDefault="009B34A8" w:rsidP="005F28B0">
      <w:pPr>
        <w:pStyle w:val="NormalWeb"/>
        <w:spacing w:before="225" w:beforeAutospacing="0" w:after="0" w:afterAutospacing="0"/>
        <w:ind w:left="360"/>
        <w:jc w:val="both"/>
        <w:rPr>
          <w:rFonts w:asciiTheme="minorHAnsi" w:hAnsiTheme="minorHAnsi" w:cstheme="minorHAnsi"/>
          <w:color w:val="1F1F1F"/>
          <w:lang w:val="en"/>
        </w:rPr>
      </w:pPr>
    </w:p>
    <w:p w14:paraId="17BC4345" w14:textId="60C086AB" w:rsidR="009B34A8" w:rsidRPr="009B34A8" w:rsidRDefault="009B34A8" w:rsidP="005F28B0">
      <w:pPr>
        <w:numPr>
          <w:ilvl w:val="0"/>
          <w:numId w:val="11"/>
        </w:numPr>
        <w:spacing w:after="160" w:line="259" w:lineRule="auto"/>
        <w:jc w:val="both"/>
        <w:rPr>
          <w:rFonts w:asciiTheme="minorHAnsi" w:eastAsiaTheme="minorEastAsia" w:hAnsiTheme="minorHAnsi" w:cstheme="minorHAnsi"/>
          <w:b/>
          <w:bCs/>
          <w:color w:val="0D0D0D" w:themeColor="text1" w:themeTint="F2"/>
          <w:sz w:val="28"/>
          <w:szCs w:val="28"/>
        </w:rPr>
      </w:pPr>
      <w:r w:rsidRPr="009B34A8">
        <w:rPr>
          <w:rFonts w:asciiTheme="minorHAnsi" w:eastAsiaTheme="minorEastAsia" w:hAnsiTheme="minorHAnsi" w:cstheme="minorHAnsi"/>
          <w:b/>
          <w:bCs/>
          <w:color w:val="0D0D0D" w:themeColor="text1" w:themeTint="F2"/>
          <w:sz w:val="28"/>
          <w:szCs w:val="28"/>
        </w:rPr>
        <w:t>Step Functions:</w:t>
      </w:r>
    </w:p>
    <w:p w14:paraId="32DB49FA" w14:textId="4D62FB83" w:rsidR="00AD0EB3" w:rsidRPr="00AD0EB3" w:rsidRDefault="005F28B0" w:rsidP="005F28B0">
      <w:pPr>
        <w:shd w:val="clear" w:color="auto" w:fill="FFFFFF"/>
        <w:spacing w:before="180" w:after="180"/>
        <w:ind w:left="360"/>
        <w:rPr>
          <w:rFonts w:asciiTheme="minorHAnsi" w:hAnsiTheme="minorHAnsi" w:cstheme="minorHAnsi"/>
          <w:lang w:val="en"/>
        </w:rPr>
      </w:pPr>
      <w:r w:rsidRPr="005F28B0">
        <w:rPr>
          <w:rStyle w:val="hgkelc"/>
          <w:rFonts w:asciiTheme="minorHAnsi" w:hAnsiTheme="minorHAnsi" w:cstheme="minorHAnsi"/>
          <w:color w:val="1F1F1F"/>
          <w:lang w:val="en"/>
        </w:rPr>
        <w:t>Step Functions manages your application's components and logic, so you can write less code and focus on building and updating your application quickly.</w:t>
      </w:r>
    </w:p>
    <w:p w14:paraId="3956549C" w14:textId="77777777" w:rsidR="00AD0EB3" w:rsidRPr="00AD0EB3" w:rsidRDefault="00AD0EB3" w:rsidP="005F28B0">
      <w:pPr>
        <w:spacing w:after="160" w:line="259" w:lineRule="auto"/>
        <w:jc w:val="both"/>
        <w:rPr>
          <w:rFonts w:asciiTheme="minorHAnsi" w:eastAsiaTheme="minorEastAsia" w:hAnsiTheme="minorHAnsi" w:cstheme="minorHAnsi"/>
          <w:b/>
          <w:bCs/>
          <w:color w:val="0D0D0D" w:themeColor="text1" w:themeTint="F2"/>
          <w:sz w:val="28"/>
          <w:szCs w:val="28"/>
        </w:rPr>
      </w:pPr>
    </w:p>
    <w:p w14:paraId="5E9DA002" w14:textId="77777777" w:rsidR="00971544" w:rsidRPr="009B34A8" w:rsidRDefault="00971544" w:rsidP="005F28B0">
      <w:pPr>
        <w:jc w:val="both"/>
        <w:rPr>
          <w:rFonts w:asciiTheme="minorHAnsi" w:eastAsiaTheme="minorEastAsia" w:hAnsiTheme="minorHAnsi" w:cstheme="minorHAnsi"/>
          <w:color w:val="0D0D0D" w:themeColor="text1" w:themeTint="F2"/>
        </w:rPr>
      </w:pPr>
    </w:p>
    <w:p w14:paraId="56636911" w14:textId="324EFC43" w:rsidR="00971544" w:rsidRPr="000436BB" w:rsidRDefault="00ED044D" w:rsidP="005F28B0">
      <w:pPr>
        <w:jc w:val="both"/>
        <w:rPr>
          <w:rFonts w:asciiTheme="minorHAnsi" w:eastAsiaTheme="minorEastAsia" w:hAnsiTheme="minorHAnsi" w:cstheme="minorHAnsi"/>
          <w:b/>
          <w:bCs/>
          <w:color w:val="0D0D0D" w:themeColor="text1" w:themeTint="F2"/>
        </w:rPr>
      </w:pPr>
      <w:r w:rsidRPr="000436BB">
        <w:rPr>
          <w:rFonts w:asciiTheme="minorHAnsi" w:eastAsiaTheme="minorEastAsia" w:hAnsiTheme="minorHAnsi" w:cstheme="minorHAnsi"/>
          <w:b/>
          <w:bCs/>
          <w:color w:val="0D0D0D" w:themeColor="text1" w:themeTint="F2"/>
        </w:rPr>
        <w:t>Data Mesh:</w:t>
      </w:r>
    </w:p>
    <w:p w14:paraId="1F8E3C3D" w14:textId="77777777" w:rsidR="000436BB" w:rsidRDefault="000436BB" w:rsidP="005F28B0">
      <w:pPr>
        <w:jc w:val="both"/>
        <w:rPr>
          <w:rFonts w:asciiTheme="minorHAnsi" w:eastAsiaTheme="minorEastAsia" w:hAnsiTheme="minorHAnsi" w:cstheme="minorHAnsi"/>
          <w:color w:val="0D0D0D" w:themeColor="text1" w:themeTint="F2"/>
        </w:rPr>
      </w:pPr>
    </w:p>
    <w:p w14:paraId="2EC54F81" w14:textId="2E9B86C7" w:rsidR="000436BB" w:rsidRDefault="000436BB" w:rsidP="005F28B0">
      <w:pPr>
        <w:jc w:val="both"/>
        <w:rPr>
          <w:rFonts w:asciiTheme="minorHAnsi" w:eastAsiaTheme="minorEastAsia" w:hAnsiTheme="minorHAnsi" w:cstheme="minorHAnsi"/>
          <w:color w:val="0D0D0D" w:themeColor="text1" w:themeTint="F2"/>
        </w:rPr>
      </w:pPr>
      <w:r>
        <w:rPr>
          <w:rFonts w:asciiTheme="minorHAnsi" w:eastAsiaTheme="minorEastAsia" w:hAnsiTheme="minorHAnsi" w:cstheme="minorHAnsi"/>
          <w:color w:val="0D0D0D" w:themeColor="text1" w:themeTint="F2"/>
        </w:rPr>
        <w:t>A set of principles for designing modern data architecture.</w:t>
      </w:r>
    </w:p>
    <w:p w14:paraId="74D64C8D" w14:textId="77777777" w:rsidR="000436BB" w:rsidRDefault="000436BB" w:rsidP="005F28B0">
      <w:pPr>
        <w:jc w:val="both"/>
        <w:rPr>
          <w:rFonts w:asciiTheme="minorHAnsi" w:eastAsiaTheme="minorEastAsia" w:hAnsiTheme="minorHAnsi" w:cstheme="minorHAnsi"/>
          <w:color w:val="0D0D0D" w:themeColor="text1" w:themeTint="F2"/>
        </w:rPr>
      </w:pPr>
    </w:p>
    <w:p w14:paraId="11916C13" w14:textId="7D7B0E08" w:rsidR="000436BB" w:rsidRDefault="000436BB" w:rsidP="005F28B0">
      <w:pPr>
        <w:jc w:val="both"/>
        <w:rPr>
          <w:rFonts w:asciiTheme="minorHAnsi" w:eastAsiaTheme="minorEastAsia" w:hAnsiTheme="minorHAnsi" w:cstheme="minorHAnsi"/>
          <w:color w:val="0D0D0D" w:themeColor="text1" w:themeTint="F2"/>
        </w:rPr>
      </w:pPr>
      <w:r>
        <w:rPr>
          <w:rFonts w:asciiTheme="minorHAnsi" w:eastAsiaTheme="minorEastAsia" w:hAnsiTheme="minorHAnsi" w:cstheme="minorHAnsi"/>
          <w:color w:val="0D0D0D" w:themeColor="text1" w:themeTint="F2"/>
        </w:rPr>
        <w:t>B</w:t>
      </w:r>
      <w:r w:rsidRPr="000436BB">
        <w:rPr>
          <w:rFonts w:asciiTheme="minorHAnsi" w:eastAsiaTheme="minorEastAsia" w:hAnsiTheme="minorHAnsi" w:cstheme="minorHAnsi"/>
          <w:color w:val="0D0D0D" w:themeColor="text1" w:themeTint="F2"/>
        </w:rPr>
        <w:t>reaking down large, centralized data systems into smaller, self-contained units managed by individual teams. Each team focuses on their specific data domain, making it easier to manage, analyze, and innovate with data while promoting collaboration across the organization. So, Data Mesh is like decentralizing and distributing the management of data for better efficiency and agility.</w:t>
      </w:r>
    </w:p>
    <w:p w14:paraId="29C8835A" w14:textId="77777777" w:rsidR="00ED044D" w:rsidRDefault="00ED044D" w:rsidP="005F28B0">
      <w:pPr>
        <w:jc w:val="both"/>
        <w:rPr>
          <w:rFonts w:asciiTheme="minorHAnsi" w:eastAsiaTheme="minorEastAsia" w:hAnsiTheme="minorHAnsi" w:cstheme="minorHAnsi"/>
          <w:color w:val="0D0D0D" w:themeColor="text1" w:themeTint="F2"/>
        </w:rPr>
      </w:pPr>
    </w:p>
    <w:p w14:paraId="70E72F14" w14:textId="36DDFE8C" w:rsidR="00ED044D" w:rsidRDefault="000436BB" w:rsidP="005F28B0">
      <w:pPr>
        <w:jc w:val="both"/>
        <w:rPr>
          <w:rFonts w:asciiTheme="minorHAnsi" w:eastAsiaTheme="minorEastAsia" w:hAnsiTheme="minorHAnsi" w:cstheme="minorHAnsi"/>
          <w:color w:val="0D0D0D" w:themeColor="text1" w:themeTint="F2"/>
        </w:rPr>
      </w:pPr>
      <w:r>
        <w:rPr>
          <w:rFonts w:asciiTheme="minorHAnsi" w:eastAsiaTheme="minorEastAsia" w:hAnsiTheme="minorHAnsi" w:cstheme="minorHAnsi"/>
          <w:color w:val="0D0D0D" w:themeColor="text1" w:themeTint="F2"/>
        </w:rPr>
        <w:t xml:space="preserve">A well implemented data mesh lets you scale a data architecture in two ways. Firstly, the technology scale way, like adding enough computers to make it run fast enough (fundamentally scalable) and secondly, can it be scalable across the organization as a business evolves. </w:t>
      </w:r>
    </w:p>
    <w:p w14:paraId="12483ADC" w14:textId="77777777" w:rsidR="000436BB" w:rsidRDefault="000436BB" w:rsidP="005F28B0">
      <w:pPr>
        <w:jc w:val="both"/>
        <w:rPr>
          <w:rFonts w:asciiTheme="minorHAnsi" w:eastAsiaTheme="minorEastAsia" w:hAnsiTheme="minorHAnsi" w:cstheme="minorHAnsi"/>
          <w:color w:val="0D0D0D" w:themeColor="text1" w:themeTint="F2"/>
        </w:rPr>
      </w:pPr>
    </w:p>
    <w:p w14:paraId="12A23F3D" w14:textId="25AE81D6" w:rsidR="000436BB" w:rsidRDefault="000436BB" w:rsidP="005F28B0">
      <w:pPr>
        <w:jc w:val="both"/>
        <w:rPr>
          <w:rFonts w:asciiTheme="minorHAnsi" w:eastAsiaTheme="minorEastAsia" w:hAnsiTheme="minorHAnsi" w:cstheme="minorHAnsi"/>
          <w:color w:val="0D0D0D" w:themeColor="text1" w:themeTint="F2"/>
        </w:rPr>
      </w:pPr>
      <w:r>
        <w:rPr>
          <w:rFonts w:asciiTheme="minorHAnsi" w:eastAsiaTheme="minorEastAsia" w:hAnsiTheme="minorHAnsi" w:cstheme="minorHAnsi"/>
          <w:color w:val="0D0D0D" w:themeColor="text1" w:themeTint="F2"/>
        </w:rPr>
        <w:t>Conceptually about data mesh, it has many genetic influences – Data Marts, Domain Driven Design, Micro Services, Data Streaming</w:t>
      </w:r>
    </w:p>
    <w:p w14:paraId="733FE014" w14:textId="77777777" w:rsidR="000436BB" w:rsidRDefault="000436BB" w:rsidP="005F28B0">
      <w:pPr>
        <w:jc w:val="both"/>
        <w:rPr>
          <w:rFonts w:asciiTheme="minorHAnsi" w:eastAsiaTheme="minorEastAsia" w:hAnsiTheme="minorHAnsi" w:cstheme="minorHAnsi"/>
          <w:color w:val="0D0D0D" w:themeColor="text1" w:themeTint="F2"/>
        </w:rPr>
      </w:pPr>
    </w:p>
    <w:p w14:paraId="114A3EA4" w14:textId="4F9571A0" w:rsidR="000436BB" w:rsidRPr="00556868" w:rsidRDefault="000436BB" w:rsidP="005F28B0">
      <w:pPr>
        <w:jc w:val="both"/>
        <w:rPr>
          <w:rFonts w:asciiTheme="minorHAnsi" w:eastAsiaTheme="minorEastAsia" w:hAnsiTheme="minorHAnsi" w:cstheme="minorHAnsi"/>
          <w:color w:val="0D0D0D" w:themeColor="text1" w:themeTint="F2"/>
        </w:rPr>
      </w:pPr>
      <w:r w:rsidRPr="00556868">
        <w:rPr>
          <w:rFonts w:asciiTheme="minorHAnsi" w:eastAsiaTheme="minorEastAsia" w:hAnsiTheme="minorHAnsi" w:cstheme="minorHAnsi"/>
          <w:b/>
          <w:bCs/>
          <w:color w:val="0D0D0D" w:themeColor="text1" w:themeTint="F2"/>
        </w:rPr>
        <w:t>Principle 1:</w:t>
      </w:r>
      <w:r>
        <w:rPr>
          <w:rFonts w:asciiTheme="minorHAnsi" w:eastAsiaTheme="minorEastAsia" w:hAnsiTheme="minorHAnsi" w:cstheme="minorHAnsi"/>
          <w:color w:val="0D0D0D" w:themeColor="text1" w:themeTint="F2"/>
        </w:rPr>
        <w:t xml:space="preserve"> Data ownership by domain </w:t>
      </w:r>
      <w:r w:rsidR="00556868">
        <w:rPr>
          <w:rFonts w:asciiTheme="minorHAnsi" w:eastAsiaTheme="minorEastAsia" w:hAnsiTheme="minorHAnsi" w:cstheme="minorHAnsi"/>
          <w:color w:val="0D0D0D" w:themeColor="text1" w:themeTint="F2"/>
        </w:rPr>
        <w:t xml:space="preserve">– </w:t>
      </w:r>
      <w:r w:rsidR="00556868" w:rsidRPr="00556868">
        <w:rPr>
          <w:rFonts w:asciiTheme="minorHAnsi" w:eastAsiaTheme="minorEastAsia" w:hAnsiTheme="minorHAnsi" w:cstheme="minorHAnsi"/>
          <w:b/>
          <w:bCs/>
          <w:color w:val="0D0D0D" w:themeColor="text1" w:themeTint="F2"/>
        </w:rPr>
        <w:t>Decentralized</w:t>
      </w:r>
      <w:r w:rsidR="00556868">
        <w:rPr>
          <w:rFonts w:asciiTheme="minorHAnsi" w:eastAsiaTheme="minorEastAsia" w:hAnsiTheme="minorHAnsi" w:cstheme="minorHAnsi"/>
          <w:color w:val="0D0D0D" w:themeColor="text1" w:themeTint="F2"/>
        </w:rPr>
        <w:t xml:space="preserve">: </w:t>
      </w:r>
      <w:r w:rsidR="00556868" w:rsidRPr="00556868">
        <w:rPr>
          <w:rFonts w:asciiTheme="minorHAnsi" w:eastAsiaTheme="minorEastAsia" w:hAnsiTheme="minorHAnsi" w:cstheme="minorHAnsi"/>
          <w:color w:val="0D0D0D" w:themeColor="text1" w:themeTint="F2"/>
        </w:rPr>
        <w:t>I</w:t>
      </w:r>
      <w:r w:rsidR="00556868" w:rsidRPr="00556868">
        <w:rPr>
          <w:rFonts w:asciiTheme="minorHAnsi" w:eastAsiaTheme="minorEastAsia" w:hAnsiTheme="minorHAnsi" w:cstheme="minorHAnsi"/>
          <w:color w:val="0D0D0D" w:themeColor="text1" w:themeTint="F2"/>
        </w:rPr>
        <w:t>nstead of one big data team handling everything, let different teams manage their own data. This makes things more organized and easier to handle.</w:t>
      </w:r>
    </w:p>
    <w:p w14:paraId="77BD9235" w14:textId="672690ED" w:rsidR="000436BB" w:rsidRDefault="00556868" w:rsidP="005F28B0">
      <w:pPr>
        <w:jc w:val="both"/>
        <w:rPr>
          <w:rFonts w:asciiTheme="minorHAnsi" w:eastAsiaTheme="minorEastAsia" w:hAnsiTheme="minorHAnsi" w:cstheme="minorHAnsi"/>
          <w:color w:val="0D0D0D" w:themeColor="text1" w:themeTint="F2"/>
        </w:rPr>
      </w:pPr>
      <w:r w:rsidRPr="00556868">
        <w:rPr>
          <w:rFonts w:asciiTheme="minorHAnsi" w:eastAsiaTheme="minorEastAsia" w:hAnsiTheme="minorHAnsi" w:cstheme="minorHAnsi"/>
          <w:b/>
          <w:bCs/>
          <w:color w:val="0D0D0D" w:themeColor="text1" w:themeTint="F2"/>
        </w:rPr>
        <w:t>Domain-oriented Data Ownership</w:t>
      </w:r>
      <w:r w:rsidRPr="00556868">
        <w:rPr>
          <w:rFonts w:asciiTheme="minorHAnsi" w:eastAsiaTheme="minorEastAsia" w:hAnsiTheme="minorHAnsi" w:cstheme="minorHAnsi"/>
          <w:color w:val="0D0D0D" w:themeColor="text1" w:themeTint="F2"/>
        </w:rPr>
        <w:t>:</w:t>
      </w:r>
      <w:r>
        <w:rPr>
          <w:rFonts w:asciiTheme="minorHAnsi" w:eastAsiaTheme="minorEastAsia" w:hAnsiTheme="minorHAnsi" w:cstheme="minorHAnsi"/>
          <w:color w:val="0D0D0D" w:themeColor="text1" w:themeTint="F2"/>
        </w:rPr>
        <w:t xml:space="preserve"> </w:t>
      </w:r>
      <w:r w:rsidRPr="00556868">
        <w:rPr>
          <w:rFonts w:asciiTheme="minorHAnsi" w:eastAsiaTheme="minorEastAsia" w:hAnsiTheme="minorHAnsi" w:cstheme="minorHAnsi"/>
          <w:color w:val="0D0D0D" w:themeColor="text1" w:themeTint="F2"/>
        </w:rPr>
        <w:t>L</w:t>
      </w:r>
      <w:r w:rsidRPr="00556868">
        <w:rPr>
          <w:rFonts w:asciiTheme="minorHAnsi" w:eastAsiaTheme="minorEastAsia" w:hAnsiTheme="minorHAnsi" w:cstheme="minorHAnsi"/>
          <w:color w:val="0D0D0D" w:themeColor="text1" w:themeTint="F2"/>
        </w:rPr>
        <w:t>etting teams own and understand the data related to their specific area or "domain." This ensures that data is managed by people who know it best.</w:t>
      </w:r>
    </w:p>
    <w:p w14:paraId="7DCFCF01" w14:textId="77777777" w:rsidR="00556868" w:rsidRDefault="00556868" w:rsidP="00556868">
      <w:pPr>
        <w:jc w:val="both"/>
        <w:rPr>
          <w:rFonts w:asciiTheme="minorHAnsi" w:eastAsiaTheme="minorEastAsia" w:hAnsiTheme="minorHAnsi" w:cstheme="minorHAnsi"/>
          <w:color w:val="0D0D0D" w:themeColor="text1" w:themeTint="F2"/>
        </w:rPr>
      </w:pPr>
    </w:p>
    <w:p w14:paraId="43E6BCBC" w14:textId="10107763" w:rsidR="00556868" w:rsidRDefault="00556868" w:rsidP="00556868">
      <w:pPr>
        <w:jc w:val="both"/>
        <w:rPr>
          <w:rFonts w:asciiTheme="minorHAnsi" w:eastAsiaTheme="minorEastAsia" w:hAnsiTheme="minorHAnsi" w:cstheme="minorHAnsi"/>
          <w:color w:val="0D0D0D" w:themeColor="text1" w:themeTint="F2"/>
        </w:rPr>
      </w:pPr>
      <w:r w:rsidRPr="00556868">
        <w:rPr>
          <w:rFonts w:asciiTheme="minorHAnsi" w:eastAsiaTheme="minorEastAsia" w:hAnsiTheme="minorHAnsi" w:cstheme="minorHAnsi"/>
          <w:b/>
          <w:bCs/>
          <w:color w:val="0D0D0D" w:themeColor="text1" w:themeTint="F2"/>
        </w:rPr>
        <w:t xml:space="preserve">Principle </w:t>
      </w:r>
      <w:r w:rsidR="00674E47">
        <w:rPr>
          <w:rFonts w:asciiTheme="minorHAnsi" w:eastAsiaTheme="minorEastAsia" w:hAnsiTheme="minorHAnsi" w:cstheme="minorHAnsi"/>
          <w:b/>
          <w:bCs/>
          <w:color w:val="0D0D0D" w:themeColor="text1" w:themeTint="F2"/>
        </w:rPr>
        <w:t>2</w:t>
      </w:r>
      <w:r w:rsidRPr="00556868">
        <w:rPr>
          <w:rFonts w:asciiTheme="minorHAnsi" w:eastAsiaTheme="minorEastAsia" w:hAnsiTheme="minorHAnsi" w:cstheme="minorHAnsi"/>
          <w:b/>
          <w:bCs/>
          <w:color w:val="0D0D0D" w:themeColor="text1" w:themeTint="F2"/>
        </w:rPr>
        <w:t>:</w:t>
      </w:r>
      <w:r>
        <w:rPr>
          <w:rFonts w:asciiTheme="minorHAnsi" w:eastAsiaTheme="minorEastAsia" w:hAnsiTheme="minorHAnsi" w:cstheme="minorHAnsi"/>
          <w:color w:val="0D0D0D" w:themeColor="text1" w:themeTint="F2"/>
        </w:rPr>
        <w:t xml:space="preserve"> </w:t>
      </w:r>
      <w:r w:rsidRPr="00556868">
        <w:rPr>
          <w:rFonts w:asciiTheme="minorHAnsi" w:eastAsiaTheme="minorEastAsia" w:hAnsiTheme="minorHAnsi" w:cstheme="minorHAnsi"/>
          <w:b/>
          <w:bCs/>
          <w:color w:val="0D0D0D" w:themeColor="text1" w:themeTint="F2"/>
        </w:rPr>
        <w:t xml:space="preserve">Data as a product </w:t>
      </w:r>
      <w:r>
        <w:rPr>
          <w:rFonts w:asciiTheme="minorHAnsi" w:eastAsiaTheme="minorEastAsia" w:hAnsiTheme="minorHAnsi" w:cstheme="minorHAnsi"/>
          <w:color w:val="0D0D0D" w:themeColor="text1" w:themeTint="F2"/>
        </w:rPr>
        <w:t xml:space="preserve">– </w:t>
      </w:r>
      <w:r w:rsidRPr="00556868">
        <w:rPr>
          <w:rFonts w:asciiTheme="minorHAnsi" w:eastAsiaTheme="minorEastAsia" w:hAnsiTheme="minorHAnsi" w:cstheme="minorHAnsi"/>
          <w:color w:val="0D0D0D" w:themeColor="text1" w:themeTint="F2"/>
        </w:rPr>
        <w:t>T</w:t>
      </w:r>
      <w:r w:rsidRPr="00556868">
        <w:rPr>
          <w:rFonts w:asciiTheme="minorHAnsi" w:eastAsiaTheme="minorEastAsia" w:hAnsiTheme="minorHAnsi" w:cstheme="minorHAnsi"/>
          <w:color w:val="0D0D0D" w:themeColor="text1" w:themeTint="F2"/>
        </w:rPr>
        <w:t>reating data as a valuable product that needs to be well-designed, maintained, and improved over time. This mindset ensures that data is high-quality and useful for everyone.</w:t>
      </w:r>
    </w:p>
    <w:p w14:paraId="5912084E" w14:textId="77777777" w:rsidR="00556868" w:rsidRDefault="00556868" w:rsidP="005F28B0">
      <w:pPr>
        <w:jc w:val="both"/>
        <w:rPr>
          <w:rFonts w:asciiTheme="minorHAnsi" w:eastAsiaTheme="minorEastAsia" w:hAnsiTheme="minorHAnsi" w:cstheme="minorHAnsi"/>
          <w:color w:val="0D0D0D" w:themeColor="text1" w:themeTint="F2"/>
        </w:rPr>
      </w:pPr>
    </w:p>
    <w:p w14:paraId="01755142" w14:textId="19E381B7" w:rsidR="000436BB" w:rsidRDefault="000436BB" w:rsidP="005F28B0">
      <w:pPr>
        <w:jc w:val="both"/>
        <w:rPr>
          <w:rFonts w:asciiTheme="minorHAnsi" w:eastAsiaTheme="minorEastAsia" w:hAnsiTheme="minorHAnsi" w:cstheme="minorHAnsi"/>
          <w:color w:val="0D0D0D" w:themeColor="text1" w:themeTint="F2"/>
        </w:rPr>
      </w:pPr>
      <w:r w:rsidRPr="00556868">
        <w:rPr>
          <w:rFonts w:asciiTheme="minorHAnsi" w:eastAsiaTheme="minorEastAsia" w:hAnsiTheme="minorHAnsi" w:cstheme="minorHAnsi"/>
          <w:b/>
          <w:bCs/>
          <w:color w:val="0D0D0D" w:themeColor="text1" w:themeTint="F2"/>
        </w:rPr>
        <w:t xml:space="preserve">Principle </w:t>
      </w:r>
      <w:r w:rsidR="00674E47">
        <w:rPr>
          <w:rFonts w:asciiTheme="minorHAnsi" w:eastAsiaTheme="minorEastAsia" w:hAnsiTheme="minorHAnsi" w:cstheme="minorHAnsi"/>
          <w:b/>
          <w:bCs/>
          <w:color w:val="0D0D0D" w:themeColor="text1" w:themeTint="F2"/>
        </w:rPr>
        <w:t>3</w:t>
      </w:r>
      <w:r w:rsidRPr="00556868">
        <w:rPr>
          <w:rFonts w:asciiTheme="minorHAnsi" w:eastAsiaTheme="minorEastAsia" w:hAnsiTheme="minorHAnsi" w:cstheme="minorHAnsi"/>
          <w:b/>
          <w:bCs/>
          <w:color w:val="0D0D0D" w:themeColor="text1" w:themeTint="F2"/>
        </w:rPr>
        <w:t>:</w:t>
      </w:r>
      <w:r>
        <w:rPr>
          <w:rFonts w:asciiTheme="minorHAnsi" w:eastAsiaTheme="minorEastAsia" w:hAnsiTheme="minorHAnsi" w:cstheme="minorHAnsi"/>
          <w:color w:val="0D0D0D" w:themeColor="text1" w:themeTint="F2"/>
        </w:rPr>
        <w:t xml:space="preserve"> Data available everywhere, </w:t>
      </w:r>
      <w:r w:rsidR="00556868">
        <w:rPr>
          <w:rFonts w:asciiTheme="minorHAnsi" w:eastAsiaTheme="minorEastAsia" w:hAnsiTheme="minorHAnsi" w:cstheme="minorHAnsi"/>
          <w:color w:val="0D0D0D" w:themeColor="text1" w:themeTint="F2"/>
        </w:rPr>
        <w:t xml:space="preserve">serve. </w:t>
      </w:r>
      <w:r w:rsidR="00556868" w:rsidRPr="00556868">
        <w:rPr>
          <w:rFonts w:asciiTheme="minorHAnsi" w:eastAsiaTheme="minorEastAsia" w:hAnsiTheme="minorHAnsi" w:cstheme="minorHAnsi"/>
          <w:b/>
          <w:bCs/>
          <w:color w:val="0D0D0D" w:themeColor="text1" w:themeTint="F2"/>
        </w:rPr>
        <w:t>Self-serve Data Platform</w:t>
      </w:r>
      <w:r w:rsidR="00556868" w:rsidRPr="00556868">
        <w:rPr>
          <w:rFonts w:asciiTheme="minorHAnsi" w:eastAsiaTheme="minorEastAsia" w:hAnsiTheme="minorHAnsi" w:cstheme="minorHAnsi"/>
          <w:color w:val="0D0D0D" w:themeColor="text1" w:themeTint="F2"/>
        </w:rPr>
        <w:t>:</w:t>
      </w:r>
      <w:r w:rsidR="00556868">
        <w:rPr>
          <w:rFonts w:asciiTheme="minorHAnsi" w:eastAsiaTheme="minorEastAsia" w:hAnsiTheme="minorHAnsi" w:cstheme="minorHAnsi"/>
          <w:color w:val="0D0D0D" w:themeColor="text1" w:themeTint="F2"/>
        </w:rPr>
        <w:t xml:space="preserve"> </w:t>
      </w:r>
      <w:r w:rsidR="00556868" w:rsidRPr="00556868">
        <w:rPr>
          <w:rFonts w:asciiTheme="minorHAnsi" w:eastAsiaTheme="minorEastAsia" w:hAnsiTheme="minorHAnsi" w:cstheme="minorHAnsi"/>
          <w:color w:val="0D0D0D" w:themeColor="text1" w:themeTint="F2"/>
        </w:rPr>
        <w:t>Instead of waiting for someone else to serve them, teams can get the data they need when they need it. This speeds up work and empowers teams to be more independent.</w:t>
      </w:r>
    </w:p>
    <w:p w14:paraId="22C09C70" w14:textId="77777777" w:rsidR="00556868" w:rsidRDefault="00556868" w:rsidP="005F28B0">
      <w:pPr>
        <w:jc w:val="both"/>
        <w:rPr>
          <w:rFonts w:asciiTheme="minorHAnsi" w:eastAsiaTheme="minorEastAsia" w:hAnsiTheme="minorHAnsi" w:cstheme="minorHAnsi"/>
          <w:color w:val="0D0D0D" w:themeColor="text1" w:themeTint="F2"/>
        </w:rPr>
      </w:pPr>
    </w:p>
    <w:p w14:paraId="2702509D" w14:textId="775E679C" w:rsidR="000436BB" w:rsidRPr="009B34A8" w:rsidRDefault="000436BB" w:rsidP="005F28B0">
      <w:pPr>
        <w:jc w:val="both"/>
        <w:rPr>
          <w:rFonts w:asciiTheme="minorHAnsi" w:eastAsiaTheme="minorEastAsia" w:hAnsiTheme="minorHAnsi" w:cstheme="minorHAnsi"/>
          <w:color w:val="0D0D0D" w:themeColor="text1" w:themeTint="F2"/>
        </w:rPr>
      </w:pPr>
      <w:r w:rsidRPr="00556868">
        <w:rPr>
          <w:rFonts w:asciiTheme="minorHAnsi" w:eastAsiaTheme="minorEastAsia" w:hAnsiTheme="minorHAnsi" w:cstheme="minorHAnsi"/>
          <w:b/>
          <w:bCs/>
          <w:color w:val="0D0D0D" w:themeColor="text1" w:themeTint="F2"/>
        </w:rPr>
        <w:t xml:space="preserve">Principle </w:t>
      </w:r>
      <w:r w:rsidR="00674E47">
        <w:rPr>
          <w:rFonts w:asciiTheme="minorHAnsi" w:eastAsiaTheme="minorEastAsia" w:hAnsiTheme="minorHAnsi" w:cstheme="minorHAnsi"/>
          <w:b/>
          <w:bCs/>
          <w:color w:val="0D0D0D" w:themeColor="text1" w:themeTint="F2"/>
        </w:rPr>
        <w:t>4</w:t>
      </w:r>
      <w:r w:rsidRPr="00556868">
        <w:rPr>
          <w:rFonts w:asciiTheme="minorHAnsi" w:eastAsiaTheme="minorEastAsia" w:hAnsiTheme="minorHAnsi" w:cstheme="minorHAnsi"/>
          <w:b/>
          <w:bCs/>
          <w:color w:val="0D0D0D" w:themeColor="text1" w:themeTint="F2"/>
        </w:rPr>
        <w:t>:</w:t>
      </w:r>
      <w:r>
        <w:rPr>
          <w:rFonts w:asciiTheme="minorHAnsi" w:eastAsiaTheme="minorEastAsia" w:hAnsiTheme="minorHAnsi" w:cstheme="minorHAnsi"/>
          <w:color w:val="0D0D0D" w:themeColor="text1" w:themeTint="F2"/>
        </w:rPr>
        <w:t xml:space="preserve"> Data governed wherever it is. </w:t>
      </w:r>
      <w:r w:rsidR="00556868" w:rsidRPr="00556868">
        <w:rPr>
          <w:rFonts w:asciiTheme="minorHAnsi" w:eastAsiaTheme="minorEastAsia" w:hAnsiTheme="minorHAnsi" w:cstheme="minorHAnsi"/>
          <w:b/>
          <w:bCs/>
          <w:color w:val="0D0D0D" w:themeColor="text1" w:themeTint="F2"/>
        </w:rPr>
        <w:t>Federated Computational Governance</w:t>
      </w:r>
      <w:r w:rsidR="00556868" w:rsidRPr="00556868">
        <w:rPr>
          <w:rFonts w:asciiTheme="minorHAnsi" w:eastAsiaTheme="minorEastAsia" w:hAnsiTheme="minorHAnsi" w:cstheme="minorHAnsi"/>
          <w:color w:val="0D0D0D" w:themeColor="text1" w:themeTint="F2"/>
        </w:rPr>
        <w:t>:</w:t>
      </w:r>
      <w:r w:rsidR="00556868">
        <w:rPr>
          <w:rFonts w:asciiTheme="minorHAnsi" w:eastAsiaTheme="minorEastAsia" w:hAnsiTheme="minorHAnsi" w:cstheme="minorHAnsi"/>
          <w:color w:val="0D0D0D" w:themeColor="text1" w:themeTint="F2"/>
        </w:rPr>
        <w:t xml:space="preserve"> </w:t>
      </w:r>
      <w:r w:rsidR="00556868" w:rsidRPr="00556868">
        <w:rPr>
          <w:rFonts w:asciiTheme="minorHAnsi" w:eastAsiaTheme="minorEastAsia" w:hAnsiTheme="minorHAnsi" w:cstheme="minorHAnsi"/>
          <w:color w:val="0D0D0D" w:themeColor="text1" w:themeTint="F2"/>
        </w:rPr>
        <w:t>Data Mesh suggests setting up rules and standards for how data is managed and used across different teams. This ensures consistency and fairness, like having the same rules for everyone in a game.</w:t>
      </w:r>
    </w:p>
    <w:p w14:paraId="3AF009F3" w14:textId="2138047D" w:rsidR="0025512F" w:rsidRPr="0025512F" w:rsidRDefault="00556868" w:rsidP="005F28B0">
      <w:pPr>
        <w:spacing w:after="160" w:line="259" w:lineRule="auto"/>
        <w:jc w:val="both"/>
        <w:rPr>
          <w:rFonts w:asciiTheme="minorHAnsi" w:eastAsiaTheme="minorEastAsia" w:hAnsiTheme="minorHAnsi" w:cstheme="minorHAnsi"/>
          <w:color w:val="0D0D0D" w:themeColor="text1" w:themeTint="F2"/>
        </w:rPr>
      </w:pPr>
      <w:r>
        <w:rPr>
          <w:rFonts w:asciiTheme="minorHAnsi" w:eastAsiaTheme="minorEastAsia" w:hAnsiTheme="minorHAnsi" w:cstheme="minorHAnsi"/>
          <w:color w:val="0D0D0D" w:themeColor="text1" w:themeTint="F2"/>
        </w:rPr>
        <w:t xml:space="preserve"> </w:t>
      </w:r>
    </w:p>
    <w:p w14:paraId="1F6586DA" w14:textId="19898052" w:rsidR="3311D90F" w:rsidRDefault="00156A4E" w:rsidP="005F28B0">
      <w:pPr>
        <w:jc w:val="both"/>
        <w:rPr>
          <w:rFonts w:asciiTheme="minorHAnsi" w:eastAsiaTheme="minorEastAsia" w:hAnsiTheme="minorHAnsi" w:cstheme="minorHAnsi"/>
        </w:rPr>
      </w:pPr>
      <w:r>
        <w:rPr>
          <w:rFonts w:asciiTheme="minorHAnsi" w:eastAsiaTheme="minorEastAsia" w:hAnsiTheme="minorHAnsi" w:cstheme="minorHAnsi"/>
          <w:noProof/>
        </w:rPr>
        <w:lastRenderedPageBreak/>
        <w:drawing>
          <wp:inline distT="0" distB="0" distL="0" distR="0" wp14:anchorId="4B0C8C06" wp14:editId="11983898">
            <wp:extent cx="6858000" cy="4011930"/>
            <wp:effectExtent l="0" t="0" r="3810" b="635"/>
            <wp:docPr id="16524295" name="Picture 1" descr="A diagram of data mesh architec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4295" name="Picture 1" descr="A diagram of data mesh architecture&#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6858000" cy="4011930"/>
                    </a:xfrm>
                    <a:prstGeom prst="rect">
                      <a:avLst/>
                    </a:prstGeom>
                  </pic:spPr>
                </pic:pic>
              </a:graphicData>
            </a:graphic>
          </wp:inline>
        </w:drawing>
      </w:r>
    </w:p>
    <w:p w14:paraId="46EDD083" w14:textId="77777777" w:rsidR="00156A4E" w:rsidRDefault="00156A4E" w:rsidP="005F28B0">
      <w:pPr>
        <w:jc w:val="both"/>
        <w:rPr>
          <w:rFonts w:asciiTheme="minorHAnsi" w:eastAsiaTheme="minorEastAsia" w:hAnsiTheme="minorHAnsi" w:cstheme="minorHAnsi"/>
        </w:rPr>
      </w:pPr>
    </w:p>
    <w:p w14:paraId="48BE0534" w14:textId="08647990" w:rsidR="00156A4E" w:rsidRPr="00156A4E" w:rsidRDefault="00156A4E" w:rsidP="00156A4E">
      <w:pPr>
        <w:numPr>
          <w:ilvl w:val="0"/>
          <w:numId w:val="20"/>
        </w:numPr>
        <w:jc w:val="both"/>
        <w:rPr>
          <w:rFonts w:asciiTheme="minorHAnsi" w:eastAsiaTheme="minorEastAsia" w:hAnsiTheme="minorHAnsi" w:cstheme="minorHAnsi"/>
        </w:rPr>
      </w:pPr>
      <w:r w:rsidRPr="00156A4E">
        <w:rPr>
          <w:rFonts w:asciiTheme="minorHAnsi" w:eastAsiaTheme="minorEastAsia" w:hAnsiTheme="minorHAnsi" w:cstheme="minorHAnsi"/>
          <w:b/>
          <w:bCs/>
        </w:rPr>
        <w:t>Data Product</w:t>
      </w:r>
      <w:r w:rsidRPr="00156A4E">
        <w:rPr>
          <w:rFonts w:asciiTheme="minorHAnsi" w:eastAsiaTheme="minorEastAsia" w:hAnsiTheme="minorHAnsi" w:cstheme="minorHAnsi"/>
        </w:rPr>
        <w:t xml:space="preserve">: A data product is like a package containing all the information needed for analyzing data in a specific area, such as sales or customer behavior. It's managed by a team that understands that </w:t>
      </w:r>
      <w:r w:rsidRPr="00156A4E">
        <w:rPr>
          <w:rFonts w:asciiTheme="minorHAnsi" w:eastAsiaTheme="minorEastAsia" w:hAnsiTheme="minorHAnsi" w:cstheme="minorHAnsi"/>
        </w:rPr>
        <w:t>aspect</w:t>
      </w:r>
      <w:r w:rsidRPr="00156A4E">
        <w:rPr>
          <w:rFonts w:asciiTheme="minorHAnsi" w:eastAsiaTheme="minorEastAsia" w:hAnsiTheme="minorHAnsi" w:cstheme="minorHAnsi"/>
        </w:rPr>
        <w:t xml:space="preserve"> of the business well. Think of it as a toolkit tailored for a specific task.</w:t>
      </w:r>
    </w:p>
    <w:p w14:paraId="3CDA66F8" w14:textId="77777777" w:rsidR="00156A4E" w:rsidRPr="00156A4E" w:rsidRDefault="00156A4E" w:rsidP="00156A4E">
      <w:pPr>
        <w:numPr>
          <w:ilvl w:val="1"/>
          <w:numId w:val="20"/>
        </w:numPr>
        <w:jc w:val="both"/>
        <w:rPr>
          <w:rFonts w:asciiTheme="minorHAnsi" w:eastAsiaTheme="minorEastAsia" w:hAnsiTheme="minorHAnsi" w:cstheme="minorHAnsi"/>
        </w:rPr>
      </w:pPr>
      <w:r w:rsidRPr="00156A4E">
        <w:rPr>
          <w:rFonts w:asciiTheme="minorHAnsi" w:eastAsiaTheme="minorEastAsia" w:hAnsiTheme="minorHAnsi" w:cstheme="minorHAnsi"/>
          <w:i/>
          <w:iCs/>
        </w:rPr>
        <w:t>Note</w:t>
      </w:r>
      <w:r w:rsidRPr="00156A4E">
        <w:rPr>
          <w:rFonts w:asciiTheme="minorHAnsi" w:eastAsiaTheme="minorEastAsia" w:hAnsiTheme="minorHAnsi" w:cstheme="minorHAnsi"/>
        </w:rPr>
        <w:t>: Data products are like toolkits for analyzing specific types of data. They're created and managed by teams who know that data best.</w:t>
      </w:r>
    </w:p>
    <w:p w14:paraId="21AD1216" w14:textId="77777777" w:rsidR="00156A4E" w:rsidRPr="00156A4E" w:rsidRDefault="00156A4E" w:rsidP="00156A4E">
      <w:pPr>
        <w:numPr>
          <w:ilvl w:val="0"/>
          <w:numId w:val="20"/>
        </w:numPr>
        <w:jc w:val="both"/>
        <w:rPr>
          <w:rFonts w:asciiTheme="minorHAnsi" w:eastAsiaTheme="minorEastAsia" w:hAnsiTheme="minorHAnsi" w:cstheme="minorHAnsi"/>
        </w:rPr>
      </w:pPr>
      <w:r w:rsidRPr="00156A4E">
        <w:rPr>
          <w:rFonts w:asciiTheme="minorHAnsi" w:eastAsiaTheme="minorEastAsia" w:hAnsiTheme="minorHAnsi" w:cstheme="minorHAnsi"/>
          <w:b/>
          <w:bCs/>
        </w:rPr>
        <w:t>Data Contract</w:t>
      </w:r>
      <w:r w:rsidRPr="00156A4E">
        <w:rPr>
          <w:rFonts w:asciiTheme="minorHAnsi" w:eastAsiaTheme="minorEastAsia" w:hAnsiTheme="minorHAnsi" w:cstheme="minorHAnsi"/>
        </w:rPr>
        <w:t>: A data contract is like an agreement that defines how data should be structured and used between different teams. It includes details like who owns the data, how it can be used, and what format it's in. It ensures everyone is on the same page when sharing and using data.</w:t>
      </w:r>
    </w:p>
    <w:p w14:paraId="079B8F3E" w14:textId="77777777" w:rsidR="00156A4E" w:rsidRPr="00156A4E" w:rsidRDefault="00156A4E" w:rsidP="00156A4E">
      <w:pPr>
        <w:numPr>
          <w:ilvl w:val="1"/>
          <w:numId w:val="20"/>
        </w:numPr>
        <w:jc w:val="both"/>
        <w:rPr>
          <w:rFonts w:asciiTheme="minorHAnsi" w:eastAsiaTheme="minorEastAsia" w:hAnsiTheme="minorHAnsi" w:cstheme="minorHAnsi"/>
        </w:rPr>
      </w:pPr>
      <w:r w:rsidRPr="00156A4E">
        <w:rPr>
          <w:rFonts w:asciiTheme="minorHAnsi" w:eastAsiaTheme="minorEastAsia" w:hAnsiTheme="minorHAnsi" w:cstheme="minorHAnsi"/>
          <w:i/>
          <w:iCs/>
        </w:rPr>
        <w:t>Note</w:t>
      </w:r>
      <w:r w:rsidRPr="00156A4E">
        <w:rPr>
          <w:rFonts w:asciiTheme="minorHAnsi" w:eastAsiaTheme="minorEastAsia" w:hAnsiTheme="minorHAnsi" w:cstheme="minorHAnsi"/>
        </w:rPr>
        <w:t>: Data contracts are like agreements that make sure everyone understands how to use and share data correctly.</w:t>
      </w:r>
    </w:p>
    <w:p w14:paraId="75D2E84E" w14:textId="77777777" w:rsidR="00156A4E" w:rsidRPr="00156A4E" w:rsidRDefault="00156A4E" w:rsidP="00156A4E">
      <w:pPr>
        <w:numPr>
          <w:ilvl w:val="0"/>
          <w:numId w:val="20"/>
        </w:numPr>
        <w:jc w:val="both"/>
        <w:rPr>
          <w:rFonts w:asciiTheme="minorHAnsi" w:eastAsiaTheme="minorEastAsia" w:hAnsiTheme="minorHAnsi" w:cstheme="minorHAnsi"/>
        </w:rPr>
      </w:pPr>
      <w:r w:rsidRPr="00156A4E">
        <w:rPr>
          <w:rFonts w:asciiTheme="minorHAnsi" w:eastAsiaTheme="minorEastAsia" w:hAnsiTheme="minorHAnsi" w:cstheme="minorHAnsi"/>
          <w:b/>
          <w:bCs/>
        </w:rPr>
        <w:t>Federated Governance</w:t>
      </w:r>
      <w:r w:rsidRPr="00156A4E">
        <w:rPr>
          <w:rFonts w:asciiTheme="minorHAnsi" w:eastAsiaTheme="minorEastAsia" w:hAnsiTheme="minorHAnsi" w:cstheme="minorHAnsi"/>
        </w:rPr>
        <w:t>: This is like a group that sets rules and standards for how data is managed across the organization. They make sure everyone follows the same guidelines for things like data quality, security, and privacy.</w:t>
      </w:r>
    </w:p>
    <w:p w14:paraId="3726EDAD" w14:textId="77777777" w:rsidR="00156A4E" w:rsidRPr="00156A4E" w:rsidRDefault="00156A4E" w:rsidP="00156A4E">
      <w:pPr>
        <w:numPr>
          <w:ilvl w:val="1"/>
          <w:numId w:val="20"/>
        </w:numPr>
        <w:jc w:val="both"/>
        <w:rPr>
          <w:rFonts w:asciiTheme="minorHAnsi" w:eastAsiaTheme="minorEastAsia" w:hAnsiTheme="minorHAnsi" w:cstheme="minorHAnsi"/>
        </w:rPr>
      </w:pPr>
      <w:r w:rsidRPr="00156A4E">
        <w:rPr>
          <w:rFonts w:asciiTheme="minorHAnsi" w:eastAsiaTheme="minorEastAsia" w:hAnsiTheme="minorHAnsi" w:cstheme="minorHAnsi"/>
          <w:i/>
          <w:iCs/>
        </w:rPr>
        <w:t>Note</w:t>
      </w:r>
      <w:r w:rsidRPr="00156A4E">
        <w:rPr>
          <w:rFonts w:asciiTheme="minorHAnsi" w:eastAsiaTheme="minorEastAsia" w:hAnsiTheme="minorHAnsi" w:cstheme="minorHAnsi"/>
        </w:rPr>
        <w:t>: Federated governance is like a team that makes sure everyone plays by the same rules when it comes to handling data.</w:t>
      </w:r>
    </w:p>
    <w:p w14:paraId="6B78CA8E" w14:textId="77777777" w:rsidR="00156A4E" w:rsidRPr="00156A4E" w:rsidRDefault="00156A4E" w:rsidP="00156A4E">
      <w:pPr>
        <w:numPr>
          <w:ilvl w:val="0"/>
          <w:numId w:val="20"/>
        </w:numPr>
        <w:jc w:val="both"/>
        <w:rPr>
          <w:rFonts w:asciiTheme="minorHAnsi" w:eastAsiaTheme="minorEastAsia" w:hAnsiTheme="minorHAnsi" w:cstheme="minorHAnsi"/>
        </w:rPr>
      </w:pPr>
      <w:r w:rsidRPr="00156A4E">
        <w:rPr>
          <w:rFonts w:asciiTheme="minorHAnsi" w:eastAsiaTheme="minorEastAsia" w:hAnsiTheme="minorHAnsi" w:cstheme="minorHAnsi"/>
          <w:b/>
          <w:bCs/>
        </w:rPr>
        <w:t>Transformations</w:t>
      </w:r>
      <w:r w:rsidRPr="00156A4E">
        <w:rPr>
          <w:rFonts w:asciiTheme="minorHAnsi" w:eastAsiaTheme="minorEastAsia" w:hAnsiTheme="minorHAnsi" w:cstheme="minorHAnsi"/>
        </w:rPr>
        <w:t>: This is the process of preparing data for analysis by cleaning it up and organizing it. It's like getting your ingredients ready before cooking a meal.</w:t>
      </w:r>
    </w:p>
    <w:p w14:paraId="13FF9915" w14:textId="77777777" w:rsidR="00156A4E" w:rsidRPr="00156A4E" w:rsidRDefault="00156A4E" w:rsidP="00156A4E">
      <w:pPr>
        <w:numPr>
          <w:ilvl w:val="1"/>
          <w:numId w:val="20"/>
        </w:numPr>
        <w:jc w:val="both"/>
        <w:rPr>
          <w:rFonts w:asciiTheme="minorHAnsi" w:eastAsiaTheme="minorEastAsia" w:hAnsiTheme="minorHAnsi" w:cstheme="minorHAnsi"/>
        </w:rPr>
      </w:pPr>
      <w:r w:rsidRPr="00156A4E">
        <w:rPr>
          <w:rFonts w:asciiTheme="minorHAnsi" w:eastAsiaTheme="minorEastAsia" w:hAnsiTheme="minorHAnsi" w:cstheme="minorHAnsi"/>
          <w:i/>
          <w:iCs/>
        </w:rPr>
        <w:t>Note</w:t>
      </w:r>
      <w:r w:rsidRPr="00156A4E">
        <w:rPr>
          <w:rFonts w:asciiTheme="minorHAnsi" w:eastAsiaTheme="minorEastAsia" w:hAnsiTheme="minorHAnsi" w:cstheme="minorHAnsi"/>
        </w:rPr>
        <w:t>: Transformations are like preparing ingredients before cooking. It makes data easier to work with and understand.</w:t>
      </w:r>
    </w:p>
    <w:p w14:paraId="4FA078E5" w14:textId="77777777" w:rsidR="00156A4E" w:rsidRPr="00156A4E" w:rsidRDefault="00156A4E" w:rsidP="00156A4E">
      <w:pPr>
        <w:numPr>
          <w:ilvl w:val="0"/>
          <w:numId w:val="20"/>
        </w:numPr>
        <w:jc w:val="both"/>
        <w:rPr>
          <w:rFonts w:asciiTheme="minorHAnsi" w:eastAsiaTheme="minorEastAsia" w:hAnsiTheme="minorHAnsi" w:cstheme="minorHAnsi"/>
        </w:rPr>
      </w:pPr>
      <w:r w:rsidRPr="00156A4E">
        <w:rPr>
          <w:rFonts w:asciiTheme="minorHAnsi" w:eastAsiaTheme="minorEastAsia" w:hAnsiTheme="minorHAnsi" w:cstheme="minorHAnsi"/>
          <w:b/>
          <w:bCs/>
        </w:rPr>
        <w:t>Ingesting</w:t>
      </w:r>
      <w:r w:rsidRPr="00156A4E">
        <w:rPr>
          <w:rFonts w:asciiTheme="minorHAnsi" w:eastAsiaTheme="minorEastAsia" w:hAnsiTheme="minorHAnsi" w:cstheme="minorHAnsi"/>
        </w:rPr>
        <w:t>: This is about bringing data into the system so it can be analyzed. It's like gathering all the ingredients you need for a recipe before you start cooking.</w:t>
      </w:r>
    </w:p>
    <w:p w14:paraId="5A4AC0DB" w14:textId="77777777" w:rsidR="00156A4E" w:rsidRPr="00156A4E" w:rsidRDefault="00156A4E" w:rsidP="00156A4E">
      <w:pPr>
        <w:numPr>
          <w:ilvl w:val="1"/>
          <w:numId w:val="20"/>
        </w:numPr>
        <w:jc w:val="both"/>
        <w:rPr>
          <w:rFonts w:asciiTheme="minorHAnsi" w:eastAsiaTheme="minorEastAsia" w:hAnsiTheme="minorHAnsi" w:cstheme="minorHAnsi"/>
        </w:rPr>
      </w:pPr>
      <w:r w:rsidRPr="00156A4E">
        <w:rPr>
          <w:rFonts w:asciiTheme="minorHAnsi" w:eastAsiaTheme="minorEastAsia" w:hAnsiTheme="minorHAnsi" w:cstheme="minorHAnsi"/>
          <w:i/>
          <w:iCs/>
        </w:rPr>
        <w:t>Note</w:t>
      </w:r>
      <w:r w:rsidRPr="00156A4E">
        <w:rPr>
          <w:rFonts w:asciiTheme="minorHAnsi" w:eastAsiaTheme="minorEastAsia" w:hAnsiTheme="minorHAnsi" w:cstheme="minorHAnsi"/>
        </w:rPr>
        <w:t>: Ingesting is like gathering all the ingredients you need before you start cooking. It gets data ready for analysis.</w:t>
      </w:r>
    </w:p>
    <w:p w14:paraId="00D57F55" w14:textId="77777777" w:rsidR="00156A4E" w:rsidRPr="00156A4E" w:rsidRDefault="00156A4E" w:rsidP="00156A4E">
      <w:pPr>
        <w:numPr>
          <w:ilvl w:val="0"/>
          <w:numId w:val="20"/>
        </w:numPr>
        <w:jc w:val="both"/>
        <w:rPr>
          <w:rFonts w:asciiTheme="minorHAnsi" w:eastAsiaTheme="minorEastAsia" w:hAnsiTheme="minorHAnsi" w:cstheme="minorHAnsi"/>
        </w:rPr>
      </w:pPr>
      <w:r w:rsidRPr="00156A4E">
        <w:rPr>
          <w:rFonts w:asciiTheme="minorHAnsi" w:eastAsiaTheme="minorEastAsia" w:hAnsiTheme="minorHAnsi" w:cstheme="minorHAnsi"/>
          <w:b/>
          <w:bCs/>
        </w:rPr>
        <w:t>Clean Data</w:t>
      </w:r>
      <w:r w:rsidRPr="00156A4E">
        <w:rPr>
          <w:rFonts w:asciiTheme="minorHAnsi" w:eastAsiaTheme="minorEastAsia" w:hAnsiTheme="minorHAnsi" w:cstheme="minorHAnsi"/>
        </w:rPr>
        <w:t>: Clean data is data that's been tidied up and is ready to be analyzed. It's like having a clean kitchen before you start cooking.</w:t>
      </w:r>
    </w:p>
    <w:p w14:paraId="19829754" w14:textId="77777777" w:rsidR="00156A4E" w:rsidRPr="00156A4E" w:rsidRDefault="00156A4E" w:rsidP="00156A4E">
      <w:pPr>
        <w:numPr>
          <w:ilvl w:val="1"/>
          <w:numId w:val="20"/>
        </w:numPr>
        <w:jc w:val="both"/>
        <w:rPr>
          <w:rFonts w:asciiTheme="minorHAnsi" w:eastAsiaTheme="minorEastAsia" w:hAnsiTheme="minorHAnsi" w:cstheme="minorHAnsi"/>
        </w:rPr>
      </w:pPr>
      <w:r w:rsidRPr="00156A4E">
        <w:rPr>
          <w:rFonts w:asciiTheme="minorHAnsi" w:eastAsiaTheme="minorEastAsia" w:hAnsiTheme="minorHAnsi" w:cstheme="minorHAnsi"/>
          <w:i/>
          <w:iCs/>
        </w:rPr>
        <w:lastRenderedPageBreak/>
        <w:t>Note</w:t>
      </w:r>
      <w:r w:rsidRPr="00156A4E">
        <w:rPr>
          <w:rFonts w:asciiTheme="minorHAnsi" w:eastAsiaTheme="minorEastAsia" w:hAnsiTheme="minorHAnsi" w:cstheme="minorHAnsi"/>
        </w:rPr>
        <w:t>: Clean data is like having a clean kitchen before you start cooking. It makes working with data much easier.</w:t>
      </w:r>
    </w:p>
    <w:p w14:paraId="41F434E1" w14:textId="77777777" w:rsidR="00156A4E" w:rsidRPr="00156A4E" w:rsidRDefault="00156A4E" w:rsidP="00156A4E">
      <w:pPr>
        <w:numPr>
          <w:ilvl w:val="0"/>
          <w:numId w:val="20"/>
        </w:numPr>
        <w:jc w:val="both"/>
        <w:rPr>
          <w:rFonts w:asciiTheme="minorHAnsi" w:eastAsiaTheme="minorEastAsia" w:hAnsiTheme="minorHAnsi" w:cstheme="minorHAnsi"/>
        </w:rPr>
      </w:pPr>
      <w:r w:rsidRPr="00156A4E">
        <w:rPr>
          <w:rFonts w:asciiTheme="minorHAnsi" w:eastAsiaTheme="minorEastAsia" w:hAnsiTheme="minorHAnsi" w:cstheme="minorHAnsi"/>
          <w:b/>
          <w:bCs/>
        </w:rPr>
        <w:t>Analytics</w:t>
      </w:r>
      <w:r w:rsidRPr="00156A4E">
        <w:rPr>
          <w:rFonts w:asciiTheme="minorHAnsi" w:eastAsiaTheme="minorEastAsia" w:hAnsiTheme="minorHAnsi" w:cstheme="minorHAnsi"/>
        </w:rPr>
        <w:t>: Analytics is the process of examining data to find patterns or insights. It's like looking through a recipe book to find the best dish to cook.</w:t>
      </w:r>
    </w:p>
    <w:p w14:paraId="509D6607" w14:textId="77777777" w:rsidR="00156A4E" w:rsidRPr="00156A4E" w:rsidRDefault="00156A4E" w:rsidP="00156A4E">
      <w:pPr>
        <w:numPr>
          <w:ilvl w:val="1"/>
          <w:numId w:val="20"/>
        </w:numPr>
        <w:jc w:val="both"/>
        <w:rPr>
          <w:rFonts w:asciiTheme="minorHAnsi" w:eastAsiaTheme="minorEastAsia" w:hAnsiTheme="minorHAnsi" w:cstheme="minorHAnsi"/>
        </w:rPr>
      </w:pPr>
      <w:r w:rsidRPr="00156A4E">
        <w:rPr>
          <w:rFonts w:asciiTheme="minorHAnsi" w:eastAsiaTheme="minorEastAsia" w:hAnsiTheme="minorHAnsi" w:cstheme="minorHAnsi"/>
          <w:i/>
          <w:iCs/>
        </w:rPr>
        <w:t>Note</w:t>
      </w:r>
      <w:r w:rsidRPr="00156A4E">
        <w:rPr>
          <w:rFonts w:asciiTheme="minorHAnsi" w:eastAsiaTheme="minorEastAsia" w:hAnsiTheme="minorHAnsi" w:cstheme="minorHAnsi"/>
        </w:rPr>
        <w:t>: Analytics is like finding the best recipe to cook. It helps you make sense of the data you have.</w:t>
      </w:r>
    </w:p>
    <w:p w14:paraId="41600B4F" w14:textId="77777777" w:rsidR="00156A4E" w:rsidRPr="00156A4E" w:rsidRDefault="00156A4E" w:rsidP="00156A4E">
      <w:pPr>
        <w:numPr>
          <w:ilvl w:val="0"/>
          <w:numId w:val="20"/>
        </w:numPr>
        <w:jc w:val="both"/>
        <w:rPr>
          <w:rFonts w:asciiTheme="minorHAnsi" w:eastAsiaTheme="minorEastAsia" w:hAnsiTheme="minorHAnsi" w:cstheme="minorHAnsi"/>
        </w:rPr>
      </w:pPr>
      <w:r w:rsidRPr="00156A4E">
        <w:rPr>
          <w:rFonts w:asciiTheme="minorHAnsi" w:eastAsiaTheme="minorEastAsia" w:hAnsiTheme="minorHAnsi" w:cstheme="minorHAnsi"/>
          <w:b/>
          <w:bCs/>
        </w:rPr>
        <w:t>Data Platform</w:t>
      </w:r>
      <w:r w:rsidRPr="00156A4E">
        <w:rPr>
          <w:rFonts w:asciiTheme="minorHAnsi" w:eastAsiaTheme="minorEastAsia" w:hAnsiTheme="minorHAnsi" w:cstheme="minorHAnsi"/>
        </w:rPr>
        <w:t>: This is like the kitchen where all the cooking and preparation happens. It provides the tools and space needed to work with data effectively.</w:t>
      </w:r>
    </w:p>
    <w:p w14:paraId="1C9EBDB4" w14:textId="77777777" w:rsidR="00156A4E" w:rsidRPr="00156A4E" w:rsidRDefault="00156A4E" w:rsidP="00156A4E">
      <w:pPr>
        <w:numPr>
          <w:ilvl w:val="1"/>
          <w:numId w:val="20"/>
        </w:numPr>
        <w:jc w:val="both"/>
        <w:rPr>
          <w:rFonts w:asciiTheme="minorHAnsi" w:eastAsiaTheme="minorEastAsia" w:hAnsiTheme="minorHAnsi" w:cstheme="minorHAnsi"/>
        </w:rPr>
      </w:pPr>
      <w:r w:rsidRPr="00156A4E">
        <w:rPr>
          <w:rFonts w:asciiTheme="minorHAnsi" w:eastAsiaTheme="minorEastAsia" w:hAnsiTheme="minorHAnsi" w:cstheme="minorHAnsi"/>
          <w:i/>
          <w:iCs/>
        </w:rPr>
        <w:t>Note</w:t>
      </w:r>
      <w:r w:rsidRPr="00156A4E">
        <w:rPr>
          <w:rFonts w:asciiTheme="minorHAnsi" w:eastAsiaTheme="minorEastAsia" w:hAnsiTheme="minorHAnsi" w:cstheme="minorHAnsi"/>
        </w:rPr>
        <w:t>: The data platform is like the kitchen where all the cooking happens. It's where you work with data to analyze and understand it.</w:t>
      </w:r>
    </w:p>
    <w:p w14:paraId="10E05A5E" w14:textId="77777777" w:rsidR="00156A4E" w:rsidRPr="00156A4E" w:rsidRDefault="00156A4E" w:rsidP="00156A4E">
      <w:pPr>
        <w:numPr>
          <w:ilvl w:val="0"/>
          <w:numId w:val="20"/>
        </w:numPr>
        <w:jc w:val="both"/>
        <w:rPr>
          <w:rFonts w:asciiTheme="minorHAnsi" w:eastAsiaTheme="minorEastAsia" w:hAnsiTheme="minorHAnsi" w:cstheme="minorHAnsi"/>
        </w:rPr>
      </w:pPr>
      <w:r w:rsidRPr="00156A4E">
        <w:rPr>
          <w:rFonts w:asciiTheme="minorHAnsi" w:eastAsiaTheme="minorEastAsia" w:hAnsiTheme="minorHAnsi" w:cstheme="minorHAnsi"/>
          <w:b/>
          <w:bCs/>
        </w:rPr>
        <w:t>Enabling Team</w:t>
      </w:r>
      <w:r w:rsidRPr="00156A4E">
        <w:rPr>
          <w:rFonts w:asciiTheme="minorHAnsi" w:eastAsiaTheme="minorEastAsia" w:hAnsiTheme="minorHAnsi" w:cstheme="minorHAnsi"/>
        </w:rPr>
        <w:t>: This team helps other teams understand how to use the data platform and create data products. They're like the chefs who teach others how to cook.</w:t>
      </w:r>
    </w:p>
    <w:p w14:paraId="09F76F90" w14:textId="77777777" w:rsidR="00156A4E" w:rsidRPr="00156A4E" w:rsidRDefault="00156A4E" w:rsidP="00156A4E">
      <w:pPr>
        <w:numPr>
          <w:ilvl w:val="1"/>
          <w:numId w:val="20"/>
        </w:numPr>
        <w:jc w:val="both"/>
        <w:rPr>
          <w:rFonts w:asciiTheme="minorHAnsi" w:eastAsiaTheme="minorEastAsia" w:hAnsiTheme="minorHAnsi" w:cstheme="minorHAnsi"/>
        </w:rPr>
      </w:pPr>
      <w:r w:rsidRPr="00156A4E">
        <w:rPr>
          <w:rFonts w:asciiTheme="minorHAnsi" w:eastAsiaTheme="minorEastAsia" w:hAnsiTheme="minorHAnsi" w:cstheme="minorHAnsi"/>
          <w:i/>
          <w:iCs/>
        </w:rPr>
        <w:t>Note</w:t>
      </w:r>
      <w:r w:rsidRPr="00156A4E">
        <w:rPr>
          <w:rFonts w:asciiTheme="minorHAnsi" w:eastAsiaTheme="minorEastAsia" w:hAnsiTheme="minorHAnsi" w:cstheme="minorHAnsi"/>
        </w:rPr>
        <w:t>: The enabling team is like the chefs who teach others how to cook. They help teams understand how to work with data effectively.</w:t>
      </w:r>
    </w:p>
    <w:p w14:paraId="747FAF9E" w14:textId="77777777" w:rsidR="00156A4E" w:rsidRPr="00156A4E" w:rsidRDefault="00156A4E" w:rsidP="00156A4E">
      <w:pPr>
        <w:numPr>
          <w:ilvl w:val="0"/>
          <w:numId w:val="20"/>
        </w:numPr>
        <w:jc w:val="both"/>
        <w:rPr>
          <w:rFonts w:asciiTheme="minorHAnsi" w:eastAsiaTheme="minorEastAsia" w:hAnsiTheme="minorHAnsi" w:cstheme="minorHAnsi"/>
        </w:rPr>
      </w:pPr>
      <w:r w:rsidRPr="00156A4E">
        <w:rPr>
          <w:rFonts w:asciiTheme="minorHAnsi" w:eastAsiaTheme="minorEastAsia" w:hAnsiTheme="minorHAnsi" w:cstheme="minorHAnsi"/>
          <w:b/>
          <w:bCs/>
        </w:rPr>
        <w:t>Mesh</w:t>
      </w:r>
      <w:r w:rsidRPr="00156A4E">
        <w:rPr>
          <w:rFonts w:asciiTheme="minorHAnsi" w:eastAsiaTheme="minorEastAsia" w:hAnsiTheme="minorHAnsi" w:cstheme="minorHAnsi"/>
        </w:rPr>
        <w:t>: The mesh is like a network of connections between different teams and their data products. It allows teams to share and use data from other areas of the organization.</w:t>
      </w:r>
    </w:p>
    <w:p w14:paraId="6181251A" w14:textId="77777777" w:rsidR="00156A4E" w:rsidRPr="00156A4E" w:rsidRDefault="00156A4E" w:rsidP="00156A4E">
      <w:pPr>
        <w:numPr>
          <w:ilvl w:val="1"/>
          <w:numId w:val="20"/>
        </w:numPr>
        <w:jc w:val="both"/>
        <w:rPr>
          <w:rFonts w:asciiTheme="minorHAnsi" w:eastAsiaTheme="minorEastAsia" w:hAnsiTheme="minorHAnsi" w:cstheme="minorHAnsi"/>
        </w:rPr>
      </w:pPr>
      <w:r w:rsidRPr="00156A4E">
        <w:rPr>
          <w:rFonts w:asciiTheme="minorHAnsi" w:eastAsiaTheme="minorEastAsia" w:hAnsiTheme="minorHAnsi" w:cstheme="minorHAnsi"/>
          <w:i/>
          <w:iCs/>
        </w:rPr>
        <w:t>Note</w:t>
      </w:r>
      <w:r w:rsidRPr="00156A4E">
        <w:rPr>
          <w:rFonts w:asciiTheme="minorHAnsi" w:eastAsiaTheme="minorEastAsia" w:hAnsiTheme="minorHAnsi" w:cstheme="minorHAnsi"/>
        </w:rPr>
        <w:t>: The mesh is like a network that connects different teams and their data products. It allows teams to share and use data from across the organization.</w:t>
      </w:r>
    </w:p>
    <w:p w14:paraId="393B263D" w14:textId="77777777" w:rsidR="00156A4E" w:rsidRPr="009B34A8" w:rsidRDefault="00156A4E" w:rsidP="005F28B0">
      <w:pPr>
        <w:jc w:val="both"/>
        <w:rPr>
          <w:rFonts w:asciiTheme="minorHAnsi" w:eastAsiaTheme="minorEastAsia" w:hAnsiTheme="minorHAnsi" w:cstheme="minorHAnsi"/>
        </w:rPr>
      </w:pPr>
    </w:p>
    <w:sectPr w:rsidR="00156A4E" w:rsidRPr="009B34A8">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2FFCC5" w14:textId="77777777" w:rsidR="00B729AF" w:rsidRDefault="00B729AF" w:rsidP="00971544">
      <w:r>
        <w:separator/>
      </w:r>
    </w:p>
  </w:endnote>
  <w:endnote w:type="continuationSeparator" w:id="0">
    <w:p w14:paraId="08EEA874" w14:textId="77777777" w:rsidR="00B729AF" w:rsidRDefault="00B729AF" w:rsidP="009715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28B569" w14:textId="77777777" w:rsidR="00B729AF" w:rsidRDefault="00B729AF" w:rsidP="00971544">
      <w:r>
        <w:separator/>
      </w:r>
    </w:p>
  </w:footnote>
  <w:footnote w:type="continuationSeparator" w:id="0">
    <w:p w14:paraId="62BC4B84" w14:textId="77777777" w:rsidR="00B729AF" w:rsidRDefault="00B729AF" w:rsidP="0097154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1B1D38"/>
    <w:multiLevelType w:val="hybridMultilevel"/>
    <w:tmpl w:val="4A8A1472"/>
    <w:lvl w:ilvl="0" w:tplc="B9662F66">
      <w:start w:val="1"/>
      <w:numFmt w:val="decimal"/>
      <w:lvlText w:val="%1."/>
      <w:lvlJc w:val="left"/>
      <w:pPr>
        <w:tabs>
          <w:tab w:val="num" w:pos="720"/>
        </w:tabs>
        <w:ind w:left="720" w:hanging="360"/>
      </w:pPr>
    </w:lvl>
    <w:lvl w:ilvl="1" w:tplc="CDF4A4BC" w:tentative="1">
      <w:start w:val="1"/>
      <w:numFmt w:val="decimal"/>
      <w:lvlText w:val="%2."/>
      <w:lvlJc w:val="left"/>
      <w:pPr>
        <w:tabs>
          <w:tab w:val="num" w:pos="1440"/>
        </w:tabs>
        <w:ind w:left="1440" w:hanging="360"/>
      </w:pPr>
    </w:lvl>
    <w:lvl w:ilvl="2" w:tplc="5BE0110E" w:tentative="1">
      <w:start w:val="1"/>
      <w:numFmt w:val="decimal"/>
      <w:lvlText w:val="%3."/>
      <w:lvlJc w:val="left"/>
      <w:pPr>
        <w:tabs>
          <w:tab w:val="num" w:pos="2160"/>
        </w:tabs>
        <w:ind w:left="2160" w:hanging="360"/>
      </w:pPr>
    </w:lvl>
    <w:lvl w:ilvl="3" w:tplc="BCC66942" w:tentative="1">
      <w:start w:val="1"/>
      <w:numFmt w:val="decimal"/>
      <w:lvlText w:val="%4."/>
      <w:lvlJc w:val="left"/>
      <w:pPr>
        <w:tabs>
          <w:tab w:val="num" w:pos="2880"/>
        </w:tabs>
        <w:ind w:left="2880" w:hanging="360"/>
      </w:pPr>
    </w:lvl>
    <w:lvl w:ilvl="4" w:tplc="76DC7C36" w:tentative="1">
      <w:start w:val="1"/>
      <w:numFmt w:val="decimal"/>
      <w:lvlText w:val="%5."/>
      <w:lvlJc w:val="left"/>
      <w:pPr>
        <w:tabs>
          <w:tab w:val="num" w:pos="3600"/>
        </w:tabs>
        <w:ind w:left="3600" w:hanging="360"/>
      </w:pPr>
    </w:lvl>
    <w:lvl w:ilvl="5" w:tplc="CB7274E6" w:tentative="1">
      <w:start w:val="1"/>
      <w:numFmt w:val="decimal"/>
      <w:lvlText w:val="%6."/>
      <w:lvlJc w:val="left"/>
      <w:pPr>
        <w:tabs>
          <w:tab w:val="num" w:pos="4320"/>
        </w:tabs>
        <w:ind w:left="4320" w:hanging="360"/>
      </w:pPr>
    </w:lvl>
    <w:lvl w:ilvl="6" w:tplc="03F8C234" w:tentative="1">
      <w:start w:val="1"/>
      <w:numFmt w:val="decimal"/>
      <w:lvlText w:val="%7."/>
      <w:lvlJc w:val="left"/>
      <w:pPr>
        <w:tabs>
          <w:tab w:val="num" w:pos="5040"/>
        </w:tabs>
        <w:ind w:left="5040" w:hanging="360"/>
      </w:pPr>
    </w:lvl>
    <w:lvl w:ilvl="7" w:tplc="C8E6D864" w:tentative="1">
      <w:start w:val="1"/>
      <w:numFmt w:val="decimal"/>
      <w:lvlText w:val="%8."/>
      <w:lvlJc w:val="left"/>
      <w:pPr>
        <w:tabs>
          <w:tab w:val="num" w:pos="5760"/>
        </w:tabs>
        <w:ind w:left="5760" w:hanging="360"/>
      </w:pPr>
    </w:lvl>
    <w:lvl w:ilvl="8" w:tplc="14CA05A6" w:tentative="1">
      <w:start w:val="1"/>
      <w:numFmt w:val="decimal"/>
      <w:lvlText w:val="%9."/>
      <w:lvlJc w:val="left"/>
      <w:pPr>
        <w:tabs>
          <w:tab w:val="num" w:pos="6480"/>
        </w:tabs>
        <w:ind w:left="6480" w:hanging="360"/>
      </w:pPr>
    </w:lvl>
  </w:abstractNum>
  <w:abstractNum w:abstractNumId="1" w15:restartNumberingAfterBreak="0">
    <w:nsid w:val="0B37617E"/>
    <w:multiLevelType w:val="hybridMultilevel"/>
    <w:tmpl w:val="BBFC5BB6"/>
    <w:lvl w:ilvl="0" w:tplc="DA86C918">
      <w:start w:val="1"/>
      <w:numFmt w:val="decimal"/>
      <w:lvlText w:val="%1."/>
      <w:lvlJc w:val="left"/>
      <w:pPr>
        <w:tabs>
          <w:tab w:val="num" w:pos="360"/>
        </w:tabs>
        <w:ind w:left="360" w:hanging="360"/>
      </w:pPr>
    </w:lvl>
    <w:lvl w:ilvl="1" w:tplc="25BAB676">
      <w:start w:val="1"/>
      <w:numFmt w:val="decimal"/>
      <w:lvlText w:val="%2."/>
      <w:lvlJc w:val="left"/>
      <w:pPr>
        <w:tabs>
          <w:tab w:val="num" w:pos="1080"/>
        </w:tabs>
        <w:ind w:left="1080" w:hanging="360"/>
      </w:pPr>
    </w:lvl>
    <w:lvl w:ilvl="2" w:tplc="859ADF00" w:tentative="1">
      <w:start w:val="1"/>
      <w:numFmt w:val="decimal"/>
      <w:lvlText w:val="%3."/>
      <w:lvlJc w:val="left"/>
      <w:pPr>
        <w:tabs>
          <w:tab w:val="num" w:pos="1800"/>
        </w:tabs>
        <w:ind w:left="1800" w:hanging="360"/>
      </w:pPr>
    </w:lvl>
    <w:lvl w:ilvl="3" w:tplc="833E6CFC" w:tentative="1">
      <w:start w:val="1"/>
      <w:numFmt w:val="decimal"/>
      <w:lvlText w:val="%4."/>
      <w:lvlJc w:val="left"/>
      <w:pPr>
        <w:tabs>
          <w:tab w:val="num" w:pos="2520"/>
        </w:tabs>
        <w:ind w:left="2520" w:hanging="360"/>
      </w:pPr>
    </w:lvl>
    <w:lvl w:ilvl="4" w:tplc="8228C826" w:tentative="1">
      <w:start w:val="1"/>
      <w:numFmt w:val="decimal"/>
      <w:lvlText w:val="%5."/>
      <w:lvlJc w:val="left"/>
      <w:pPr>
        <w:tabs>
          <w:tab w:val="num" w:pos="3240"/>
        </w:tabs>
        <w:ind w:left="3240" w:hanging="360"/>
      </w:pPr>
    </w:lvl>
    <w:lvl w:ilvl="5" w:tplc="E09A2444" w:tentative="1">
      <w:start w:val="1"/>
      <w:numFmt w:val="decimal"/>
      <w:lvlText w:val="%6."/>
      <w:lvlJc w:val="left"/>
      <w:pPr>
        <w:tabs>
          <w:tab w:val="num" w:pos="3960"/>
        </w:tabs>
        <w:ind w:left="3960" w:hanging="360"/>
      </w:pPr>
    </w:lvl>
    <w:lvl w:ilvl="6" w:tplc="C25CEF1A" w:tentative="1">
      <w:start w:val="1"/>
      <w:numFmt w:val="decimal"/>
      <w:lvlText w:val="%7."/>
      <w:lvlJc w:val="left"/>
      <w:pPr>
        <w:tabs>
          <w:tab w:val="num" w:pos="4680"/>
        </w:tabs>
        <w:ind w:left="4680" w:hanging="360"/>
      </w:pPr>
    </w:lvl>
    <w:lvl w:ilvl="7" w:tplc="4126B6C8" w:tentative="1">
      <w:start w:val="1"/>
      <w:numFmt w:val="decimal"/>
      <w:lvlText w:val="%8."/>
      <w:lvlJc w:val="left"/>
      <w:pPr>
        <w:tabs>
          <w:tab w:val="num" w:pos="5400"/>
        </w:tabs>
        <w:ind w:left="5400" w:hanging="360"/>
      </w:pPr>
    </w:lvl>
    <w:lvl w:ilvl="8" w:tplc="8990EE9A" w:tentative="1">
      <w:start w:val="1"/>
      <w:numFmt w:val="decimal"/>
      <w:lvlText w:val="%9."/>
      <w:lvlJc w:val="left"/>
      <w:pPr>
        <w:tabs>
          <w:tab w:val="num" w:pos="6120"/>
        </w:tabs>
        <w:ind w:left="6120" w:hanging="360"/>
      </w:pPr>
    </w:lvl>
  </w:abstractNum>
  <w:abstractNum w:abstractNumId="2" w15:restartNumberingAfterBreak="0">
    <w:nsid w:val="1B4D07EC"/>
    <w:multiLevelType w:val="hybridMultilevel"/>
    <w:tmpl w:val="393404B6"/>
    <w:lvl w:ilvl="0" w:tplc="3A8A0E2E">
      <w:start w:val="1"/>
      <w:numFmt w:val="decimal"/>
      <w:lvlText w:val="%1."/>
      <w:lvlJc w:val="left"/>
      <w:pPr>
        <w:tabs>
          <w:tab w:val="num" w:pos="720"/>
        </w:tabs>
        <w:ind w:left="720" w:hanging="360"/>
      </w:pPr>
    </w:lvl>
    <w:lvl w:ilvl="1" w:tplc="6E9E43E2" w:tentative="1">
      <w:start w:val="1"/>
      <w:numFmt w:val="decimal"/>
      <w:lvlText w:val="%2."/>
      <w:lvlJc w:val="left"/>
      <w:pPr>
        <w:tabs>
          <w:tab w:val="num" w:pos="1440"/>
        </w:tabs>
        <w:ind w:left="1440" w:hanging="360"/>
      </w:pPr>
    </w:lvl>
    <w:lvl w:ilvl="2" w:tplc="87A43242" w:tentative="1">
      <w:start w:val="1"/>
      <w:numFmt w:val="decimal"/>
      <w:lvlText w:val="%3."/>
      <w:lvlJc w:val="left"/>
      <w:pPr>
        <w:tabs>
          <w:tab w:val="num" w:pos="2160"/>
        </w:tabs>
        <w:ind w:left="2160" w:hanging="360"/>
      </w:pPr>
    </w:lvl>
    <w:lvl w:ilvl="3" w:tplc="9B20C83A" w:tentative="1">
      <w:start w:val="1"/>
      <w:numFmt w:val="decimal"/>
      <w:lvlText w:val="%4."/>
      <w:lvlJc w:val="left"/>
      <w:pPr>
        <w:tabs>
          <w:tab w:val="num" w:pos="2880"/>
        </w:tabs>
        <w:ind w:left="2880" w:hanging="360"/>
      </w:pPr>
    </w:lvl>
    <w:lvl w:ilvl="4" w:tplc="D30CED78" w:tentative="1">
      <w:start w:val="1"/>
      <w:numFmt w:val="decimal"/>
      <w:lvlText w:val="%5."/>
      <w:lvlJc w:val="left"/>
      <w:pPr>
        <w:tabs>
          <w:tab w:val="num" w:pos="3600"/>
        </w:tabs>
        <w:ind w:left="3600" w:hanging="360"/>
      </w:pPr>
    </w:lvl>
    <w:lvl w:ilvl="5" w:tplc="B4FEE84E" w:tentative="1">
      <w:start w:val="1"/>
      <w:numFmt w:val="decimal"/>
      <w:lvlText w:val="%6."/>
      <w:lvlJc w:val="left"/>
      <w:pPr>
        <w:tabs>
          <w:tab w:val="num" w:pos="4320"/>
        </w:tabs>
        <w:ind w:left="4320" w:hanging="360"/>
      </w:pPr>
    </w:lvl>
    <w:lvl w:ilvl="6" w:tplc="BAA4CE4A" w:tentative="1">
      <w:start w:val="1"/>
      <w:numFmt w:val="decimal"/>
      <w:lvlText w:val="%7."/>
      <w:lvlJc w:val="left"/>
      <w:pPr>
        <w:tabs>
          <w:tab w:val="num" w:pos="5040"/>
        </w:tabs>
        <w:ind w:left="5040" w:hanging="360"/>
      </w:pPr>
    </w:lvl>
    <w:lvl w:ilvl="7" w:tplc="6BAE91E2" w:tentative="1">
      <w:start w:val="1"/>
      <w:numFmt w:val="decimal"/>
      <w:lvlText w:val="%8."/>
      <w:lvlJc w:val="left"/>
      <w:pPr>
        <w:tabs>
          <w:tab w:val="num" w:pos="5760"/>
        </w:tabs>
        <w:ind w:left="5760" w:hanging="360"/>
      </w:pPr>
    </w:lvl>
    <w:lvl w:ilvl="8" w:tplc="1F4C0C62" w:tentative="1">
      <w:start w:val="1"/>
      <w:numFmt w:val="decimal"/>
      <w:lvlText w:val="%9."/>
      <w:lvlJc w:val="left"/>
      <w:pPr>
        <w:tabs>
          <w:tab w:val="num" w:pos="6480"/>
        </w:tabs>
        <w:ind w:left="6480" w:hanging="360"/>
      </w:pPr>
    </w:lvl>
  </w:abstractNum>
  <w:abstractNum w:abstractNumId="3" w15:restartNumberingAfterBreak="0">
    <w:nsid w:val="1C0E7121"/>
    <w:multiLevelType w:val="hybridMultilevel"/>
    <w:tmpl w:val="B7E45DCE"/>
    <w:lvl w:ilvl="0" w:tplc="26B43950">
      <w:start w:val="1"/>
      <w:numFmt w:val="decimal"/>
      <w:lvlText w:val="%1."/>
      <w:lvlJc w:val="left"/>
      <w:pPr>
        <w:tabs>
          <w:tab w:val="num" w:pos="720"/>
        </w:tabs>
        <w:ind w:left="720" w:hanging="360"/>
      </w:pPr>
    </w:lvl>
    <w:lvl w:ilvl="1" w:tplc="1F88212C">
      <w:start w:val="1"/>
      <w:numFmt w:val="decimal"/>
      <w:lvlText w:val="%2."/>
      <w:lvlJc w:val="left"/>
      <w:pPr>
        <w:tabs>
          <w:tab w:val="num" w:pos="1440"/>
        </w:tabs>
        <w:ind w:left="1440" w:hanging="360"/>
      </w:pPr>
    </w:lvl>
    <w:lvl w:ilvl="2" w:tplc="194A867E" w:tentative="1">
      <w:start w:val="1"/>
      <w:numFmt w:val="decimal"/>
      <w:lvlText w:val="%3."/>
      <w:lvlJc w:val="left"/>
      <w:pPr>
        <w:tabs>
          <w:tab w:val="num" w:pos="2160"/>
        </w:tabs>
        <w:ind w:left="2160" w:hanging="360"/>
      </w:pPr>
    </w:lvl>
    <w:lvl w:ilvl="3" w:tplc="35600284" w:tentative="1">
      <w:start w:val="1"/>
      <w:numFmt w:val="decimal"/>
      <w:lvlText w:val="%4."/>
      <w:lvlJc w:val="left"/>
      <w:pPr>
        <w:tabs>
          <w:tab w:val="num" w:pos="2880"/>
        </w:tabs>
        <w:ind w:left="2880" w:hanging="360"/>
      </w:pPr>
    </w:lvl>
    <w:lvl w:ilvl="4" w:tplc="FEAE08DC" w:tentative="1">
      <w:start w:val="1"/>
      <w:numFmt w:val="decimal"/>
      <w:lvlText w:val="%5."/>
      <w:lvlJc w:val="left"/>
      <w:pPr>
        <w:tabs>
          <w:tab w:val="num" w:pos="3600"/>
        </w:tabs>
        <w:ind w:left="3600" w:hanging="360"/>
      </w:pPr>
    </w:lvl>
    <w:lvl w:ilvl="5" w:tplc="29A87C5C" w:tentative="1">
      <w:start w:val="1"/>
      <w:numFmt w:val="decimal"/>
      <w:lvlText w:val="%6."/>
      <w:lvlJc w:val="left"/>
      <w:pPr>
        <w:tabs>
          <w:tab w:val="num" w:pos="4320"/>
        </w:tabs>
        <w:ind w:left="4320" w:hanging="360"/>
      </w:pPr>
    </w:lvl>
    <w:lvl w:ilvl="6" w:tplc="59220088" w:tentative="1">
      <w:start w:val="1"/>
      <w:numFmt w:val="decimal"/>
      <w:lvlText w:val="%7."/>
      <w:lvlJc w:val="left"/>
      <w:pPr>
        <w:tabs>
          <w:tab w:val="num" w:pos="5040"/>
        </w:tabs>
        <w:ind w:left="5040" w:hanging="360"/>
      </w:pPr>
    </w:lvl>
    <w:lvl w:ilvl="7" w:tplc="A9441EAA" w:tentative="1">
      <w:start w:val="1"/>
      <w:numFmt w:val="decimal"/>
      <w:lvlText w:val="%8."/>
      <w:lvlJc w:val="left"/>
      <w:pPr>
        <w:tabs>
          <w:tab w:val="num" w:pos="5760"/>
        </w:tabs>
        <w:ind w:left="5760" w:hanging="360"/>
      </w:pPr>
    </w:lvl>
    <w:lvl w:ilvl="8" w:tplc="E74A88FC" w:tentative="1">
      <w:start w:val="1"/>
      <w:numFmt w:val="decimal"/>
      <w:lvlText w:val="%9."/>
      <w:lvlJc w:val="left"/>
      <w:pPr>
        <w:tabs>
          <w:tab w:val="num" w:pos="6480"/>
        </w:tabs>
        <w:ind w:left="6480" w:hanging="360"/>
      </w:pPr>
    </w:lvl>
  </w:abstractNum>
  <w:abstractNum w:abstractNumId="4" w15:restartNumberingAfterBreak="0">
    <w:nsid w:val="1E5F5563"/>
    <w:multiLevelType w:val="hybridMultilevel"/>
    <w:tmpl w:val="20E42DB4"/>
    <w:lvl w:ilvl="0" w:tplc="AEBABACA">
      <w:start w:val="1"/>
      <w:numFmt w:val="decimal"/>
      <w:lvlText w:val="%1."/>
      <w:lvlJc w:val="left"/>
      <w:pPr>
        <w:tabs>
          <w:tab w:val="num" w:pos="720"/>
        </w:tabs>
        <w:ind w:left="720" w:hanging="360"/>
      </w:pPr>
    </w:lvl>
    <w:lvl w:ilvl="1" w:tplc="879E476A">
      <w:start w:val="1"/>
      <w:numFmt w:val="decimal"/>
      <w:lvlText w:val="%2."/>
      <w:lvlJc w:val="left"/>
      <w:pPr>
        <w:tabs>
          <w:tab w:val="num" w:pos="1440"/>
        </w:tabs>
        <w:ind w:left="1440" w:hanging="360"/>
      </w:pPr>
    </w:lvl>
    <w:lvl w:ilvl="2" w:tplc="009A5FC0" w:tentative="1">
      <w:start w:val="1"/>
      <w:numFmt w:val="decimal"/>
      <w:lvlText w:val="%3."/>
      <w:lvlJc w:val="left"/>
      <w:pPr>
        <w:tabs>
          <w:tab w:val="num" w:pos="2160"/>
        </w:tabs>
        <w:ind w:left="2160" w:hanging="360"/>
      </w:pPr>
    </w:lvl>
    <w:lvl w:ilvl="3" w:tplc="C82E4AD8" w:tentative="1">
      <w:start w:val="1"/>
      <w:numFmt w:val="decimal"/>
      <w:lvlText w:val="%4."/>
      <w:lvlJc w:val="left"/>
      <w:pPr>
        <w:tabs>
          <w:tab w:val="num" w:pos="2880"/>
        </w:tabs>
        <w:ind w:left="2880" w:hanging="360"/>
      </w:pPr>
    </w:lvl>
    <w:lvl w:ilvl="4" w:tplc="D0165A7C" w:tentative="1">
      <w:start w:val="1"/>
      <w:numFmt w:val="decimal"/>
      <w:lvlText w:val="%5."/>
      <w:lvlJc w:val="left"/>
      <w:pPr>
        <w:tabs>
          <w:tab w:val="num" w:pos="3600"/>
        </w:tabs>
        <w:ind w:left="3600" w:hanging="360"/>
      </w:pPr>
    </w:lvl>
    <w:lvl w:ilvl="5" w:tplc="CC2AE174" w:tentative="1">
      <w:start w:val="1"/>
      <w:numFmt w:val="decimal"/>
      <w:lvlText w:val="%6."/>
      <w:lvlJc w:val="left"/>
      <w:pPr>
        <w:tabs>
          <w:tab w:val="num" w:pos="4320"/>
        </w:tabs>
        <w:ind w:left="4320" w:hanging="360"/>
      </w:pPr>
    </w:lvl>
    <w:lvl w:ilvl="6" w:tplc="D116B62E" w:tentative="1">
      <w:start w:val="1"/>
      <w:numFmt w:val="decimal"/>
      <w:lvlText w:val="%7."/>
      <w:lvlJc w:val="left"/>
      <w:pPr>
        <w:tabs>
          <w:tab w:val="num" w:pos="5040"/>
        </w:tabs>
        <w:ind w:left="5040" w:hanging="360"/>
      </w:pPr>
    </w:lvl>
    <w:lvl w:ilvl="7" w:tplc="AEA81636" w:tentative="1">
      <w:start w:val="1"/>
      <w:numFmt w:val="decimal"/>
      <w:lvlText w:val="%8."/>
      <w:lvlJc w:val="left"/>
      <w:pPr>
        <w:tabs>
          <w:tab w:val="num" w:pos="5760"/>
        </w:tabs>
        <w:ind w:left="5760" w:hanging="360"/>
      </w:pPr>
    </w:lvl>
    <w:lvl w:ilvl="8" w:tplc="9942F6B0" w:tentative="1">
      <w:start w:val="1"/>
      <w:numFmt w:val="decimal"/>
      <w:lvlText w:val="%9."/>
      <w:lvlJc w:val="left"/>
      <w:pPr>
        <w:tabs>
          <w:tab w:val="num" w:pos="6480"/>
        </w:tabs>
        <w:ind w:left="6480" w:hanging="360"/>
      </w:pPr>
    </w:lvl>
  </w:abstractNum>
  <w:abstractNum w:abstractNumId="5" w15:restartNumberingAfterBreak="0">
    <w:nsid w:val="1FC2073D"/>
    <w:multiLevelType w:val="hybridMultilevel"/>
    <w:tmpl w:val="BA086AA0"/>
    <w:lvl w:ilvl="0" w:tplc="F81256AE">
      <w:start w:val="1"/>
      <w:numFmt w:val="decimal"/>
      <w:lvlText w:val="%1."/>
      <w:lvlJc w:val="left"/>
      <w:pPr>
        <w:tabs>
          <w:tab w:val="num" w:pos="720"/>
        </w:tabs>
        <w:ind w:left="720" w:hanging="360"/>
      </w:pPr>
    </w:lvl>
    <w:lvl w:ilvl="1" w:tplc="C316A652">
      <w:start w:val="1"/>
      <w:numFmt w:val="decimal"/>
      <w:lvlText w:val="%2."/>
      <w:lvlJc w:val="left"/>
      <w:pPr>
        <w:tabs>
          <w:tab w:val="num" w:pos="1440"/>
        </w:tabs>
        <w:ind w:left="1440" w:hanging="360"/>
      </w:pPr>
    </w:lvl>
    <w:lvl w:ilvl="2" w:tplc="43AEBD08" w:tentative="1">
      <w:start w:val="1"/>
      <w:numFmt w:val="decimal"/>
      <w:lvlText w:val="%3."/>
      <w:lvlJc w:val="left"/>
      <w:pPr>
        <w:tabs>
          <w:tab w:val="num" w:pos="2160"/>
        </w:tabs>
        <w:ind w:left="2160" w:hanging="360"/>
      </w:pPr>
    </w:lvl>
    <w:lvl w:ilvl="3" w:tplc="691CB522" w:tentative="1">
      <w:start w:val="1"/>
      <w:numFmt w:val="decimal"/>
      <w:lvlText w:val="%4."/>
      <w:lvlJc w:val="left"/>
      <w:pPr>
        <w:tabs>
          <w:tab w:val="num" w:pos="2880"/>
        </w:tabs>
        <w:ind w:left="2880" w:hanging="360"/>
      </w:pPr>
    </w:lvl>
    <w:lvl w:ilvl="4" w:tplc="7696BFAA" w:tentative="1">
      <w:start w:val="1"/>
      <w:numFmt w:val="decimal"/>
      <w:lvlText w:val="%5."/>
      <w:lvlJc w:val="left"/>
      <w:pPr>
        <w:tabs>
          <w:tab w:val="num" w:pos="3600"/>
        </w:tabs>
        <w:ind w:left="3600" w:hanging="360"/>
      </w:pPr>
    </w:lvl>
    <w:lvl w:ilvl="5" w:tplc="6AAE0796" w:tentative="1">
      <w:start w:val="1"/>
      <w:numFmt w:val="decimal"/>
      <w:lvlText w:val="%6."/>
      <w:lvlJc w:val="left"/>
      <w:pPr>
        <w:tabs>
          <w:tab w:val="num" w:pos="4320"/>
        </w:tabs>
        <w:ind w:left="4320" w:hanging="360"/>
      </w:pPr>
    </w:lvl>
    <w:lvl w:ilvl="6" w:tplc="692092DE" w:tentative="1">
      <w:start w:val="1"/>
      <w:numFmt w:val="decimal"/>
      <w:lvlText w:val="%7."/>
      <w:lvlJc w:val="left"/>
      <w:pPr>
        <w:tabs>
          <w:tab w:val="num" w:pos="5040"/>
        </w:tabs>
        <w:ind w:left="5040" w:hanging="360"/>
      </w:pPr>
    </w:lvl>
    <w:lvl w:ilvl="7" w:tplc="D78EF0BE" w:tentative="1">
      <w:start w:val="1"/>
      <w:numFmt w:val="decimal"/>
      <w:lvlText w:val="%8."/>
      <w:lvlJc w:val="left"/>
      <w:pPr>
        <w:tabs>
          <w:tab w:val="num" w:pos="5760"/>
        </w:tabs>
        <w:ind w:left="5760" w:hanging="360"/>
      </w:pPr>
    </w:lvl>
    <w:lvl w:ilvl="8" w:tplc="569E5008" w:tentative="1">
      <w:start w:val="1"/>
      <w:numFmt w:val="decimal"/>
      <w:lvlText w:val="%9."/>
      <w:lvlJc w:val="left"/>
      <w:pPr>
        <w:tabs>
          <w:tab w:val="num" w:pos="6480"/>
        </w:tabs>
        <w:ind w:left="6480" w:hanging="360"/>
      </w:pPr>
    </w:lvl>
  </w:abstractNum>
  <w:abstractNum w:abstractNumId="6" w15:restartNumberingAfterBreak="0">
    <w:nsid w:val="275636C6"/>
    <w:multiLevelType w:val="hybridMultilevel"/>
    <w:tmpl w:val="EC984CE8"/>
    <w:lvl w:ilvl="0" w:tplc="E946B630">
      <w:start w:val="1"/>
      <w:numFmt w:val="decimal"/>
      <w:lvlText w:val="%1."/>
      <w:lvlJc w:val="left"/>
      <w:pPr>
        <w:tabs>
          <w:tab w:val="num" w:pos="720"/>
        </w:tabs>
        <w:ind w:left="720" w:hanging="360"/>
      </w:pPr>
    </w:lvl>
    <w:lvl w:ilvl="1" w:tplc="F470038C">
      <w:start w:val="1"/>
      <w:numFmt w:val="decimal"/>
      <w:lvlText w:val="%2."/>
      <w:lvlJc w:val="left"/>
      <w:pPr>
        <w:tabs>
          <w:tab w:val="num" w:pos="1440"/>
        </w:tabs>
        <w:ind w:left="1440" w:hanging="360"/>
      </w:pPr>
    </w:lvl>
    <w:lvl w:ilvl="2" w:tplc="692882FC" w:tentative="1">
      <w:start w:val="1"/>
      <w:numFmt w:val="decimal"/>
      <w:lvlText w:val="%3."/>
      <w:lvlJc w:val="left"/>
      <w:pPr>
        <w:tabs>
          <w:tab w:val="num" w:pos="2160"/>
        </w:tabs>
        <w:ind w:left="2160" w:hanging="360"/>
      </w:pPr>
    </w:lvl>
    <w:lvl w:ilvl="3" w:tplc="8E0E2674" w:tentative="1">
      <w:start w:val="1"/>
      <w:numFmt w:val="decimal"/>
      <w:lvlText w:val="%4."/>
      <w:lvlJc w:val="left"/>
      <w:pPr>
        <w:tabs>
          <w:tab w:val="num" w:pos="2880"/>
        </w:tabs>
        <w:ind w:left="2880" w:hanging="360"/>
      </w:pPr>
    </w:lvl>
    <w:lvl w:ilvl="4" w:tplc="9092D60C" w:tentative="1">
      <w:start w:val="1"/>
      <w:numFmt w:val="decimal"/>
      <w:lvlText w:val="%5."/>
      <w:lvlJc w:val="left"/>
      <w:pPr>
        <w:tabs>
          <w:tab w:val="num" w:pos="3600"/>
        </w:tabs>
        <w:ind w:left="3600" w:hanging="360"/>
      </w:pPr>
    </w:lvl>
    <w:lvl w:ilvl="5" w:tplc="110AE826" w:tentative="1">
      <w:start w:val="1"/>
      <w:numFmt w:val="decimal"/>
      <w:lvlText w:val="%6."/>
      <w:lvlJc w:val="left"/>
      <w:pPr>
        <w:tabs>
          <w:tab w:val="num" w:pos="4320"/>
        </w:tabs>
        <w:ind w:left="4320" w:hanging="360"/>
      </w:pPr>
    </w:lvl>
    <w:lvl w:ilvl="6" w:tplc="B2584E80" w:tentative="1">
      <w:start w:val="1"/>
      <w:numFmt w:val="decimal"/>
      <w:lvlText w:val="%7."/>
      <w:lvlJc w:val="left"/>
      <w:pPr>
        <w:tabs>
          <w:tab w:val="num" w:pos="5040"/>
        </w:tabs>
        <w:ind w:left="5040" w:hanging="360"/>
      </w:pPr>
    </w:lvl>
    <w:lvl w:ilvl="7" w:tplc="FD00A0CA" w:tentative="1">
      <w:start w:val="1"/>
      <w:numFmt w:val="decimal"/>
      <w:lvlText w:val="%8."/>
      <w:lvlJc w:val="left"/>
      <w:pPr>
        <w:tabs>
          <w:tab w:val="num" w:pos="5760"/>
        </w:tabs>
        <w:ind w:left="5760" w:hanging="360"/>
      </w:pPr>
    </w:lvl>
    <w:lvl w:ilvl="8" w:tplc="EED021CC" w:tentative="1">
      <w:start w:val="1"/>
      <w:numFmt w:val="decimal"/>
      <w:lvlText w:val="%9."/>
      <w:lvlJc w:val="left"/>
      <w:pPr>
        <w:tabs>
          <w:tab w:val="num" w:pos="6480"/>
        </w:tabs>
        <w:ind w:left="6480" w:hanging="360"/>
      </w:pPr>
    </w:lvl>
  </w:abstractNum>
  <w:abstractNum w:abstractNumId="7" w15:restartNumberingAfterBreak="0">
    <w:nsid w:val="28A80017"/>
    <w:multiLevelType w:val="hybridMultilevel"/>
    <w:tmpl w:val="4462D8A0"/>
    <w:lvl w:ilvl="0" w:tplc="EF48352E">
      <w:start w:val="1"/>
      <w:numFmt w:val="decimal"/>
      <w:lvlText w:val="%1."/>
      <w:lvlJc w:val="left"/>
      <w:pPr>
        <w:tabs>
          <w:tab w:val="num" w:pos="720"/>
        </w:tabs>
        <w:ind w:left="720" w:hanging="360"/>
      </w:pPr>
    </w:lvl>
    <w:lvl w:ilvl="1" w:tplc="6DAE2270" w:tentative="1">
      <w:start w:val="1"/>
      <w:numFmt w:val="decimal"/>
      <w:lvlText w:val="%2."/>
      <w:lvlJc w:val="left"/>
      <w:pPr>
        <w:tabs>
          <w:tab w:val="num" w:pos="1440"/>
        </w:tabs>
        <w:ind w:left="1440" w:hanging="360"/>
      </w:pPr>
    </w:lvl>
    <w:lvl w:ilvl="2" w:tplc="8470424A" w:tentative="1">
      <w:start w:val="1"/>
      <w:numFmt w:val="decimal"/>
      <w:lvlText w:val="%3."/>
      <w:lvlJc w:val="left"/>
      <w:pPr>
        <w:tabs>
          <w:tab w:val="num" w:pos="2160"/>
        </w:tabs>
        <w:ind w:left="2160" w:hanging="360"/>
      </w:pPr>
    </w:lvl>
    <w:lvl w:ilvl="3" w:tplc="A22AA4E0" w:tentative="1">
      <w:start w:val="1"/>
      <w:numFmt w:val="decimal"/>
      <w:lvlText w:val="%4."/>
      <w:lvlJc w:val="left"/>
      <w:pPr>
        <w:tabs>
          <w:tab w:val="num" w:pos="2880"/>
        </w:tabs>
        <w:ind w:left="2880" w:hanging="360"/>
      </w:pPr>
    </w:lvl>
    <w:lvl w:ilvl="4" w:tplc="B1382FCC" w:tentative="1">
      <w:start w:val="1"/>
      <w:numFmt w:val="decimal"/>
      <w:lvlText w:val="%5."/>
      <w:lvlJc w:val="left"/>
      <w:pPr>
        <w:tabs>
          <w:tab w:val="num" w:pos="3600"/>
        </w:tabs>
        <w:ind w:left="3600" w:hanging="360"/>
      </w:pPr>
    </w:lvl>
    <w:lvl w:ilvl="5" w:tplc="E98660CC" w:tentative="1">
      <w:start w:val="1"/>
      <w:numFmt w:val="decimal"/>
      <w:lvlText w:val="%6."/>
      <w:lvlJc w:val="left"/>
      <w:pPr>
        <w:tabs>
          <w:tab w:val="num" w:pos="4320"/>
        </w:tabs>
        <w:ind w:left="4320" w:hanging="360"/>
      </w:pPr>
    </w:lvl>
    <w:lvl w:ilvl="6" w:tplc="E55A4C72" w:tentative="1">
      <w:start w:val="1"/>
      <w:numFmt w:val="decimal"/>
      <w:lvlText w:val="%7."/>
      <w:lvlJc w:val="left"/>
      <w:pPr>
        <w:tabs>
          <w:tab w:val="num" w:pos="5040"/>
        </w:tabs>
        <w:ind w:left="5040" w:hanging="360"/>
      </w:pPr>
    </w:lvl>
    <w:lvl w:ilvl="7" w:tplc="3D626302" w:tentative="1">
      <w:start w:val="1"/>
      <w:numFmt w:val="decimal"/>
      <w:lvlText w:val="%8."/>
      <w:lvlJc w:val="left"/>
      <w:pPr>
        <w:tabs>
          <w:tab w:val="num" w:pos="5760"/>
        </w:tabs>
        <w:ind w:left="5760" w:hanging="360"/>
      </w:pPr>
    </w:lvl>
    <w:lvl w:ilvl="8" w:tplc="A4282DE8" w:tentative="1">
      <w:start w:val="1"/>
      <w:numFmt w:val="decimal"/>
      <w:lvlText w:val="%9."/>
      <w:lvlJc w:val="left"/>
      <w:pPr>
        <w:tabs>
          <w:tab w:val="num" w:pos="6480"/>
        </w:tabs>
        <w:ind w:left="6480" w:hanging="360"/>
      </w:pPr>
    </w:lvl>
  </w:abstractNum>
  <w:abstractNum w:abstractNumId="8" w15:restartNumberingAfterBreak="0">
    <w:nsid w:val="34044AB7"/>
    <w:multiLevelType w:val="hybridMultilevel"/>
    <w:tmpl w:val="2F5416BC"/>
    <w:lvl w:ilvl="0" w:tplc="8FD21650">
      <w:start w:val="1"/>
      <w:numFmt w:val="decimal"/>
      <w:lvlText w:val="%1."/>
      <w:lvlJc w:val="left"/>
      <w:pPr>
        <w:tabs>
          <w:tab w:val="num" w:pos="720"/>
        </w:tabs>
        <w:ind w:left="720" w:hanging="360"/>
      </w:pPr>
    </w:lvl>
    <w:lvl w:ilvl="1" w:tplc="3FD2C430" w:tentative="1">
      <w:start w:val="1"/>
      <w:numFmt w:val="decimal"/>
      <w:lvlText w:val="%2."/>
      <w:lvlJc w:val="left"/>
      <w:pPr>
        <w:tabs>
          <w:tab w:val="num" w:pos="1440"/>
        </w:tabs>
        <w:ind w:left="1440" w:hanging="360"/>
      </w:pPr>
    </w:lvl>
    <w:lvl w:ilvl="2" w:tplc="FBA6B120" w:tentative="1">
      <w:start w:val="1"/>
      <w:numFmt w:val="decimal"/>
      <w:lvlText w:val="%3."/>
      <w:lvlJc w:val="left"/>
      <w:pPr>
        <w:tabs>
          <w:tab w:val="num" w:pos="2160"/>
        </w:tabs>
        <w:ind w:left="2160" w:hanging="360"/>
      </w:pPr>
    </w:lvl>
    <w:lvl w:ilvl="3" w:tplc="C16E2610" w:tentative="1">
      <w:start w:val="1"/>
      <w:numFmt w:val="decimal"/>
      <w:lvlText w:val="%4."/>
      <w:lvlJc w:val="left"/>
      <w:pPr>
        <w:tabs>
          <w:tab w:val="num" w:pos="2880"/>
        </w:tabs>
        <w:ind w:left="2880" w:hanging="360"/>
      </w:pPr>
    </w:lvl>
    <w:lvl w:ilvl="4" w:tplc="AA8A0DD0" w:tentative="1">
      <w:start w:val="1"/>
      <w:numFmt w:val="decimal"/>
      <w:lvlText w:val="%5."/>
      <w:lvlJc w:val="left"/>
      <w:pPr>
        <w:tabs>
          <w:tab w:val="num" w:pos="3600"/>
        </w:tabs>
        <w:ind w:left="3600" w:hanging="360"/>
      </w:pPr>
    </w:lvl>
    <w:lvl w:ilvl="5" w:tplc="5BD67F2E" w:tentative="1">
      <w:start w:val="1"/>
      <w:numFmt w:val="decimal"/>
      <w:lvlText w:val="%6."/>
      <w:lvlJc w:val="left"/>
      <w:pPr>
        <w:tabs>
          <w:tab w:val="num" w:pos="4320"/>
        </w:tabs>
        <w:ind w:left="4320" w:hanging="360"/>
      </w:pPr>
    </w:lvl>
    <w:lvl w:ilvl="6" w:tplc="9A0EBBD8" w:tentative="1">
      <w:start w:val="1"/>
      <w:numFmt w:val="decimal"/>
      <w:lvlText w:val="%7."/>
      <w:lvlJc w:val="left"/>
      <w:pPr>
        <w:tabs>
          <w:tab w:val="num" w:pos="5040"/>
        </w:tabs>
        <w:ind w:left="5040" w:hanging="360"/>
      </w:pPr>
    </w:lvl>
    <w:lvl w:ilvl="7" w:tplc="F8B49264" w:tentative="1">
      <w:start w:val="1"/>
      <w:numFmt w:val="decimal"/>
      <w:lvlText w:val="%8."/>
      <w:lvlJc w:val="left"/>
      <w:pPr>
        <w:tabs>
          <w:tab w:val="num" w:pos="5760"/>
        </w:tabs>
        <w:ind w:left="5760" w:hanging="360"/>
      </w:pPr>
    </w:lvl>
    <w:lvl w:ilvl="8" w:tplc="A2785E30" w:tentative="1">
      <w:start w:val="1"/>
      <w:numFmt w:val="decimal"/>
      <w:lvlText w:val="%9."/>
      <w:lvlJc w:val="left"/>
      <w:pPr>
        <w:tabs>
          <w:tab w:val="num" w:pos="6480"/>
        </w:tabs>
        <w:ind w:left="6480" w:hanging="360"/>
      </w:pPr>
    </w:lvl>
  </w:abstractNum>
  <w:abstractNum w:abstractNumId="9" w15:restartNumberingAfterBreak="0">
    <w:nsid w:val="4C550AEC"/>
    <w:multiLevelType w:val="hybridMultilevel"/>
    <w:tmpl w:val="6D249FE8"/>
    <w:lvl w:ilvl="0" w:tplc="0EAEAEAE">
      <w:start w:val="1"/>
      <w:numFmt w:val="decimal"/>
      <w:lvlText w:val="%1."/>
      <w:lvlJc w:val="left"/>
      <w:pPr>
        <w:tabs>
          <w:tab w:val="num" w:pos="720"/>
        </w:tabs>
        <w:ind w:left="720" w:hanging="360"/>
      </w:pPr>
    </w:lvl>
    <w:lvl w:ilvl="1" w:tplc="B8788B64" w:tentative="1">
      <w:start w:val="1"/>
      <w:numFmt w:val="decimal"/>
      <w:lvlText w:val="%2."/>
      <w:lvlJc w:val="left"/>
      <w:pPr>
        <w:tabs>
          <w:tab w:val="num" w:pos="1440"/>
        </w:tabs>
        <w:ind w:left="1440" w:hanging="360"/>
      </w:pPr>
    </w:lvl>
    <w:lvl w:ilvl="2" w:tplc="E63E8F3C" w:tentative="1">
      <w:start w:val="1"/>
      <w:numFmt w:val="decimal"/>
      <w:lvlText w:val="%3."/>
      <w:lvlJc w:val="left"/>
      <w:pPr>
        <w:tabs>
          <w:tab w:val="num" w:pos="2160"/>
        </w:tabs>
        <w:ind w:left="2160" w:hanging="360"/>
      </w:pPr>
    </w:lvl>
    <w:lvl w:ilvl="3" w:tplc="7C8A1E64" w:tentative="1">
      <w:start w:val="1"/>
      <w:numFmt w:val="decimal"/>
      <w:lvlText w:val="%4."/>
      <w:lvlJc w:val="left"/>
      <w:pPr>
        <w:tabs>
          <w:tab w:val="num" w:pos="2880"/>
        </w:tabs>
        <w:ind w:left="2880" w:hanging="360"/>
      </w:pPr>
    </w:lvl>
    <w:lvl w:ilvl="4" w:tplc="625E3E08" w:tentative="1">
      <w:start w:val="1"/>
      <w:numFmt w:val="decimal"/>
      <w:lvlText w:val="%5."/>
      <w:lvlJc w:val="left"/>
      <w:pPr>
        <w:tabs>
          <w:tab w:val="num" w:pos="3600"/>
        </w:tabs>
        <w:ind w:left="3600" w:hanging="360"/>
      </w:pPr>
    </w:lvl>
    <w:lvl w:ilvl="5" w:tplc="0770CF34" w:tentative="1">
      <w:start w:val="1"/>
      <w:numFmt w:val="decimal"/>
      <w:lvlText w:val="%6."/>
      <w:lvlJc w:val="left"/>
      <w:pPr>
        <w:tabs>
          <w:tab w:val="num" w:pos="4320"/>
        </w:tabs>
        <w:ind w:left="4320" w:hanging="360"/>
      </w:pPr>
    </w:lvl>
    <w:lvl w:ilvl="6" w:tplc="897264AE" w:tentative="1">
      <w:start w:val="1"/>
      <w:numFmt w:val="decimal"/>
      <w:lvlText w:val="%7."/>
      <w:lvlJc w:val="left"/>
      <w:pPr>
        <w:tabs>
          <w:tab w:val="num" w:pos="5040"/>
        </w:tabs>
        <w:ind w:left="5040" w:hanging="360"/>
      </w:pPr>
    </w:lvl>
    <w:lvl w:ilvl="7" w:tplc="D95A0D42" w:tentative="1">
      <w:start w:val="1"/>
      <w:numFmt w:val="decimal"/>
      <w:lvlText w:val="%8."/>
      <w:lvlJc w:val="left"/>
      <w:pPr>
        <w:tabs>
          <w:tab w:val="num" w:pos="5760"/>
        </w:tabs>
        <w:ind w:left="5760" w:hanging="360"/>
      </w:pPr>
    </w:lvl>
    <w:lvl w:ilvl="8" w:tplc="D9B6D09C" w:tentative="1">
      <w:start w:val="1"/>
      <w:numFmt w:val="decimal"/>
      <w:lvlText w:val="%9."/>
      <w:lvlJc w:val="left"/>
      <w:pPr>
        <w:tabs>
          <w:tab w:val="num" w:pos="6480"/>
        </w:tabs>
        <w:ind w:left="6480" w:hanging="360"/>
      </w:pPr>
    </w:lvl>
  </w:abstractNum>
  <w:abstractNum w:abstractNumId="10" w15:restartNumberingAfterBreak="0">
    <w:nsid w:val="4F6A5675"/>
    <w:multiLevelType w:val="hybridMultilevel"/>
    <w:tmpl w:val="FFB693AA"/>
    <w:lvl w:ilvl="0" w:tplc="85EAD3E6">
      <w:start w:val="1"/>
      <w:numFmt w:val="decimal"/>
      <w:lvlText w:val="%1."/>
      <w:lvlJc w:val="left"/>
      <w:pPr>
        <w:tabs>
          <w:tab w:val="num" w:pos="720"/>
        </w:tabs>
        <w:ind w:left="720" w:hanging="360"/>
      </w:pPr>
    </w:lvl>
    <w:lvl w:ilvl="1" w:tplc="A0F0AB9E" w:tentative="1">
      <w:start w:val="1"/>
      <w:numFmt w:val="decimal"/>
      <w:lvlText w:val="%2."/>
      <w:lvlJc w:val="left"/>
      <w:pPr>
        <w:tabs>
          <w:tab w:val="num" w:pos="1440"/>
        </w:tabs>
        <w:ind w:left="1440" w:hanging="360"/>
      </w:pPr>
    </w:lvl>
    <w:lvl w:ilvl="2" w:tplc="6BCCDD08" w:tentative="1">
      <w:start w:val="1"/>
      <w:numFmt w:val="decimal"/>
      <w:lvlText w:val="%3."/>
      <w:lvlJc w:val="left"/>
      <w:pPr>
        <w:tabs>
          <w:tab w:val="num" w:pos="2160"/>
        </w:tabs>
        <w:ind w:left="2160" w:hanging="360"/>
      </w:pPr>
    </w:lvl>
    <w:lvl w:ilvl="3" w:tplc="3370E16C" w:tentative="1">
      <w:start w:val="1"/>
      <w:numFmt w:val="decimal"/>
      <w:lvlText w:val="%4."/>
      <w:lvlJc w:val="left"/>
      <w:pPr>
        <w:tabs>
          <w:tab w:val="num" w:pos="2880"/>
        </w:tabs>
        <w:ind w:left="2880" w:hanging="360"/>
      </w:pPr>
    </w:lvl>
    <w:lvl w:ilvl="4" w:tplc="6E14882E" w:tentative="1">
      <w:start w:val="1"/>
      <w:numFmt w:val="decimal"/>
      <w:lvlText w:val="%5."/>
      <w:lvlJc w:val="left"/>
      <w:pPr>
        <w:tabs>
          <w:tab w:val="num" w:pos="3600"/>
        </w:tabs>
        <w:ind w:left="3600" w:hanging="360"/>
      </w:pPr>
    </w:lvl>
    <w:lvl w:ilvl="5" w:tplc="D924C44A" w:tentative="1">
      <w:start w:val="1"/>
      <w:numFmt w:val="decimal"/>
      <w:lvlText w:val="%6."/>
      <w:lvlJc w:val="left"/>
      <w:pPr>
        <w:tabs>
          <w:tab w:val="num" w:pos="4320"/>
        </w:tabs>
        <w:ind w:left="4320" w:hanging="360"/>
      </w:pPr>
    </w:lvl>
    <w:lvl w:ilvl="6" w:tplc="E85A5890" w:tentative="1">
      <w:start w:val="1"/>
      <w:numFmt w:val="decimal"/>
      <w:lvlText w:val="%7."/>
      <w:lvlJc w:val="left"/>
      <w:pPr>
        <w:tabs>
          <w:tab w:val="num" w:pos="5040"/>
        </w:tabs>
        <w:ind w:left="5040" w:hanging="360"/>
      </w:pPr>
    </w:lvl>
    <w:lvl w:ilvl="7" w:tplc="DDFCC6BC" w:tentative="1">
      <w:start w:val="1"/>
      <w:numFmt w:val="decimal"/>
      <w:lvlText w:val="%8."/>
      <w:lvlJc w:val="left"/>
      <w:pPr>
        <w:tabs>
          <w:tab w:val="num" w:pos="5760"/>
        </w:tabs>
        <w:ind w:left="5760" w:hanging="360"/>
      </w:pPr>
    </w:lvl>
    <w:lvl w:ilvl="8" w:tplc="91EA2300" w:tentative="1">
      <w:start w:val="1"/>
      <w:numFmt w:val="decimal"/>
      <w:lvlText w:val="%9."/>
      <w:lvlJc w:val="left"/>
      <w:pPr>
        <w:tabs>
          <w:tab w:val="num" w:pos="6480"/>
        </w:tabs>
        <w:ind w:left="6480" w:hanging="360"/>
      </w:pPr>
    </w:lvl>
  </w:abstractNum>
  <w:abstractNum w:abstractNumId="11" w15:restartNumberingAfterBreak="0">
    <w:nsid w:val="5114FC16"/>
    <w:multiLevelType w:val="hybridMultilevel"/>
    <w:tmpl w:val="A022C508"/>
    <w:lvl w:ilvl="0" w:tplc="5B7ADF20">
      <w:start w:val="1"/>
      <w:numFmt w:val="bullet"/>
      <w:lvlText w:val=""/>
      <w:lvlJc w:val="left"/>
      <w:pPr>
        <w:ind w:left="720" w:hanging="360"/>
      </w:pPr>
      <w:rPr>
        <w:rFonts w:ascii="Symbol" w:hAnsi="Symbol" w:hint="default"/>
      </w:rPr>
    </w:lvl>
    <w:lvl w:ilvl="1" w:tplc="785AB852">
      <w:start w:val="1"/>
      <w:numFmt w:val="bullet"/>
      <w:lvlText w:val="o"/>
      <w:lvlJc w:val="left"/>
      <w:pPr>
        <w:ind w:left="1440" w:hanging="360"/>
      </w:pPr>
      <w:rPr>
        <w:rFonts w:ascii="Courier New" w:hAnsi="Courier New" w:hint="default"/>
      </w:rPr>
    </w:lvl>
    <w:lvl w:ilvl="2" w:tplc="C4B844C6">
      <w:start w:val="1"/>
      <w:numFmt w:val="bullet"/>
      <w:lvlText w:val=""/>
      <w:lvlJc w:val="left"/>
      <w:pPr>
        <w:ind w:left="2160" w:hanging="360"/>
      </w:pPr>
      <w:rPr>
        <w:rFonts w:ascii="Wingdings" w:hAnsi="Wingdings" w:hint="default"/>
      </w:rPr>
    </w:lvl>
    <w:lvl w:ilvl="3" w:tplc="E34C7642">
      <w:start w:val="1"/>
      <w:numFmt w:val="bullet"/>
      <w:lvlText w:val=""/>
      <w:lvlJc w:val="left"/>
      <w:pPr>
        <w:ind w:left="2880" w:hanging="360"/>
      </w:pPr>
      <w:rPr>
        <w:rFonts w:ascii="Symbol" w:hAnsi="Symbol" w:hint="default"/>
      </w:rPr>
    </w:lvl>
    <w:lvl w:ilvl="4" w:tplc="4D36A39C">
      <w:start w:val="1"/>
      <w:numFmt w:val="bullet"/>
      <w:lvlText w:val="o"/>
      <w:lvlJc w:val="left"/>
      <w:pPr>
        <w:ind w:left="3600" w:hanging="360"/>
      </w:pPr>
      <w:rPr>
        <w:rFonts w:ascii="Courier New" w:hAnsi="Courier New" w:hint="default"/>
      </w:rPr>
    </w:lvl>
    <w:lvl w:ilvl="5" w:tplc="0F28B5A4">
      <w:start w:val="1"/>
      <w:numFmt w:val="bullet"/>
      <w:lvlText w:val=""/>
      <w:lvlJc w:val="left"/>
      <w:pPr>
        <w:ind w:left="4320" w:hanging="360"/>
      </w:pPr>
      <w:rPr>
        <w:rFonts w:ascii="Wingdings" w:hAnsi="Wingdings" w:hint="default"/>
      </w:rPr>
    </w:lvl>
    <w:lvl w:ilvl="6" w:tplc="0C8CCEB0">
      <w:start w:val="1"/>
      <w:numFmt w:val="bullet"/>
      <w:lvlText w:val=""/>
      <w:lvlJc w:val="left"/>
      <w:pPr>
        <w:ind w:left="5040" w:hanging="360"/>
      </w:pPr>
      <w:rPr>
        <w:rFonts w:ascii="Symbol" w:hAnsi="Symbol" w:hint="default"/>
      </w:rPr>
    </w:lvl>
    <w:lvl w:ilvl="7" w:tplc="B22A6D76">
      <w:start w:val="1"/>
      <w:numFmt w:val="bullet"/>
      <w:lvlText w:val="o"/>
      <w:lvlJc w:val="left"/>
      <w:pPr>
        <w:ind w:left="5760" w:hanging="360"/>
      </w:pPr>
      <w:rPr>
        <w:rFonts w:ascii="Courier New" w:hAnsi="Courier New" w:hint="default"/>
      </w:rPr>
    </w:lvl>
    <w:lvl w:ilvl="8" w:tplc="E4E81D14">
      <w:start w:val="1"/>
      <w:numFmt w:val="bullet"/>
      <w:lvlText w:val=""/>
      <w:lvlJc w:val="left"/>
      <w:pPr>
        <w:ind w:left="6480" w:hanging="360"/>
      </w:pPr>
      <w:rPr>
        <w:rFonts w:ascii="Wingdings" w:hAnsi="Wingdings" w:hint="default"/>
      </w:rPr>
    </w:lvl>
  </w:abstractNum>
  <w:abstractNum w:abstractNumId="12" w15:restartNumberingAfterBreak="0">
    <w:nsid w:val="512A0F6B"/>
    <w:multiLevelType w:val="multilevel"/>
    <w:tmpl w:val="3C9A580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1C36850"/>
    <w:multiLevelType w:val="hybridMultilevel"/>
    <w:tmpl w:val="2C7C051E"/>
    <w:lvl w:ilvl="0" w:tplc="B428ED5E">
      <w:start w:val="1"/>
      <w:numFmt w:val="decimal"/>
      <w:lvlText w:val="%1."/>
      <w:lvlJc w:val="left"/>
      <w:pPr>
        <w:tabs>
          <w:tab w:val="num" w:pos="720"/>
        </w:tabs>
        <w:ind w:left="720" w:hanging="360"/>
      </w:pPr>
    </w:lvl>
    <w:lvl w:ilvl="1" w:tplc="ED847FEE" w:tentative="1">
      <w:start w:val="1"/>
      <w:numFmt w:val="decimal"/>
      <w:lvlText w:val="%2."/>
      <w:lvlJc w:val="left"/>
      <w:pPr>
        <w:tabs>
          <w:tab w:val="num" w:pos="1440"/>
        </w:tabs>
        <w:ind w:left="1440" w:hanging="360"/>
      </w:pPr>
    </w:lvl>
    <w:lvl w:ilvl="2" w:tplc="5584193C" w:tentative="1">
      <w:start w:val="1"/>
      <w:numFmt w:val="decimal"/>
      <w:lvlText w:val="%3."/>
      <w:lvlJc w:val="left"/>
      <w:pPr>
        <w:tabs>
          <w:tab w:val="num" w:pos="2160"/>
        </w:tabs>
        <w:ind w:left="2160" w:hanging="360"/>
      </w:pPr>
    </w:lvl>
    <w:lvl w:ilvl="3" w:tplc="8B1C5B34" w:tentative="1">
      <w:start w:val="1"/>
      <w:numFmt w:val="decimal"/>
      <w:lvlText w:val="%4."/>
      <w:lvlJc w:val="left"/>
      <w:pPr>
        <w:tabs>
          <w:tab w:val="num" w:pos="2880"/>
        </w:tabs>
        <w:ind w:left="2880" w:hanging="360"/>
      </w:pPr>
    </w:lvl>
    <w:lvl w:ilvl="4" w:tplc="6BA2B2C6" w:tentative="1">
      <w:start w:val="1"/>
      <w:numFmt w:val="decimal"/>
      <w:lvlText w:val="%5."/>
      <w:lvlJc w:val="left"/>
      <w:pPr>
        <w:tabs>
          <w:tab w:val="num" w:pos="3600"/>
        </w:tabs>
        <w:ind w:left="3600" w:hanging="360"/>
      </w:pPr>
    </w:lvl>
    <w:lvl w:ilvl="5" w:tplc="FDECEB4A" w:tentative="1">
      <w:start w:val="1"/>
      <w:numFmt w:val="decimal"/>
      <w:lvlText w:val="%6."/>
      <w:lvlJc w:val="left"/>
      <w:pPr>
        <w:tabs>
          <w:tab w:val="num" w:pos="4320"/>
        </w:tabs>
        <w:ind w:left="4320" w:hanging="360"/>
      </w:pPr>
    </w:lvl>
    <w:lvl w:ilvl="6" w:tplc="FDF09E42" w:tentative="1">
      <w:start w:val="1"/>
      <w:numFmt w:val="decimal"/>
      <w:lvlText w:val="%7."/>
      <w:lvlJc w:val="left"/>
      <w:pPr>
        <w:tabs>
          <w:tab w:val="num" w:pos="5040"/>
        </w:tabs>
        <w:ind w:left="5040" w:hanging="360"/>
      </w:pPr>
    </w:lvl>
    <w:lvl w:ilvl="7" w:tplc="D580231E" w:tentative="1">
      <w:start w:val="1"/>
      <w:numFmt w:val="decimal"/>
      <w:lvlText w:val="%8."/>
      <w:lvlJc w:val="left"/>
      <w:pPr>
        <w:tabs>
          <w:tab w:val="num" w:pos="5760"/>
        </w:tabs>
        <w:ind w:left="5760" w:hanging="360"/>
      </w:pPr>
    </w:lvl>
    <w:lvl w:ilvl="8" w:tplc="A3B85210" w:tentative="1">
      <w:start w:val="1"/>
      <w:numFmt w:val="decimal"/>
      <w:lvlText w:val="%9."/>
      <w:lvlJc w:val="left"/>
      <w:pPr>
        <w:tabs>
          <w:tab w:val="num" w:pos="6480"/>
        </w:tabs>
        <w:ind w:left="6480" w:hanging="360"/>
      </w:pPr>
    </w:lvl>
  </w:abstractNum>
  <w:abstractNum w:abstractNumId="14" w15:restartNumberingAfterBreak="0">
    <w:nsid w:val="547253FE"/>
    <w:multiLevelType w:val="hybridMultilevel"/>
    <w:tmpl w:val="E8FA805A"/>
    <w:lvl w:ilvl="0" w:tplc="6FE085EE">
      <w:start w:val="1"/>
      <w:numFmt w:val="decimal"/>
      <w:lvlText w:val="%1."/>
      <w:lvlJc w:val="left"/>
      <w:pPr>
        <w:tabs>
          <w:tab w:val="num" w:pos="720"/>
        </w:tabs>
        <w:ind w:left="720" w:hanging="360"/>
      </w:pPr>
    </w:lvl>
    <w:lvl w:ilvl="1" w:tplc="73DC3A98" w:tentative="1">
      <w:start w:val="1"/>
      <w:numFmt w:val="decimal"/>
      <w:lvlText w:val="%2."/>
      <w:lvlJc w:val="left"/>
      <w:pPr>
        <w:tabs>
          <w:tab w:val="num" w:pos="1440"/>
        </w:tabs>
        <w:ind w:left="1440" w:hanging="360"/>
      </w:pPr>
    </w:lvl>
    <w:lvl w:ilvl="2" w:tplc="35CC39D8" w:tentative="1">
      <w:start w:val="1"/>
      <w:numFmt w:val="decimal"/>
      <w:lvlText w:val="%3."/>
      <w:lvlJc w:val="left"/>
      <w:pPr>
        <w:tabs>
          <w:tab w:val="num" w:pos="2160"/>
        </w:tabs>
        <w:ind w:left="2160" w:hanging="360"/>
      </w:pPr>
    </w:lvl>
    <w:lvl w:ilvl="3" w:tplc="95A8E098" w:tentative="1">
      <w:start w:val="1"/>
      <w:numFmt w:val="decimal"/>
      <w:lvlText w:val="%4."/>
      <w:lvlJc w:val="left"/>
      <w:pPr>
        <w:tabs>
          <w:tab w:val="num" w:pos="2880"/>
        </w:tabs>
        <w:ind w:left="2880" w:hanging="360"/>
      </w:pPr>
    </w:lvl>
    <w:lvl w:ilvl="4" w:tplc="E8827BE8" w:tentative="1">
      <w:start w:val="1"/>
      <w:numFmt w:val="decimal"/>
      <w:lvlText w:val="%5."/>
      <w:lvlJc w:val="left"/>
      <w:pPr>
        <w:tabs>
          <w:tab w:val="num" w:pos="3600"/>
        </w:tabs>
        <w:ind w:left="3600" w:hanging="360"/>
      </w:pPr>
    </w:lvl>
    <w:lvl w:ilvl="5" w:tplc="EA0EE0D6" w:tentative="1">
      <w:start w:val="1"/>
      <w:numFmt w:val="decimal"/>
      <w:lvlText w:val="%6."/>
      <w:lvlJc w:val="left"/>
      <w:pPr>
        <w:tabs>
          <w:tab w:val="num" w:pos="4320"/>
        </w:tabs>
        <w:ind w:left="4320" w:hanging="360"/>
      </w:pPr>
    </w:lvl>
    <w:lvl w:ilvl="6" w:tplc="FB9EAA30" w:tentative="1">
      <w:start w:val="1"/>
      <w:numFmt w:val="decimal"/>
      <w:lvlText w:val="%7."/>
      <w:lvlJc w:val="left"/>
      <w:pPr>
        <w:tabs>
          <w:tab w:val="num" w:pos="5040"/>
        </w:tabs>
        <w:ind w:left="5040" w:hanging="360"/>
      </w:pPr>
    </w:lvl>
    <w:lvl w:ilvl="7" w:tplc="A484C594" w:tentative="1">
      <w:start w:val="1"/>
      <w:numFmt w:val="decimal"/>
      <w:lvlText w:val="%8."/>
      <w:lvlJc w:val="left"/>
      <w:pPr>
        <w:tabs>
          <w:tab w:val="num" w:pos="5760"/>
        </w:tabs>
        <w:ind w:left="5760" w:hanging="360"/>
      </w:pPr>
    </w:lvl>
    <w:lvl w:ilvl="8" w:tplc="331E9418" w:tentative="1">
      <w:start w:val="1"/>
      <w:numFmt w:val="decimal"/>
      <w:lvlText w:val="%9."/>
      <w:lvlJc w:val="left"/>
      <w:pPr>
        <w:tabs>
          <w:tab w:val="num" w:pos="6480"/>
        </w:tabs>
        <w:ind w:left="6480" w:hanging="360"/>
      </w:pPr>
    </w:lvl>
  </w:abstractNum>
  <w:abstractNum w:abstractNumId="15" w15:restartNumberingAfterBreak="0">
    <w:nsid w:val="6C3E4ADD"/>
    <w:multiLevelType w:val="hybridMultilevel"/>
    <w:tmpl w:val="8FE84A34"/>
    <w:lvl w:ilvl="0" w:tplc="192C2D66">
      <w:start w:val="1"/>
      <w:numFmt w:val="decimal"/>
      <w:lvlText w:val="%1."/>
      <w:lvlJc w:val="left"/>
      <w:pPr>
        <w:tabs>
          <w:tab w:val="num" w:pos="720"/>
        </w:tabs>
        <w:ind w:left="720" w:hanging="360"/>
      </w:pPr>
    </w:lvl>
    <w:lvl w:ilvl="1" w:tplc="F7E2241A">
      <w:start w:val="1"/>
      <w:numFmt w:val="decimal"/>
      <w:lvlText w:val="%2."/>
      <w:lvlJc w:val="left"/>
      <w:pPr>
        <w:tabs>
          <w:tab w:val="num" w:pos="1440"/>
        </w:tabs>
        <w:ind w:left="1440" w:hanging="360"/>
      </w:pPr>
    </w:lvl>
    <w:lvl w:ilvl="2" w:tplc="50FEAA52" w:tentative="1">
      <w:start w:val="1"/>
      <w:numFmt w:val="decimal"/>
      <w:lvlText w:val="%3."/>
      <w:lvlJc w:val="left"/>
      <w:pPr>
        <w:tabs>
          <w:tab w:val="num" w:pos="2160"/>
        </w:tabs>
        <w:ind w:left="2160" w:hanging="360"/>
      </w:pPr>
    </w:lvl>
    <w:lvl w:ilvl="3" w:tplc="B412C75A" w:tentative="1">
      <w:start w:val="1"/>
      <w:numFmt w:val="decimal"/>
      <w:lvlText w:val="%4."/>
      <w:lvlJc w:val="left"/>
      <w:pPr>
        <w:tabs>
          <w:tab w:val="num" w:pos="2880"/>
        </w:tabs>
        <w:ind w:left="2880" w:hanging="360"/>
      </w:pPr>
    </w:lvl>
    <w:lvl w:ilvl="4" w:tplc="453458CE" w:tentative="1">
      <w:start w:val="1"/>
      <w:numFmt w:val="decimal"/>
      <w:lvlText w:val="%5."/>
      <w:lvlJc w:val="left"/>
      <w:pPr>
        <w:tabs>
          <w:tab w:val="num" w:pos="3600"/>
        </w:tabs>
        <w:ind w:left="3600" w:hanging="360"/>
      </w:pPr>
    </w:lvl>
    <w:lvl w:ilvl="5" w:tplc="408A69B2" w:tentative="1">
      <w:start w:val="1"/>
      <w:numFmt w:val="decimal"/>
      <w:lvlText w:val="%6."/>
      <w:lvlJc w:val="left"/>
      <w:pPr>
        <w:tabs>
          <w:tab w:val="num" w:pos="4320"/>
        </w:tabs>
        <w:ind w:left="4320" w:hanging="360"/>
      </w:pPr>
    </w:lvl>
    <w:lvl w:ilvl="6" w:tplc="49106960" w:tentative="1">
      <w:start w:val="1"/>
      <w:numFmt w:val="decimal"/>
      <w:lvlText w:val="%7."/>
      <w:lvlJc w:val="left"/>
      <w:pPr>
        <w:tabs>
          <w:tab w:val="num" w:pos="5040"/>
        </w:tabs>
        <w:ind w:left="5040" w:hanging="360"/>
      </w:pPr>
    </w:lvl>
    <w:lvl w:ilvl="7" w:tplc="004011A8" w:tentative="1">
      <w:start w:val="1"/>
      <w:numFmt w:val="decimal"/>
      <w:lvlText w:val="%8."/>
      <w:lvlJc w:val="left"/>
      <w:pPr>
        <w:tabs>
          <w:tab w:val="num" w:pos="5760"/>
        </w:tabs>
        <w:ind w:left="5760" w:hanging="360"/>
      </w:pPr>
    </w:lvl>
    <w:lvl w:ilvl="8" w:tplc="D99E3B82" w:tentative="1">
      <w:start w:val="1"/>
      <w:numFmt w:val="decimal"/>
      <w:lvlText w:val="%9."/>
      <w:lvlJc w:val="left"/>
      <w:pPr>
        <w:tabs>
          <w:tab w:val="num" w:pos="6480"/>
        </w:tabs>
        <w:ind w:left="6480" w:hanging="360"/>
      </w:pPr>
    </w:lvl>
  </w:abstractNum>
  <w:abstractNum w:abstractNumId="16" w15:restartNumberingAfterBreak="0">
    <w:nsid w:val="6FF4271F"/>
    <w:multiLevelType w:val="hybridMultilevel"/>
    <w:tmpl w:val="2AE64918"/>
    <w:lvl w:ilvl="0" w:tplc="6A06C802">
      <w:start w:val="1"/>
      <w:numFmt w:val="decimal"/>
      <w:lvlText w:val="%1."/>
      <w:lvlJc w:val="left"/>
      <w:pPr>
        <w:tabs>
          <w:tab w:val="num" w:pos="720"/>
        </w:tabs>
        <w:ind w:left="720" w:hanging="360"/>
      </w:pPr>
    </w:lvl>
    <w:lvl w:ilvl="1" w:tplc="82B28D8C" w:tentative="1">
      <w:start w:val="1"/>
      <w:numFmt w:val="decimal"/>
      <w:lvlText w:val="%2."/>
      <w:lvlJc w:val="left"/>
      <w:pPr>
        <w:tabs>
          <w:tab w:val="num" w:pos="1440"/>
        </w:tabs>
        <w:ind w:left="1440" w:hanging="360"/>
      </w:pPr>
    </w:lvl>
    <w:lvl w:ilvl="2" w:tplc="CE2E3EAC" w:tentative="1">
      <w:start w:val="1"/>
      <w:numFmt w:val="decimal"/>
      <w:lvlText w:val="%3."/>
      <w:lvlJc w:val="left"/>
      <w:pPr>
        <w:tabs>
          <w:tab w:val="num" w:pos="2160"/>
        </w:tabs>
        <w:ind w:left="2160" w:hanging="360"/>
      </w:pPr>
    </w:lvl>
    <w:lvl w:ilvl="3" w:tplc="D2A0E700" w:tentative="1">
      <w:start w:val="1"/>
      <w:numFmt w:val="decimal"/>
      <w:lvlText w:val="%4."/>
      <w:lvlJc w:val="left"/>
      <w:pPr>
        <w:tabs>
          <w:tab w:val="num" w:pos="2880"/>
        </w:tabs>
        <w:ind w:left="2880" w:hanging="360"/>
      </w:pPr>
    </w:lvl>
    <w:lvl w:ilvl="4" w:tplc="8832603A" w:tentative="1">
      <w:start w:val="1"/>
      <w:numFmt w:val="decimal"/>
      <w:lvlText w:val="%5."/>
      <w:lvlJc w:val="left"/>
      <w:pPr>
        <w:tabs>
          <w:tab w:val="num" w:pos="3600"/>
        </w:tabs>
        <w:ind w:left="3600" w:hanging="360"/>
      </w:pPr>
    </w:lvl>
    <w:lvl w:ilvl="5" w:tplc="F5346CF0" w:tentative="1">
      <w:start w:val="1"/>
      <w:numFmt w:val="decimal"/>
      <w:lvlText w:val="%6."/>
      <w:lvlJc w:val="left"/>
      <w:pPr>
        <w:tabs>
          <w:tab w:val="num" w:pos="4320"/>
        </w:tabs>
        <w:ind w:left="4320" w:hanging="360"/>
      </w:pPr>
    </w:lvl>
    <w:lvl w:ilvl="6" w:tplc="91000ED2" w:tentative="1">
      <w:start w:val="1"/>
      <w:numFmt w:val="decimal"/>
      <w:lvlText w:val="%7."/>
      <w:lvlJc w:val="left"/>
      <w:pPr>
        <w:tabs>
          <w:tab w:val="num" w:pos="5040"/>
        </w:tabs>
        <w:ind w:left="5040" w:hanging="360"/>
      </w:pPr>
    </w:lvl>
    <w:lvl w:ilvl="7" w:tplc="0910090E" w:tentative="1">
      <w:start w:val="1"/>
      <w:numFmt w:val="decimal"/>
      <w:lvlText w:val="%8."/>
      <w:lvlJc w:val="left"/>
      <w:pPr>
        <w:tabs>
          <w:tab w:val="num" w:pos="5760"/>
        </w:tabs>
        <w:ind w:left="5760" w:hanging="360"/>
      </w:pPr>
    </w:lvl>
    <w:lvl w:ilvl="8" w:tplc="B78C2136" w:tentative="1">
      <w:start w:val="1"/>
      <w:numFmt w:val="decimal"/>
      <w:lvlText w:val="%9."/>
      <w:lvlJc w:val="left"/>
      <w:pPr>
        <w:tabs>
          <w:tab w:val="num" w:pos="6480"/>
        </w:tabs>
        <w:ind w:left="6480" w:hanging="360"/>
      </w:pPr>
    </w:lvl>
  </w:abstractNum>
  <w:abstractNum w:abstractNumId="17" w15:restartNumberingAfterBreak="0">
    <w:nsid w:val="70E27049"/>
    <w:multiLevelType w:val="hybridMultilevel"/>
    <w:tmpl w:val="CABAB97E"/>
    <w:lvl w:ilvl="0" w:tplc="CFF0DF2A">
      <w:start w:val="1"/>
      <w:numFmt w:val="decimal"/>
      <w:lvlText w:val="%1."/>
      <w:lvlJc w:val="left"/>
      <w:pPr>
        <w:tabs>
          <w:tab w:val="num" w:pos="720"/>
        </w:tabs>
        <w:ind w:left="720" w:hanging="360"/>
      </w:pPr>
    </w:lvl>
    <w:lvl w:ilvl="1" w:tplc="FE0A9238">
      <w:start w:val="1"/>
      <w:numFmt w:val="decimal"/>
      <w:lvlText w:val="%2."/>
      <w:lvlJc w:val="left"/>
      <w:pPr>
        <w:tabs>
          <w:tab w:val="num" w:pos="1440"/>
        </w:tabs>
        <w:ind w:left="1440" w:hanging="360"/>
      </w:pPr>
    </w:lvl>
    <w:lvl w:ilvl="2" w:tplc="DC1A669E" w:tentative="1">
      <w:start w:val="1"/>
      <w:numFmt w:val="decimal"/>
      <w:lvlText w:val="%3."/>
      <w:lvlJc w:val="left"/>
      <w:pPr>
        <w:tabs>
          <w:tab w:val="num" w:pos="2160"/>
        </w:tabs>
        <w:ind w:left="2160" w:hanging="360"/>
      </w:pPr>
    </w:lvl>
    <w:lvl w:ilvl="3" w:tplc="3CF4B1B0" w:tentative="1">
      <w:start w:val="1"/>
      <w:numFmt w:val="decimal"/>
      <w:lvlText w:val="%4."/>
      <w:lvlJc w:val="left"/>
      <w:pPr>
        <w:tabs>
          <w:tab w:val="num" w:pos="2880"/>
        </w:tabs>
        <w:ind w:left="2880" w:hanging="360"/>
      </w:pPr>
    </w:lvl>
    <w:lvl w:ilvl="4" w:tplc="566867DE" w:tentative="1">
      <w:start w:val="1"/>
      <w:numFmt w:val="decimal"/>
      <w:lvlText w:val="%5."/>
      <w:lvlJc w:val="left"/>
      <w:pPr>
        <w:tabs>
          <w:tab w:val="num" w:pos="3600"/>
        </w:tabs>
        <w:ind w:left="3600" w:hanging="360"/>
      </w:pPr>
    </w:lvl>
    <w:lvl w:ilvl="5" w:tplc="1D6E4F22" w:tentative="1">
      <w:start w:val="1"/>
      <w:numFmt w:val="decimal"/>
      <w:lvlText w:val="%6."/>
      <w:lvlJc w:val="left"/>
      <w:pPr>
        <w:tabs>
          <w:tab w:val="num" w:pos="4320"/>
        </w:tabs>
        <w:ind w:left="4320" w:hanging="360"/>
      </w:pPr>
    </w:lvl>
    <w:lvl w:ilvl="6" w:tplc="3A6EF3F0" w:tentative="1">
      <w:start w:val="1"/>
      <w:numFmt w:val="decimal"/>
      <w:lvlText w:val="%7."/>
      <w:lvlJc w:val="left"/>
      <w:pPr>
        <w:tabs>
          <w:tab w:val="num" w:pos="5040"/>
        </w:tabs>
        <w:ind w:left="5040" w:hanging="360"/>
      </w:pPr>
    </w:lvl>
    <w:lvl w:ilvl="7" w:tplc="DC009598" w:tentative="1">
      <w:start w:val="1"/>
      <w:numFmt w:val="decimal"/>
      <w:lvlText w:val="%8."/>
      <w:lvlJc w:val="left"/>
      <w:pPr>
        <w:tabs>
          <w:tab w:val="num" w:pos="5760"/>
        </w:tabs>
        <w:ind w:left="5760" w:hanging="360"/>
      </w:pPr>
    </w:lvl>
    <w:lvl w:ilvl="8" w:tplc="5246BB54" w:tentative="1">
      <w:start w:val="1"/>
      <w:numFmt w:val="decimal"/>
      <w:lvlText w:val="%9."/>
      <w:lvlJc w:val="left"/>
      <w:pPr>
        <w:tabs>
          <w:tab w:val="num" w:pos="6480"/>
        </w:tabs>
        <w:ind w:left="6480" w:hanging="360"/>
      </w:pPr>
    </w:lvl>
  </w:abstractNum>
  <w:abstractNum w:abstractNumId="18" w15:restartNumberingAfterBreak="0">
    <w:nsid w:val="71504F4E"/>
    <w:multiLevelType w:val="hybridMultilevel"/>
    <w:tmpl w:val="369A1EA2"/>
    <w:lvl w:ilvl="0" w:tplc="8E7EE5CE">
      <w:start w:val="1"/>
      <w:numFmt w:val="decimal"/>
      <w:lvlText w:val="%1."/>
      <w:lvlJc w:val="left"/>
      <w:pPr>
        <w:tabs>
          <w:tab w:val="num" w:pos="720"/>
        </w:tabs>
        <w:ind w:left="720" w:hanging="360"/>
      </w:pPr>
    </w:lvl>
    <w:lvl w:ilvl="1" w:tplc="9CD6245E">
      <w:start w:val="1"/>
      <w:numFmt w:val="decimal"/>
      <w:lvlText w:val="%2."/>
      <w:lvlJc w:val="left"/>
      <w:pPr>
        <w:tabs>
          <w:tab w:val="num" w:pos="1440"/>
        </w:tabs>
        <w:ind w:left="1440" w:hanging="360"/>
      </w:pPr>
    </w:lvl>
    <w:lvl w:ilvl="2" w:tplc="9BC0A092" w:tentative="1">
      <w:start w:val="1"/>
      <w:numFmt w:val="decimal"/>
      <w:lvlText w:val="%3."/>
      <w:lvlJc w:val="left"/>
      <w:pPr>
        <w:tabs>
          <w:tab w:val="num" w:pos="2160"/>
        </w:tabs>
        <w:ind w:left="2160" w:hanging="360"/>
      </w:pPr>
    </w:lvl>
    <w:lvl w:ilvl="3" w:tplc="8DC40B2E" w:tentative="1">
      <w:start w:val="1"/>
      <w:numFmt w:val="decimal"/>
      <w:lvlText w:val="%4."/>
      <w:lvlJc w:val="left"/>
      <w:pPr>
        <w:tabs>
          <w:tab w:val="num" w:pos="2880"/>
        </w:tabs>
        <w:ind w:left="2880" w:hanging="360"/>
      </w:pPr>
    </w:lvl>
    <w:lvl w:ilvl="4" w:tplc="55D41A0C" w:tentative="1">
      <w:start w:val="1"/>
      <w:numFmt w:val="decimal"/>
      <w:lvlText w:val="%5."/>
      <w:lvlJc w:val="left"/>
      <w:pPr>
        <w:tabs>
          <w:tab w:val="num" w:pos="3600"/>
        </w:tabs>
        <w:ind w:left="3600" w:hanging="360"/>
      </w:pPr>
    </w:lvl>
    <w:lvl w:ilvl="5" w:tplc="87881332" w:tentative="1">
      <w:start w:val="1"/>
      <w:numFmt w:val="decimal"/>
      <w:lvlText w:val="%6."/>
      <w:lvlJc w:val="left"/>
      <w:pPr>
        <w:tabs>
          <w:tab w:val="num" w:pos="4320"/>
        </w:tabs>
        <w:ind w:left="4320" w:hanging="360"/>
      </w:pPr>
    </w:lvl>
    <w:lvl w:ilvl="6" w:tplc="D8804E0E" w:tentative="1">
      <w:start w:val="1"/>
      <w:numFmt w:val="decimal"/>
      <w:lvlText w:val="%7."/>
      <w:lvlJc w:val="left"/>
      <w:pPr>
        <w:tabs>
          <w:tab w:val="num" w:pos="5040"/>
        </w:tabs>
        <w:ind w:left="5040" w:hanging="360"/>
      </w:pPr>
    </w:lvl>
    <w:lvl w:ilvl="7" w:tplc="BED69184" w:tentative="1">
      <w:start w:val="1"/>
      <w:numFmt w:val="decimal"/>
      <w:lvlText w:val="%8."/>
      <w:lvlJc w:val="left"/>
      <w:pPr>
        <w:tabs>
          <w:tab w:val="num" w:pos="5760"/>
        </w:tabs>
        <w:ind w:left="5760" w:hanging="360"/>
      </w:pPr>
    </w:lvl>
    <w:lvl w:ilvl="8" w:tplc="EFEE1C6E" w:tentative="1">
      <w:start w:val="1"/>
      <w:numFmt w:val="decimal"/>
      <w:lvlText w:val="%9."/>
      <w:lvlJc w:val="left"/>
      <w:pPr>
        <w:tabs>
          <w:tab w:val="num" w:pos="6480"/>
        </w:tabs>
        <w:ind w:left="6480" w:hanging="360"/>
      </w:pPr>
    </w:lvl>
  </w:abstractNum>
  <w:abstractNum w:abstractNumId="19" w15:restartNumberingAfterBreak="0">
    <w:nsid w:val="7D795066"/>
    <w:multiLevelType w:val="hybridMultilevel"/>
    <w:tmpl w:val="2018A6C8"/>
    <w:lvl w:ilvl="0" w:tplc="E1343E66">
      <w:start w:val="1"/>
      <w:numFmt w:val="decimal"/>
      <w:lvlText w:val="%1."/>
      <w:lvlJc w:val="left"/>
      <w:pPr>
        <w:tabs>
          <w:tab w:val="num" w:pos="720"/>
        </w:tabs>
        <w:ind w:left="720" w:hanging="360"/>
      </w:pPr>
    </w:lvl>
    <w:lvl w:ilvl="1" w:tplc="20329AE2">
      <w:start w:val="1"/>
      <w:numFmt w:val="decimal"/>
      <w:lvlText w:val="%2."/>
      <w:lvlJc w:val="left"/>
      <w:pPr>
        <w:tabs>
          <w:tab w:val="num" w:pos="1440"/>
        </w:tabs>
        <w:ind w:left="1440" w:hanging="360"/>
      </w:pPr>
    </w:lvl>
    <w:lvl w:ilvl="2" w:tplc="47C012EC" w:tentative="1">
      <w:start w:val="1"/>
      <w:numFmt w:val="decimal"/>
      <w:lvlText w:val="%3."/>
      <w:lvlJc w:val="left"/>
      <w:pPr>
        <w:tabs>
          <w:tab w:val="num" w:pos="2160"/>
        </w:tabs>
        <w:ind w:left="2160" w:hanging="360"/>
      </w:pPr>
    </w:lvl>
    <w:lvl w:ilvl="3" w:tplc="6E74C0B6" w:tentative="1">
      <w:start w:val="1"/>
      <w:numFmt w:val="decimal"/>
      <w:lvlText w:val="%4."/>
      <w:lvlJc w:val="left"/>
      <w:pPr>
        <w:tabs>
          <w:tab w:val="num" w:pos="2880"/>
        </w:tabs>
        <w:ind w:left="2880" w:hanging="360"/>
      </w:pPr>
    </w:lvl>
    <w:lvl w:ilvl="4" w:tplc="83B4FC30" w:tentative="1">
      <w:start w:val="1"/>
      <w:numFmt w:val="decimal"/>
      <w:lvlText w:val="%5."/>
      <w:lvlJc w:val="left"/>
      <w:pPr>
        <w:tabs>
          <w:tab w:val="num" w:pos="3600"/>
        </w:tabs>
        <w:ind w:left="3600" w:hanging="360"/>
      </w:pPr>
    </w:lvl>
    <w:lvl w:ilvl="5" w:tplc="5718B530" w:tentative="1">
      <w:start w:val="1"/>
      <w:numFmt w:val="decimal"/>
      <w:lvlText w:val="%6."/>
      <w:lvlJc w:val="left"/>
      <w:pPr>
        <w:tabs>
          <w:tab w:val="num" w:pos="4320"/>
        </w:tabs>
        <w:ind w:left="4320" w:hanging="360"/>
      </w:pPr>
    </w:lvl>
    <w:lvl w:ilvl="6" w:tplc="79CE5EEE" w:tentative="1">
      <w:start w:val="1"/>
      <w:numFmt w:val="decimal"/>
      <w:lvlText w:val="%7."/>
      <w:lvlJc w:val="left"/>
      <w:pPr>
        <w:tabs>
          <w:tab w:val="num" w:pos="5040"/>
        </w:tabs>
        <w:ind w:left="5040" w:hanging="360"/>
      </w:pPr>
    </w:lvl>
    <w:lvl w:ilvl="7" w:tplc="2EA83496" w:tentative="1">
      <w:start w:val="1"/>
      <w:numFmt w:val="decimal"/>
      <w:lvlText w:val="%8."/>
      <w:lvlJc w:val="left"/>
      <w:pPr>
        <w:tabs>
          <w:tab w:val="num" w:pos="5760"/>
        </w:tabs>
        <w:ind w:left="5760" w:hanging="360"/>
      </w:pPr>
    </w:lvl>
    <w:lvl w:ilvl="8" w:tplc="BFBAC500" w:tentative="1">
      <w:start w:val="1"/>
      <w:numFmt w:val="decimal"/>
      <w:lvlText w:val="%9."/>
      <w:lvlJc w:val="left"/>
      <w:pPr>
        <w:tabs>
          <w:tab w:val="num" w:pos="6480"/>
        </w:tabs>
        <w:ind w:left="6480" w:hanging="360"/>
      </w:pPr>
    </w:lvl>
  </w:abstractNum>
  <w:num w:numId="1" w16cid:durableId="2064986286">
    <w:abstractNumId w:val="11"/>
  </w:num>
  <w:num w:numId="2" w16cid:durableId="889656448">
    <w:abstractNumId w:val="9"/>
  </w:num>
  <w:num w:numId="3" w16cid:durableId="1811051049">
    <w:abstractNumId w:val="14"/>
  </w:num>
  <w:num w:numId="4" w16cid:durableId="1051726862">
    <w:abstractNumId w:val="2"/>
  </w:num>
  <w:num w:numId="5" w16cid:durableId="1477146538">
    <w:abstractNumId w:val="13"/>
  </w:num>
  <w:num w:numId="6" w16cid:durableId="1347757062">
    <w:abstractNumId w:val="16"/>
  </w:num>
  <w:num w:numId="7" w16cid:durableId="1273509416">
    <w:abstractNumId w:val="7"/>
  </w:num>
  <w:num w:numId="8" w16cid:durableId="74011263">
    <w:abstractNumId w:val="10"/>
  </w:num>
  <w:num w:numId="9" w16cid:durableId="1529835518">
    <w:abstractNumId w:val="8"/>
  </w:num>
  <w:num w:numId="10" w16cid:durableId="89207359">
    <w:abstractNumId w:val="0"/>
  </w:num>
  <w:num w:numId="11" w16cid:durableId="380524411">
    <w:abstractNumId w:val="1"/>
  </w:num>
  <w:num w:numId="12" w16cid:durableId="37974740">
    <w:abstractNumId w:val="19"/>
  </w:num>
  <w:num w:numId="13" w16cid:durableId="438525330">
    <w:abstractNumId w:val="15"/>
  </w:num>
  <w:num w:numId="14" w16cid:durableId="1638023672">
    <w:abstractNumId w:val="5"/>
  </w:num>
  <w:num w:numId="15" w16cid:durableId="783499673">
    <w:abstractNumId w:val="4"/>
  </w:num>
  <w:num w:numId="16" w16cid:durableId="458425418">
    <w:abstractNumId w:val="17"/>
  </w:num>
  <w:num w:numId="17" w16cid:durableId="281037593">
    <w:abstractNumId w:val="18"/>
  </w:num>
  <w:num w:numId="18" w16cid:durableId="2123526764">
    <w:abstractNumId w:val="6"/>
  </w:num>
  <w:num w:numId="19" w16cid:durableId="1457144786">
    <w:abstractNumId w:val="3"/>
  </w:num>
  <w:num w:numId="20" w16cid:durableId="144010192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1AA0085D"/>
    <w:rsid w:val="000436BB"/>
    <w:rsid w:val="00156A4E"/>
    <w:rsid w:val="002459A9"/>
    <w:rsid w:val="0025512F"/>
    <w:rsid w:val="002569E0"/>
    <w:rsid w:val="00302420"/>
    <w:rsid w:val="00556868"/>
    <w:rsid w:val="005F28B0"/>
    <w:rsid w:val="00674E47"/>
    <w:rsid w:val="00971544"/>
    <w:rsid w:val="009B34A8"/>
    <w:rsid w:val="00AD0EB3"/>
    <w:rsid w:val="00B729AF"/>
    <w:rsid w:val="00ED044D"/>
    <w:rsid w:val="00F80F51"/>
    <w:rsid w:val="0D7C7592"/>
    <w:rsid w:val="1AA0085D"/>
    <w:rsid w:val="1C1CF7BB"/>
    <w:rsid w:val="1CC45326"/>
    <w:rsid w:val="1F101E7B"/>
    <w:rsid w:val="201B0955"/>
    <w:rsid w:val="2247BF3D"/>
    <w:rsid w:val="328882A9"/>
    <w:rsid w:val="3311D90F"/>
    <w:rsid w:val="392CF30F"/>
    <w:rsid w:val="398002D3"/>
    <w:rsid w:val="5B3B9E11"/>
    <w:rsid w:val="689E2542"/>
    <w:rsid w:val="6F86FB61"/>
    <w:rsid w:val="7CEFB9A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AE85EA"/>
  <w15:chartTrackingRefBased/>
  <w15:docId w15:val="{D41CE1E0-4F0F-4F93-8532-1CD742197B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F28B0"/>
    <w:pPr>
      <w:spacing w:after="0" w:line="240" w:lineRule="auto"/>
    </w:pPr>
    <w:rPr>
      <w:rFonts w:ascii="Times New Roman" w:eastAsia="Times New Roman" w:hAnsi="Times New Roman" w:cs="Times New Roman"/>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uiPriority w:val="34"/>
    <w:qFormat/>
    <w:pPr>
      <w:ind w:left="720"/>
      <w:contextualSpacing/>
    </w:pPr>
  </w:style>
  <w:style w:type="character" w:customStyle="1" w:styleId="hgkelc">
    <w:name w:val="hgkelc"/>
    <w:basedOn w:val="DefaultParagraphFont"/>
    <w:rsid w:val="009B34A8"/>
  </w:style>
  <w:style w:type="paragraph" w:styleId="NormalWeb">
    <w:name w:val="Normal (Web)"/>
    <w:basedOn w:val="Normal"/>
    <w:uiPriority w:val="99"/>
    <w:unhideWhenUsed/>
    <w:rsid w:val="005F28B0"/>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734191">
      <w:bodyDiv w:val="1"/>
      <w:marLeft w:val="0"/>
      <w:marRight w:val="0"/>
      <w:marTop w:val="0"/>
      <w:marBottom w:val="0"/>
      <w:divBdr>
        <w:top w:val="none" w:sz="0" w:space="0" w:color="auto"/>
        <w:left w:val="none" w:sz="0" w:space="0" w:color="auto"/>
        <w:bottom w:val="none" w:sz="0" w:space="0" w:color="auto"/>
        <w:right w:val="none" w:sz="0" w:space="0" w:color="auto"/>
      </w:divBdr>
      <w:divsChild>
        <w:div w:id="1253196768">
          <w:marLeft w:val="1440"/>
          <w:marRight w:val="0"/>
          <w:marTop w:val="0"/>
          <w:marBottom w:val="0"/>
          <w:divBdr>
            <w:top w:val="none" w:sz="0" w:space="0" w:color="auto"/>
            <w:left w:val="none" w:sz="0" w:space="0" w:color="auto"/>
            <w:bottom w:val="none" w:sz="0" w:space="0" w:color="auto"/>
            <w:right w:val="none" w:sz="0" w:space="0" w:color="auto"/>
          </w:divBdr>
        </w:div>
      </w:divsChild>
    </w:div>
    <w:div w:id="158231028">
      <w:bodyDiv w:val="1"/>
      <w:marLeft w:val="0"/>
      <w:marRight w:val="0"/>
      <w:marTop w:val="0"/>
      <w:marBottom w:val="0"/>
      <w:divBdr>
        <w:top w:val="none" w:sz="0" w:space="0" w:color="auto"/>
        <w:left w:val="none" w:sz="0" w:space="0" w:color="auto"/>
        <w:bottom w:val="none" w:sz="0" w:space="0" w:color="auto"/>
        <w:right w:val="none" w:sz="0" w:space="0" w:color="auto"/>
      </w:divBdr>
    </w:div>
    <w:div w:id="371810845">
      <w:bodyDiv w:val="1"/>
      <w:marLeft w:val="0"/>
      <w:marRight w:val="0"/>
      <w:marTop w:val="0"/>
      <w:marBottom w:val="0"/>
      <w:divBdr>
        <w:top w:val="none" w:sz="0" w:space="0" w:color="auto"/>
        <w:left w:val="none" w:sz="0" w:space="0" w:color="auto"/>
        <w:bottom w:val="none" w:sz="0" w:space="0" w:color="auto"/>
        <w:right w:val="none" w:sz="0" w:space="0" w:color="auto"/>
      </w:divBdr>
      <w:divsChild>
        <w:div w:id="787823162">
          <w:marLeft w:val="0"/>
          <w:marRight w:val="0"/>
          <w:marTop w:val="0"/>
          <w:marBottom w:val="0"/>
          <w:divBdr>
            <w:top w:val="none" w:sz="0" w:space="0" w:color="auto"/>
            <w:left w:val="none" w:sz="0" w:space="0" w:color="auto"/>
            <w:bottom w:val="none" w:sz="0" w:space="0" w:color="auto"/>
            <w:right w:val="none" w:sz="0" w:space="0" w:color="auto"/>
          </w:divBdr>
          <w:divsChild>
            <w:div w:id="182210170">
              <w:marLeft w:val="0"/>
              <w:marRight w:val="0"/>
              <w:marTop w:val="0"/>
              <w:marBottom w:val="0"/>
              <w:divBdr>
                <w:top w:val="none" w:sz="0" w:space="0" w:color="auto"/>
                <w:left w:val="none" w:sz="0" w:space="0" w:color="auto"/>
                <w:bottom w:val="none" w:sz="0" w:space="0" w:color="auto"/>
                <w:right w:val="none" w:sz="0" w:space="0" w:color="auto"/>
              </w:divBdr>
              <w:divsChild>
                <w:div w:id="688456671">
                  <w:marLeft w:val="180"/>
                  <w:marRight w:val="0"/>
                  <w:marTop w:val="180"/>
                  <w:marBottom w:val="180"/>
                  <w:divBdr>
                    <w:top w:val="none" w:sz="0" w:space="0" w:color="auto"/>
                    <w:left w:val="none" w:sz="0" w:space="0" w:color="auto"/>
                    <w:bottom w:val="none" w:sz="0" w:space="0" w:color="auto"/>
                    <w:right w:val="none" w:sz="0" w:space="0" w:color="auto"/>
                  </w:divBdr>
                </w:div>
              </w:divsChild>
            </w:div>
          </w:divsChild>
        </w:div>
        <w:div w:id="510604589">
          <w:marLeft w:val="0"/>
          <w:marRight w:val="0"/>
          <w:marTop w:val="0"/>
          <w:marBottom w:val="0"/>
          <w:divBdr>
            <w:top w:val="none" w:sz="0" w:space="0" w:color="auto"/>
            <w:left w:val="none" w:sz="0" w:space="0" w:color="auto"/>
            <w:bottom w:val="none" w:sz="0" w:space="0" w:color="auto"/>
            <w:right w:val="none" w:sz="0" w:space="0" w:color="auto"/>
          </w:divBdr>
          <w:divsChild>
            <w:div w:id="682516120">
              <w:marLeft w:val="0"/>
              <w:marRight w:val="0"/>
              <w:marTop w:val="0"/>
              <w:marBottom w:val="0"/>
              <w:divBdr>
                <w:top w:val="none" w:sz="0" w:space="0" w:color="auto"/>
                <w:left w:val="none" w:sz="0" w:space="0" w:color="auto"/>
                <w:bottom w:val="none" w:sz="0" w:space="0" w:color="auto"/>
                <w:right w:val="none" w:sz="0" w:space="0" w:color="auto"/>
              </w:divBdr>
              <w:divsChild>
                <w:div w:id="2146660604">
                  <w:marLeft w:val="0"/>
                  <w:marRight w:val="0"/>
                  <w:marTop w:val="0"/>
                  <w:marBottom w:val="0"/>
                  <w:divBdr>
                    <w:top w:val="none" w:sz="0" w:space="0" w:color="auto"/>
                    <w:left w:val="none" w:sz="0" w:space="0" w:color="auto"/>
                    <w:bottom w:val="none" w:sz="0" w:space="0" w:color="auto"/>
                    <w:right w:val="none" w:sz="0" w:space="0" w:color="auto"/>
                  </w:divBdr>
                  <w:divsChild>
                    <w:div w:id="475220037">
                      <w:marLeft w:val="0"/>
                      <w:marRight w:val="0"/>
                      <w:marTop w:val="0"/>
                      <w:marBottom w:val="0"/>
                      <w:divBdr>
                        <w:top w:val="none" w:sz="0" w:space="0" w:color="auto"/>
                        <w:left w:val="none" w:sz="0" w:space="0" w:color="auto"/>
                        <w:bottom w:val="none" w:sz="0" w:space="0" w:color="auto"/>
                        <w:right w:val="none" w:sz="0" w:space="0" w:color="auto"/>
                      </w:divBdr>
                      <w:divsChild>
                        <w:div w:id="146094435">
                          <w:marLeft w:val="0"/>
                          <w:marRight w:val="0"/>
                          <w:marTop w:val="0"/>
                          <w:marBottom w:val="0"/>
                          <w:divBdr>
                            <w:top w:val="none" w:sz="0" w:space="0" w:color="auto"/>
                            <w:left w:val="none" w:sz="0" w:space="0" w:color="auto"/>
                            <w:bottom w:val="none" w:sz="0" w:space="0" w:color="auto"/>
                            <w:right w:val="none" w:sz="0" w:space="0" w:color="auto"/>
                          </w:divBdr>
                          <w:divsChild>
                            <w:div w:id="1894534053">
                              <w:marLeft w:val="300"/>
                              <w:marRight w:val="0"/>
                              <w:marTop w:val="0"/>
                              <w:marBottom w:val="0"/>
                              <w:divBdr>
                                <w:top w:val="none" w:sz="0" w:space="0" w:color="auto"/>
                                <w:left w:val="none" w:sz="0" w:space="0" w:color="auto"/>
                                <w:bottom w:val="none" w:sz="0" w:space="0" w:color="auto"/>
                                <w:right w:val="none" w:sz="0" w:space="0" w:color="auto"/>
                              </w:divBdr>
                              <w:divsChild>
                                <w:div w:id="1358853875">
                                  <w:marLeft w:val="0"/>
                                  <w:marRight w:val="0"/>
                                  <w:marTop w:val="0"/>
                                  <w:marBottom w:val="0"/>
                                  <w:divBdr>
                                    <w:top w:val="none" w:sz="0" w:space="0" w:color="auto"/>
                                    <w:left w:val="none" w:sz="0" w:space="0" w:color="auto"/>
                                    <w:bottom w:val="none" w:sz="0" w:space="0" w:color="auto"/>
                                    <w:right w:val="none" w:sz="0" w:space="0" w:color="auto"/>
                                  </w:divBdr>
                                  <w:divsChild>
                                    <w:div w:id="1305698703">
                                      <w:marLeft w:val="0"/>
                                      <w:marRight w:val="0"/>
                                      <w:marTop w:val="0"/>
                                      <w:marBottom w:val="0"/>
                                      <w:divBdr>
                                        <w:top w:val="none" w:sz="0" w:space="0" w:color="auto"/>
                                        <w:left w:val="none" w:sz="0" w:space="0" w:color="auto"/>
                                        <w:bottom w:val="none" w:sz="0" w:space="0" w:color="auto"/>
                                        <w:right w:val="none" w:sz="0" w:space="0" w:color="auto"/>
                                      </w:divBdr>
                                      <w:divsChild>
                                        <w:div w:id="1241134593">
                                          <w:marLeft w:val="0"/>
                                          <w:marRight w:val="0"/>
                                          <w:marTop w:val="0"/>
                                          <w:marBottom w:val="0"/>
                                          <w:divBdr>
                                            <w:top w:val="none" w:sz="0" w:space="0" w:color="auto"/>
                                            <w:left w:val="none" w:sz="0" w:space="0" w:color="auto"/>
                                            <w:bottom w:val="none" w:sz="0" w:space="0" w:color="auto"/>
                                            <w:right w:val="none" w:sz="0" w:space="0" w:color="auto"/>
                                          </w:divBdr>
                                          <w:divsChild>
                                            <w:div w:id="1701781348">
                                              <w:marLeft w:val="0"/>
                                              <w:marRight w:val="0"/>
                                              <w:marTop w:val="0"/>
                                              <w:marBottom w:val="0"/>
                                              <w:divBdr>
                                                <w:top w:val="none" w:sz="0" w:space="0" w:color="auto"/>
                                                <w:left w:val="none" w:sz="0" w:space="0" w:color="auto"/>
                                                <w:bottom w:val="none" w:sz="0" w:space="0" w:color="auto"/>
                                                <w:right w:val="none" w:sz="0" w:space="0" w:color="auto"/>
                                              </w:divBdr>
                                              <w:divsChild>
                                                <w:div w:id="1053893784">
                                                  <w:marLeft w:val="0"/>
                                                  <w:marRight w:val="0"/>
                                                  <w:marTop w:val="0"/>
                                                  <w:marBottom w:val="0"/>
                                                  <w:divBdr>
                                                    <w:top w:val="none" w:sz="0" w:space="0" w:color="auto"/>
                                                    <w:left w:val="none" w:sz="0" w:space="0" w:color="auto"/>
                                                    <w:bottom w:val="none" w:sz="0" w:space="0" w:color="auto"/>
                                                    <w:right w:val="none" w:sz="0" w:space="0" w:color="auto"/>
                                                  </w:divBdr>
                                                  <w:divsChild>
                                                    <w:div w:id="427503274">
                                                      <w:marLeft w:val="0"/>
                                                      <w:marRight w:val="0"/>
                                                      <w:marTop w:val="0"/>
                                                      <w:marBottom w:val="0"/>
                                                      <w:divBdr>
                                                        <w:top w:val="none" w:sz="0" w:space="0" w:color="auto"/>
                                                        <w:left w:val="none" w:sz="0" w:space="0" w:color="auto"/>
                                                        <w:bottom w:val="none" w:sz="0" w:space="0" w:color="auto"/>
                                                        <w:right w:val="none" w:sz="0" w:space="0" w:color="auto"/>
                                                      </w:divBdr>
                                                      <w:divsChild>
                                                        <w:div w:id="1663042934">
                                                          <w:marLeft w:val="0"/>
                                                          <w:marRight w:val="0"/>
                                                          <w:marTop w:val="0"/>
                                                          <w:marBottom w:val="0"/>
                                                          <w:divBdr>
                                                            <w:top w:val="none" w:sz="0" w:space="0" w:color="auto"/>
                                                            <w:left w:val="none" w:sz="0" w:space="0" w:color="auto"/>
                                                            <w:bottom w:val="none" w:sz="0" w:space="0" w:color="auto"/>
                                                            <w:right w:val="none" w:sz="0" w:space="0" w:color="auto"/>
                                                          </w:divBdr>
                                                          <w:divsChild>
                                                            <w:div w:id="360135119">
                                                              <w:marLeft w:val="0"/>
                                                              <w:marRight w:val="0"/>
                                                              <w:marTop w:val="0"/>
                                                              <w:marBottom w:val="0"/>
                                                              <w:divBdr>
                                                                <w:top w:val="none" w:sz="0" w:space="0" w:color="auto"/>
                                                                <w:left w:val="none" w:sz="0" w:space="0" w:color="auto"/>
                                                                <w:bottom w:val="none" w:sz="0" w:space="0" w:color="auto"/>
                                                                <w:right w:val="none" w:sz="0" w:space="0" w:color="auto"/>
                                                              </w:divBdr>
                                                              <w:divsChild>
                                                                <w:div w:id="1346589729">
                                                                  <w:marLeft w:val="0"/>
                                                                  <w:marRight w:val="0"/>
                                                                  <w:marTop w:val="0"/>
                                                                  <w:marBottom w:val="0"/>
                                                                  <w:divBdr>
                                                                    <w:top w:val="none" w:sz="0" w:space="0" w:color="auto"/>
                                                                    <w:left w:val="none" w:sz="0" w:space="0" w:color="auto"/>
                                                                    <w:bottom w:val="none" w:sz="0" w:space="0" w:color="auto"/>
                                                                    <w:right w:val="none" w:sz="0" w:space="0" w:color="auto"/>
                                                                  </w:divBdr>
                                                                  <w:divsChild>
                                                                    <w:div w:id="1407921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701734918">
                      <w:marLeft w:val="0"/>
                      <w:marRight w:val="0"/>
                      <w:marTop w:val="0"/>
                      <w:marBottom w:val="0"/>
                      <w:divBdr>
                        <w:top w:val="none" w:sz="0" w:space="0" w:color="auto"/>
                        <w:left w:val="none" w:sz="0" w:space="0" w:color="auto"/>
                        <w:bottom w:val="none" w:sz="0" w:space="0" w:color="auto"/>
                        <w:right w:val="none" w:sz="0" w:space="0" w:color="auto"/>
                      </w:divBdr>
                      <w:divsChild>
                        <w:div w:id="2102335836">
                          <w:marLeft w:val="0"/>
                          <w:marRight w:val="0"/>
                          <w:marTop w:val="0"/>
                          <w:marBottom w:val="0"/>
                          <w:divBdr>
                            <w:top w:val="none" w:sz="0" w:space="0" w:color="auto"/>
                            <w:left w:val="none" w:sz="0" w:space="0" w:color="auto"/>
                            <w:bottom w:val="none" w:sz="0" w:space="0" w:color="auto"/>
                            <w:right w:val="none" w:sz="0" w:space="0" w:color="auto"/>
                          </w:divBdr>
                          <w:divsChild>
                            <w:div w:id="785273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85373841">
      <w:bodyDiv w:val="1"/>
      <w:marLeft w:val="0"/>
      <w:marRight w:val="0"/>
      <w:marTop w:val="0"/>
      <w:marBottom w:val="0"/>
      <w:divBdr>
        <w:top w:val="none" w:sz="0" w:space="0" w:color="auto"/>
        <w:left w:val="none" w:sz="0" w:space="0" w:color="auto"/>
        <w:bottom w:val="none" w:sz="0" w:space="0" w:color="auto"/>
        <w:right w:val="none" w:sz="0" w:space="0" w:color="auto"/>
      </w:divBdr>
      <w:divsChild>
        <w:div w:id="1136605455">
          <w:marLeft w:val="1440"/>
          <w:marRight w:val="0"/>
          <w:marTop w:val="0"/>
          <w:marBottom w:val="0"/>
          <w:divBdr>
            <w:top w:val="none" w:sz="0" w:space="0" w:color="auto"/>
            <w:left w:val="none" w:sz="0" w:space="0" w:color="auto"/>
            <w:bottom w:val="none" w:sz="0" w:space="0" w:color="auto"/>
            <w:right w:val="none" w:sz="0" w:space="0" w:color="auto"/>
          </w:divBdr>
        </w:div>
      </w:divsChild>
    </w:div>
    <w:div w:id="390034538">
      <w:bodyDiv w:val="1"/>
      <w:marLeft w:val="0"/>
      <w:marRight w:val="0"/>
      <w:marTop w:val="0"/>
      <w:marBottom w:val="0"/>
      <w:divBdr>
        <w:top w:val="none" w:sz="0" w:space="0" w:color="auto"/>
        <w:left w:val="none" w:sz="0" w:space="0" w:color="auto"/>
        <w:bottom w:val="none" w:sz="0" w:space="0" w:color="auto"/>
        <w:right w:val="none" w:sz="0" w:space="0" w:color="auto"/>
      </w:divBdr>
    </w:div>
    <w:div w:id="399450572">
      <w:bodyDiv w:val="1"/>
      <w:marLeft w:val="0"/>
      <w:marRight w:val="0"/>
      <w:marTop w:val="0"/>
      <w:marBottom w:val="0"/>
      <w:divBdr>
        <w:top w:val="none" w:sz="0" w:space="0" w:color="auto"/>
        <w:left w:val="none" w:sz="0" w:space="0" w:color="auto"/>
        <w:bottom w:val="none" w:sz="0" w:space="0" w:color="auto"/>
        <w:right w:val="none" w:sz="0" w:space="0" w:color="auto"/>
      </w:divBdr>
      <w:divsChild>
        <w:div w:id="342439924">
          <w:marLeft w:val="720"/>
          <w:marRight w:val="0"/>
          <w:marTop w:val="0"/>
          <w:marBottom w:val="0"/>
          <w:divBdr>
            <w:top w:val="none" w:sz="0" w:space="0" w:color="auto"/>
            <w:left w:val="none" w:sz="0" w:space="0" w:color="auto"/>
            <w:bottom w:val="none" w:sz="0" w:space="0" w:color="auto"/>
            <w:right w:val="none" w:sz="0" w:space="0" w:color="auto"/>
          </w:divBdr>
        </w:div>
      </w:divsChild>
    </w:div>
    <w:div w:id="421075171">
      <w:bodyDiv w:val="1"/>
      <w:marLeft w:val="0"/>
      <w:marRight w:val="0"/>
      <w:marTop w:val="0"/>
      <w:marBottom w:val="0"/>
      <w:divBdr>
        <w:top w:val="none" w:sz="0" w:space="0" w:color="auto"/>
        <w:left w:val="none" w:sz="0" w:space="0" w:color="auto"/>
        <w:bottom w:val="none" w:sz="0" w:space="0" w:color="auto"/>
        <w:right w:val="none" w:sz="0" w:space="0" w:color="auto"/>
      </w:divBdr>
    </w:div>
    <w:div w:id="492457857">
      <w:bodyDiv w:val="1"/>
      <w:marLeft w:val="0"/>
      <w:marRight w:val="0"/>
      <w:marTop w:val="0"/>
      <w:marBottom w:val="0"/>
      <w:divBdr>
        <w:top w:val="none" w:sz="0" w:space="0" w:color="auto"/>
        <w:left w:val="none" w:sz="0" w:space="0" w:color="auto"/>
        <w:bottom w:val="none" w:sz="0" w:space="0" w:color="auto"/>
        <w:right w:val="none" w:sz="0" w:space="0" w:color="auto"/>
      </w:divBdr>
      <w:divsChild>
        <w:div w:id="729614247">
          <w:marLeft w:val="1440"/>
          <w:marRight w:val="0"/>
          <w:marTop w:val="0"/>
          <w:marBottom w:val="0"/>
          <w:divBdr>
            <w:top w:val="none" w:sz="0" w:space="0" w:color="auto"/>
            <w:left w:val="none" w:sz="0" w:space="0" w:color="auto"/>
            <w:bottom w:val="none" w:sz="0" w:space="0" w:color="auto"/>
            <w:right w:val="none" w:sz="0" w:space="0" w:color="auto"/>
          </w:divBdr>
        </w:div>
      </w:divsChild>
    </w:div>
    <w:div w:id="492794485">
      <w:bodyDiv w:val="1"/>
      <w:marLeft w:val="0"/>
      <w:marRight w:val="0"/>
      <w:marTop w:val="0"/>
      <w:marBottom w:val="0"/>
      <w:divBdr>
        <w:top w:val="none" w:sz="0" w:space="0" w:color="auto"/>
        <w:left w:val="none" w:sz="0" w:space="0" w:color="auto"/>
        <w:bottom w:val="none" w:sz="0" w:space="0" w:color="auto"/>
        <w:right w:val="none" w:sz="0" w:space="0" w:color="auto"/>
      </w:divBdr>
      <w:divsChild>
        <w:div w:id="1587421724">
          <w:marLeft w:val="0"/>
          <w:marRight w:val="0"/>
          <w:marTop w:val="0"/>
          <w:marBottom w:val="0"/>
          <w:divBdr>
            <w:top w:val="none" w:sz="0" w:space="0" w:color="auto"/>
            <w:left w:val="none" w:sz="0" w:space="0" w:color="auto"/>
            <w:bottom w:val="none" w:sz="0" w:space="0" w:color="auto"/>
            <w:right w:val="none" w:sz="0" w:space="0" w:color="auto"/>
          </w:divBdr>
          <w:divsChild>
            <w:div w:id="1283610883">
              <w:marLeft w:val="0"/>
              <w:marRight w:val="0"/>
              <w:marTop w:val="0"/>
              <w:marBottom w:val="0"/>
              <w:divBdr>
                <w:top w:val="none" w:sz="0" w:space="0" w:color="auto"/>
                <w:left w:val="none" w:sz="0" w:space="0" w:color="auto"/>
                <w:bottom w:val="none" w:sz="0" w:space="0" w:color="auto"/>
                <w:right w:val="none" w:sz="0" w:space="0" w:color="auto"/>
              </w:divBdr>
              <w:divsChild>
                <w:div w:id="374886588">
                  <w:marLeft w:val="180"/>
                  <w:marRight w:val="0"/>
                  <w:marTop w:val="180"/>
                  <w:marBottom w:val="180"/>
                  <w:divBdr>
                    <w:top w:val="none" w:sz="0" w:space="0" w:color="auto"/>
                    <w:left w:val="none" w:sz="0" w:space="0" w:color="auto"/>
                    <w:bottom w:val="none" w:sz="0" w:space="0" w:color="auto"/>
                    <w:right w:val="none" w:sz="0" w:space="0" w:color="auto"/>
                  </w:divBdr>
                </w:div>
              </w:divsChild>
            </w:div>
          </w:divsChild>
        </w:div>
        <w:div w:id="62218084">
          <w:marLeft w:val="0"/>
          <w:marRight w:val="0"/>
          <w:marTop w:val="0"/>
          <w:marBottom w:val="0"/>
          <w:divBdr>
            <w:top w:val="none" w:sz="0" w:space="0" w:color="auto"/>
            <w:left w:val="none" w:sz="0" w:space="0" w:color="auto"/>
            <w:bottom w:val="none" w:sz="0" w:space="0" w:color="auto"/>
            <w:right w:val="none" w:sz="0" w:space="0" w:color="auto"/>
          </w:divBdr>
          <w:divsChild>
            <w:div w:id="1342732306">
              <w:marLeft w:val="0"/>
              <w:marRight w:val="0"/>
              <w:marTop w:val="0"/>
              <w:marBottom w:val="0"/>
              <w:divBdr>
                <w:top w:val="none" w:sz="0" w:space="0" w:color="auto"/>
                <w:left w:val="none" w:sz="0" w:space="0" w:color="auto"/>
                <w:bottom w:val="none" w:sz="0" w:space="0" w:color="auto"/>
                <w:right w:val="none" w:sz="0" w:space="0" w:color="auto"/>
              </w:divBdr>
              <w:divsChild>
                <w:div w:id="838811748">
                  <w:marLeft w:val="0"/>
                  <w:marRight w:val="0"/>
                  <w:marTop w:val="0"/>
                  <w:marBottom w:val="0"/>
                  <w:divBdr>
                    <w:top w:val="none" w:sz="0" w:space="0" w:color="auto"/>
                    <w:left w:val="none" w:sz="0" w:space="0" w:color="auto"/>
                    <w:bottom w:val="none" w:sz="0" w:space="0" w:color="auto"/>
                    <w:right w:val="none" w:sz="0" w:space="0" w:color="auto"/>
                  </w:divBdr>
                  <w:divsChild>
                    <w:div w:id="2000883567">
                      <w:marLeft w:val="0"/>
                      <w:marRight w:val="0"/>
                      <w:marTop w:val="0"/>
                      <w:marBottom w:val="0"/>
                      <w:divBdr>
                        <w:top w:val="none" w:sz="0" w:space="0" w:color="auto"/>
                        <w:left w:val="none" w:sz="0" w:space="0" w:color="auto"/>
                        <w:bottom w:val="none" w:sz="0" w:space="0" w:color="auto"/>
                        <w:right w:val="none" w:sz="0" w:space="0" w:color="auto"/>
                      </w:divBdr>
                      <w:divsChild>
                        <w:div w:id="1776830322">
                          <w:marLeft w:val="0"/>
                          <w:marRight w:val="0"/>
                          <w:marTop w:val="0"/>
                          <w:marBottom w:val="0"/>
                          <w:divBdr>
                            <w:top w:val="none" w:sz="0" w:space="0" w:color="auto"/>
                            <w:left w:val="none" w:sz="0" w:space="0" w:color="auto"/>
                            <w:bottom w:val="none" w:sz="0" w:space="0" w:color="auto"/>
                            <w:right w:val="none" w:sz="0" w:space="0" w:color="auto"/>
                          </w:divBdr>
                          <w:divsChild>
                            <w:div w:id="732847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13419419">
      <w:bodyDiv w:val="1"/>
      <w:marLeft w:val="0"/>
      <w:marRight w:val="0"/>
      <w:marTop w:val="0"/>
      <w:marBottom w:val="0"/>
      <w:divBdr>
        <w:top w:val="none" w:sz="0" w:space="0" w:color="auto"/>
        <w:left w:val="none" w:sz="0" w:space="0" w:color="auto"/>
        <w:bottom w:val="none" w:sz="0" w:space="0" w:color="auto"/>
        <w:right w:val="none" w:sz="0" w:space="0" w:color="auto"/>
      </w:divBdr>
    </w:div>
    <w:div w:id="525411081">
      <w:bodyDiv w:val="1"/>
      <w:marLeft w:val="0"/>
      <w:marRight w:val="0"/>
      <w:marTop w:val="0"/>
      <w:marBottom w:val="0"/>
      <w:divBdr>
        <w:top w:val="none" w:sz="0" w:space="0" w:color="auto"/>
        <w:left w:val="none" w:sz="0" w:space="0" w:color="auto"/>
        <w:bottom w:val="none" w:sz="0" w:space="0" w:color="auto"/>
        <w:right w:val="none" w:sz="0" w:space="0" w:color="auto"/>
      </w:divBdr>
      <w:divsChild>
        <w:div w:id="1139956209">
          <w:marLeft w:val="0"/>
          <w:marRight w:val="0"/>
          <w:marTop w:val="0"/>
          <w:marBottom w:val="0"/>
          <w:divBdr>
            <w:top w:val="none" w:sz="0" w:space="0" w:color="auto"/>
            <w:left w:val="none" w:sz="0" w:space="0" w:color="auto"/>
            <w:bottom w:val="none" w:sz="0" w:space="0" w:color="auto"/>
            <w:right w:val="none" w:sz="0" w:space="0" w:color="auto"/>
          </w:divBdr>
          <w:divsChild>
            <w:div w:id="1330601465">
              <w:marLeft w:val="0"/>
              <w:marRight w:val="0"/>
              <w:marTop w:val="0"/>
              <w:marBottom w:val="0"/>
              <w:divBdr>
                <w:top w:val="none" w:sz="0" w:space="0" w:color="auto"/>
                <w:left w:val="none" w:sz="0" w:space="0" w:color="auto"/>
                <w:bottom w:val="none" w:sz="0" w:space="0" w:color="auto"/>
                <w:right w:val="none" w:sz="0" w:space="0" w:color="auto"/>
              </w:divBdr>
              <w:divsChild>
                <w:div w:id="2051299176">
                  <w:marLeft w:val="180"/>
                  <w:marRight w:val="0"/>
                  <w:marTop w:val="180"/>
                  <w:marBottom w:val="180"/>
                  <w:divBdr>
                    <w:top w:val="none" w:sz="0" w:space="0" w:color="auto"/>
                    <w:left w:val="none" w:sz="0" w:space="0" w:color="auto"/>
                    <w:bottom w:val="none" w:sz="0" w:space="0" w:color="auto"/>
                    <w:right w:val="none" w:sz="0" w:space="0" w:color="auto"/>
                  </w:divBdr>
                </w:div>
              </w:divsChild>
            </w:div>
          </w:divsChild>
        </w:div>
        <w:div w:id="1774478110">
          <w:marLeft w:val="0"/>
          <w:marRight w:val="0"/>
          <w:marTop w:val="0"/>
          <w:marBottom w:val="0"/>
          <w:divBdr>
            <w:top w:val="none" w:sz="0" w:space="0" w:color="auto"/>
            <w:left w:val="none" w:sz="0" w:space="0" w:color="auto"/>
            <w:bottom w:val="none" w:sz="0" w:space="0" w:color="auto"/>
            <w:right w:val="none" w:sz="0" w:space="0" w:color="auto"/>
          </w:divBdr>
          <w:divsChild>
            <w:div w:id="1078943540">
              <w:marLeft w:val="0"/>
              <w:marRight w:val="0"/>
              <w:marTop w:val="0"/>
              <w:marBottom w:val="0"/>
              <w:divBdr>
                <w:top w:val="none" w:sz="0" w:space="0" w:color="auto"/>
                <w:left w:val="none" w:sz="0" w:space="0" w:color="auto"/>
                <w:bottom w:val="none" w:sz="0" w:space="0" w:color="auto"/>
                <w:right w:val="none" w:sz="0" w:space="0" w:color="auto"/>
              </w:divBdr>
              <w:divsChild>
                <w:div w:id="1230261475">
                  <w:marLeft w:val="0"/>
                  <w:marRight w:val="0"/>
                  <w:marTop w:val="0"/>
                  <w:marBottom w:val="0"/>
                  <w:divBdr>
                    <w:top w:val="none" w:sz="0" w:space="0" w:color="auto"/>
                    <w:left w:val="none" w:sz="0" w:space="0" w:color="auto"/>
                    <w:bottom w:val="none" w:sz="0" w:space="0" w:color="auto"/>
                    <w:right w:val="none" w:sz="0" w:space="0" w:color="auto"/>
                  </w:divBdr>
                  <w:divsChild>
                    <w:div w:id="1580599528">
                      <w:marLeft w:val="0"/>
                      <w:marRight w:val="0"/>
                      <w:marTop w:val="0"/>
                      <w:marBottom w:val="0"/>
                      <w:divBdr>
                        <w:top w:val="none" w:sz="0" w:space="0" w:color="auto"/>
                        <w:left w:val="none" w:sz="0" w:space="0" w:color="auto"/>
                        <w:bottom w:val="none" w:sz="0" w:space="0" w:color="auto"/>
                        <w:right w:val="none" w:sz="0" w:space="0" w:color="auto"/>
                      </w:divBdr>
                      <w:divsChild>
                        <w:div w:id="2078042398">
                          <w:marLeft w:val="0"/>
                          <w:marRight w:val="0"/>
                          <w:marTop w:val="0"/>
                          <w:marBottom w:val="0"/>
                          <w:divBdr>
                            <w:top w:val="none" w:sz="0" w:space="0" w:color="auto"/>
                            <w:left w:val="none" w:sz="0" w:space="0" w:color="auto"/>
                            <w:bottom w:val="none" w:sz="0" w:space="0" w:color="auto"/>
                            <w:right w:val="none" w:sz="0" w:space="0" w:color="auto"/>
                          </w:divBdr>
                          <w:divsChild>
                            <w:div w:id="299462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58445651">
      <w:bodyDiv w:val="1"/>
      <w:marLeft w:val="0"/>
      <w:marRight w:val="0"/>
      <w:marTop w:val="0"/>
      <w:marBottom w:val="0"/>
      <w:divBdr>
        <w:top w:val="none" w:sz="0" w:space="0" w:color="auto"/>
        <w:left w:val="none" w:sz="0" w:space="0" w:color="auto"/>
        <w:bottom w:val="none" w:sz="0" w:space="0" w:color="auto"/>
        <w:right w:val="none" w:sz="0" w:space="0" w:color="auto"/>
      </w:divBdr>
      <w:divsChild>
        <w:div w:id="70397049">
          <w:marLeft w:val="720"/>
          <w:marRight w:val="0"/>
          <w:marTop w:val="0"/>
          <w:marBottom w:val="0"/>
          <w:divBdr>
            <w:top w:val="none" w:sz="0" w:space="0" w:color="auto"/>
            <w:left w:val="none" w:sz="0" w:space="0" w:color="auto"/>
            <w:bottom w:val="none" w:sz="0" w:space="0" w:color="auto"/>
            <w:right w:val="none" w:sz="0" w:space="0" w:color="auto"/>
          </w:divBdr>
        </w:div>
      </w:divsChild>
    </w:div>
    <w:div w:id="578829154">
      <w:bodyDiv w:val="1"/>
      <w:marLeft w:val="0"/>
      <w:marRight w:val="0"/>
      <w:marTop w:val="0"/>
      <w:marBottom w:val="0"/>
      <w:divBdr>
        <w:top w:val="none" w:sz="0" w:space="0" w:color="auto"/>
        <w:left w:val="none" w:sz="0" w:space="0" w:color="auto"/>
        <w:bottom w:val="none" w:sz="0" w:space="0" w:color="auto"/>
        <w:right w:val="none" w:sz="0" w:space="0" w:color="auto"/>
      </w:divBdr>
      <w:divsChild>
        <w:div w:id="500782477">
          <w:marLeft w:val="1440"/>
          <w:marRight w:val="0"/>
          <w:marTop w:val="0"/>
          <w:marBottom w:val="0"/>
          <w:divBdr>
            <w:top w:val="none" w:sz="0" w:space="0" w:color="auto"/>
            <w:left w:val="none" w:sz="0" w:space="0" w:color="auto"/>
            <w:bottom w:val="none" w:sz="0" w:space="0" w:color="auto"/>
            <w:right w:val="none" w:sz="0" w:space="0" w:color="auto"/>
          </w:divBdr>
        </w:div>
      </w:divsChild>
    </w:div>
    <w:div w:id="806241522">
      <w:bodyDiv w:val="1"/>
      <w:marLeft w:val="0"/>
      <w:marRight w:val="0"/>
      <w:marTop w:val="0"/>
      <w:marBottom w:val="0"/>
      <w:divBdr>
        <w:top w:val="none" w:sz="0" w:space="0" w:color="auto"/>
        <w:left w:val="none" w:sz="0" w:space="0" w:color="auto"/>
        <w:bottom w:val="none" w:sz="0" w:space="0" w:color="auto"/>
        <w:right w:val="none" w:sz="0" w:space="0" w:color="auto"/>
      </w:divBdr>
      <w:divsChild>
        <w:div w:id="1938519810">
          <w:marLeft w:val="720"/>
          <w:marRight w:val="0"/>
          <w:marTop w:val="0"/>
          <w:marBottom w:val="0"/>
          <w:divBdr>
            <w:top w:val="none" w:sz="0" w:space="0" w:color="auto"/>
            <w:left w:val="none" w:sz="0" w:space="0" w:color="auto"/>
            <w:bottom w:val="none" w:sz="0" w:space="0" w:color="auto"/>
            <w:right w:val="none" w:sz="0" w:space="0" w:color="auto"/>
          </w:divBdr>
        </w:div>
      </w:divsChild>
    </w:div>
    <w:div w:id="899679814">
      <w:bodyDiv w:val="1"/>
      <w:marLeft w:val="0"/>
      <w:marRight w:val="0"/>
      <w:marTop w:val="0"/>
      <w:marBottom w:val="0"/>
      <w:divBdr>
        <w:top w:val="none" w:sz="0" w:space="0" w:color="auto"/>
        <w:left w:val="none" w:sz="0" w:space="0" w:color="auto"/>
        <w:bottom w:val="none" w:sz="0" w:space="0" w:color="auto"/>
        <w:right w:val="none" w:sz="0" w:space="0" w:color="auto"/>
      </w:divBdr>
      <w:divsChild>
        <w:div w:id="1879126243">
          <w:marLeft w:val="0"/>
          <w:marRight w:val="0"/>
          <w:marTop w:val="0"/>
          <w:marBottom w:val="0"/>
          <w:divBdr>
            <w:top w:val="none" w:sz="0" w:space="0" w:color="auto"/>
            <w:left w:val="none" w:sz="0" w:space="0" w:color="auto"/>
            <w:bottom w:val="none" w:sz="0" w:space="0" w:color="auto"/>
            <w:right w:val="none" w:sz="0" w:space="0" w:color="auto"/>
          </w:divBdr>
          <w:divsChild>
            <w:div w:id="929849033">
              <w:marLeft w:val="0"/>
              <w:marRight w:val="0"/>
              <w:marTop w:val="0"/>
              <w:marBottom w:val="0"/>
              <w:divBdr>
                <w:top w:val="none" w:sz="0" w:space="0" w:color="auto"/>
                <w:left w:val="none" w:sz="0" w:space="0" w:color="auto"/>
                <w:bottom w:val="none" w:sz="0" w:space="0" w:color="auto"/>
                <w:right w:val="none" w:sz="0" w:space="0" w:color="auto"/>
              </w:divBdr>
              <w:divsChild>
                <w:div w:id="150995042">
                  <w:marLeft w:val="180"/>
                  <w:marRight w:val="0"/>
                  <w:marTop w:val="180"/>
                  <w:marBottom w:val="180"/>
                  <w:divBdr>
                    <w:top w:val="none" w:sz="0" w:space="0" w:color="auto"/>
                    <w:left w:val="none" w:sz="0" w:space="0" w:color="auto"/>
                    <w:bottom w:val="none" w:sz="0" w:space="0" w:color="auto"/>
                    <w:right w:val="none" w:sz="0" w:space="0" w:color="auto"/>
                  </w:divBdr>
                </w:div>
              </w:divsChild>
            </w:div>
          </w:divsChild>
        </w:div>
        <w:div w:id="1534687689">
          <w:marLeft w:val="0"/>
          <w:marRight w:val="0"/>
          <w:marTop w:val="0"/>
          <w:marBottom w:val="0"/>
          <w:divBdr>
            <w:top w:val="none" w:sz="0" w:space="0" w:color="auto"/>
            <w:left w:val="none" w:sz="0" w:space="0" w:color="auto"/>
            <w:bottom w:val="none" w:sz="0" w:space="0" w:color="auto"/>
            <w:right w:val="none" w:sz="0" w:space="0" w:color="auto"/>
          </w:divBdr>
          <w:divsChild>
            <w:div w:id="596444406">
              <w:marLeft w:val="0"/>
              <w:marRight w:val="0"/>
              <w:marTop w:val="0"/>
              <w:marBottom w:val="0"/>
              <w:divBdr>
                <w:top w:val="none" w:sz="0" w:space="0" w:color="auto"/>
                <w:left w:val="none" w:sz="0" w:space="0" w:color="auto"/>
                <w:bottom w:val="none" w:sz="0" w:space="0" w:color="auto"/>
                <w:right w:val="none" w:sz="0" w:space="0" w:color="auto"/>
              </w:divBdr>
              <w:divsChild>
                <w:div w:id="156043559">
                  <w:marLeft w:val="0"/>
                  <w:marRight w:val="0"/>
                  <w:marTop w:val="0"/>
                  <w:marBottom w:val="0"/>
                  <w:divBdr>
                    <w:top w:val="none" w:sz="0" w:space="0" w:color="auto"/>
                    <w:left w:val="none" w:sz="0" w:space="0" w:color="auto"/>
                    <w:bottom w:val="none" w:sz="0" w:space="0" w:color="auto"/>
                    <w:right w:val="none" w:sz="0" w:space="0" w:color="auto"/>
                  </w:divBdr>
                  <w:divsChild>
                    <w:div w:id="1058936293">
                      <w:marLeft w:val="0"/>
                      <w:marRight w:val="0"/>
                      <w:marTop w:val="0"/>
                      <w:marBottom w:val="0"/>
                      <w:divBdr>
                        <w:top w:val="none" w:sz="0" w:space="0" w:color="auto"/>
                        <w:left w:val="none" w:sz="0" w:space="0" w:color="auto"/>
                        <w:bottom w:val="none" w:sz="0" w:space="0" w:color="auto"/>
                        <w:right w:val="none" w:sz="0" w:space="0" w:color="auto"/>
                      </w:divBdr>
                      <w:divsChild>
                        <w:div w:id="1002120236">
                          <w:marLeft w:val="0"/>
                          <w:marRight w:val="0"/>
                          <w:marTop w:val="0"/>
                          <w:marBottom w:val="0"/>
                          <w:divBdr>
                            <w:top w:val="none" w:sz="0" w:space="0" w:color="auto"/>
                            <w:left w:val="none" w:sz="0" w:space="0" w:color="auto"/>
                            <w:bottom w:val="none" w:sz="0" w:space="0" w:color="auto"/>
                            <w:right w:val="none" w:sz="0" w:space="0" w:color="auto"/>
                          </w:divBdr>
                          <w:divsChild>
                            <w:div w:id="270283571">
                              <w:marLeft w:val="300"/>
                              <w:marRight w:val="0"/>
                              <w:marTop w:val="0"/>
                              <w:marBottom w:val="0"/>
                              <w:divBdr>
                                <w:top w:val="none" w:sz="0" w:space="0" w:color="auto"/>
                                <w:left w:val="none" w:sz="0" w:space="0" w:color="auto"/>
                                <w:bottom w:val="none" w:sz="0" w:space="0" w:color="auto"/>
                                <w:right w:val="none" w:sz="0" w:space="0" w:color="auto"/>
                              </w:divBdr>
                              <w:divsChild>
                                <w:div w:id="1288580613">
                                  <w:marLeft w:val="0"/>
                                  <w:marRight w:val="0"/>
                                  <w:marTop w:val="0"/>
                                  <w:marBottom w:val="0"/>
                                  <w:divBdr>
                                    <w:top w:val="none" w:sz="0" w:space="0" w:color="auto"/>
                                    <w:left w:val="none" w:sz="0" w:space="0" w:color="auto"/>
                                    <w:bottom w:val="none" w:sz="0" w:space="0" w:color="auto"/>
                                    <w:right w:val="none" w:sz="0" w:space="0" w:color="auto"/>
                                  </w:divBdr>
                                  <w:divsChild>
                                    <w:div w:id="582377954">
                                      <w:marLeft w:val="0"/>
                                      <w:marRight w:val="0"/>
                                      <w:marTop w:val="0"/>
                                      <w:marBottom w:val="0"/>
                                      <w:divBdr>
                                        <w:top w:val="none" w:sz="0" w:space="0" w:color="auto"/>
                                        <w:left w:val="none" w:sz="0" w:space="0" w:color="auto"/>
                                        <w:bottom w:val="none" w:sz="0" w:space="0" w:color="auto"/>
                                        <w:right w:val="none" w:sz="0" w:space="0" w:color="auto"/>
                                      </w:divBdr>
                                      <w:divsChild>
                                        <w:div w:id="662888">
                                          <w:marLeft w:val="0"/>
                                          <w:marRight w:val="0"/>
                                          <w:marTop w:val="0"/>
                                          <w:marBottom w:val="0"/>
                                          <w:divBdr>
                                            <w:top w:val="none" w:sz="0" w:space="0" w:color="auto"/>
                                            <w:left w:val="none" w:sz="0" w:space="0" w:color="auto"/>
                                            <w:bottom w:val="none" w:sz="0" w:space="0" w:color="auto"/>
                                            <w:right w:val="none" w:sz="0" w:space="0" w:color="auto"/>
                                          </w:divBdr>
                                          <w:divsChild>
                                            <w:div w:id="1497377121">
                                              <w:marLeft w:val="0"/>
                                              <w:marRight w:val="0"/>
                                              <w:marTop w:val="0"/>
                                              <w:marBottom w:val="0"/>
                                              <w:divBdr>
                                                <w:top w:val="none" w:sz="0" w:space="0" w:color="auto"/>
                                                <w:left w:val="none" w:sz="0" w:space="0" w:color="auto"/>
                                                <w:bottom w:val="none" w:sz="0" w:space="0" w:color="auto"/>
                                                <w:right w:val="none" w:sz="0" w:space="0" w:color="auto"/>
                                              </w:divBdr>
                                              <w:divsChild>
                                                <w:div w:id="259340775">
                                                  <w:marLeft w:val="0"/>
                                                  <w:marRight w:val="0"/>
                                                  <w:marTop w:val="0"/>
                                                  <w:marBottom w:val="0"/>
                                                  <w:divBdr>
                                                    <w:top w:val="none" w:sz="0" w:space="0" w:color="auto"/>
                                                    <w:left w:val="none" w:sz="0" w:space="0" w:color="auto"/>
                                                    <w:bottom w:val="none" w:sz="0" w:space="0" w:color="auto"/>
                                                    <w:right w:val="none" w:sz="0" w:space="0" w:color="auto"/>
                                                  </w:divBdr>
                                                  <w:divsChild>
                                                    <w:div w:id="215747905">
                                                      <w:marLeft w:val="0"/>
                                                      <w:marRight w:val="0"/>
                                                      <w:marTop w:val="0"/>
                                                      <w:marBottom w:val="0"/>
                                                      <w:divBdr>
                                                        <w:top w:val="none" w:sz="0" w:space="0" w:color="auto"/>
                                                        <w:left w:val="none" w:sz="0" w:space="0" w:color="auto"/>
                                                        <w:bottom w:val="none" w:sz="0" w:space="0" w:color="auto"/>
                                                        <w:right w:val="none" w:sz="0" w:space="0" w:color="auto"/>
                                                      </w:divBdr>
                                                      <w:divsChild>
                                                        <w:div w:id="735250303">
                                                          <w:marLeft w:val="0"/>
                                                          <w:marRight w:val="0"/>
                                                          <w:marTop w:val="0"/>
                                                          <w:marBottom w:val="0"/>
                                                          <w:divBdr>
                                                            <w:top w:val="none" w:sz="0" w:space="0" w:color="auto"/>
                                                            <w:left w:val="none" w:sz="0" w:space="0" w:color="auto"/>
                                                            <w:bottom w:val="none" w:sz="0" w:space="0" w:color="auto"/>
                                                            <w:right w:val="none" w:sz="0" w:space="0" w:color="auto"/>
                                                          </w:divBdr>
                                                          <w:divsChild>
                                                            <w:div w:id="917908040">
                                                              <w:marLeft w:val="0"/>
                                                              <w:marRight w:val="0"/>
                                                              <w:marTop w:val="0"/>
                                                              <w:marBottom w:val="0"/>
                                                              <w:divBdr>
                                                                <w:top w:val="none" w:sz="0" w:space="0" w:color="auto"/>
                                                                <w:left w:val="none" w:sz="0" w:space="0" w:color="auto"/>
                                                                <w:bottom w:val="none" w:sz="0" w:space="0" w:color="auto"/>
                                                                <w:right w:val="none" w:sz="0" w:space="0" w:color="auto"/>
                                                              </w:divBdr>
                                                              <w:divsChild>
                                                                <w:div w:id="1976519476">
                                                                  <w:marLeft w:val="0"/>
                                                                  <w:marRight w:val="0"/>
                                                                  <w:marTop w:val="0"/>
                                                                  <w:marBottom w:val="0"/>
                                                                  <w:divBdr>
                                                                    <w:top w:val="none" w:sz="0" w:space="0" w:color="auto"/>
                                                                    <w:left w:val="none" w:sz="0" w:space="0" w:color="auto"/>
                                                                    <w:bottom w:val="none" w:sz="0" w:space="0" w:color="auto"/>
                                                                    <w:right w:val="none" w:sz="0" w:space="0" w:color="auto"/>
                                                                  </w:divBdr>
                                                                  <w:divsChild>
                                                                    <w:div w:id="290747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877814558">
                      <w:marLeft w:val="0"/>
                      <w:marRight w:val="0"/>
                      <w:marTop w:val="0"/>
                      <w:marBottom w:val="0"/>
                      <w:divBdr>
                        <w:top w:val="none" w:sz="0" w:space="0" w:color="auto"/>
                        <w:left w:val="none" w:sz="0" w:space="0" w:color="auto"/>
                        <w:bottom w:val="none" w:sz="0" w:space="0" w:color="auto"/>
                        <w:right w:val="none" w:sz="0" w:space="0" w:color="auto"/>
                      </w:divBdr>
                      <w:divsChild>
                        <w:div w:id="1072119226">
                          <w:marLeft w:val="0"/>
                          <w:marRight w:val="0"/>
                          <w:marTop w:val="0"/>
                          <w:marBottom w:val="0"/>
                          <w:divBdr>
                            <w:top w:val="none" w:sz="0" w:space="0" w:color="auto"/>
                            <w:left w:val="none" w:sz="0" w:space="0" w:color="auto"/>
                            <w:bottom w:val="none" w:sz="0" w:space="0" w:color="auto"/>
                            <w:right w:val="none" w:sz="0" w:space="0" w:color="auto"/>
                          </w:divBdr>
                          <w:divsChild>
                            <w:div w:id="114754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24738593">
      <w:bodyDiv w:val="1"/>
      <w:marLeft w:val="0"/>
      <w:marRight w:val="0"/>
      <w:marTop w:val="0"/>
      <w:marBottom w:val="0"/>
      <w:divBdr>
        <w:top w:val="none" w:sz="0" w:space="0" w:color="auto"/>
        <w:left w:val="none" w:sz="0" w:space="0" w:color="auto"/>
        <w:bottom w:val="none" w:sz="0" w:space="0" w:color="auto"/>
        <w:right w:val="none" w:sz="0" w:space="0" w:color="auto"/>
      </w:divBdr>
      <w:divsChild>
        <w:div w:id="1365133556">
          <w:marLeft w:val="0"/>
          <w:marRight w:val="0"/>
          <w:marTop w:val="0"/>
          <w:marBottom w:val="0"/>
          <w:divBdr>
            <w:top w:val="none" w:sz="0" w:space="0" w:color="auto"/>
            <w:left w:val="none" w:sz="0" w:space="0" w:color="auto"/>
            <w:bottom w:val="none" w:sz="0" w:space="0" w:color="auto"/>
            <w:right w:val="none" w:sz="0" w:space="0" w:color="auto"/>
          </w:divBdr>
          <w:divsChild>
            <w:div w:id="1448891947">
              <w:marLeft w:val="0"/>
              <w:marRight w:val="0"/>
              <w:marTop w:val="0"/>
              <w:marBottom w:val="0"/>
              <w:divBdr>
                <w:top w:val="none" w:sz="0" w:space="0" w:color="auto"/>
                <w:left w:val="none" w:sz="0" w:space="0" w:color="auto"/>
                <w:bottom w:val="none" w:sz="0" w:space="0" w:color="auto"/>
                <w:right w:val="none" w:sz="0" w:space="0" w:color="auto"/>
              </w:divBdr>
              <w:divsChild>
                <w:div w:id="1071781198">
                  <w:marLeft w:val="180"/>
                  <w:marRight w:val="0"/>
                  <w:marTop w:val="180"/>
                  <w:marBottom w:val="180"/>
                  <w:divBdr>
                    <w:top w:val="none" w:sz="0" w:space="0" w:color="auto"/>
                    <w:left w:val="none" w:sz="0" w:space="0" w:color="auto"/>
                    <w:bottom w:val="none" w:sz="0" w:space="0" w:color="auto"/>
                    <w:right w:val="none" w:sz="0" w:space="0" w:color="auto"/>
                  </w:divBdr>
                </w:div>
              </w:divsChild>
            </w:div>
          </w:divsChild>
        </w:div>
        <w:div w:id="1756591704">
          <w:marLeft w:val="0"/>
          <w:marRight w:val="0"/>
          <w:marTop w:val="0"/>
          <w:marBottom w:val="0"/>
          <w:divBdr>
            <w:top w:val="none" w:sz="0" w:space="0" w:color="auto"/>
            <w:left w:val="none" w:sz="0" w:space="0" w:color="auto"/>
            <w:bottom w:val="none" w:sz="0" w:space="0" w:color="auto"/>
            <w:right w:val="none" w:sz="0" w:space="0" w:color="auto"/>
          </w:divBdr>
          <w:divsChild>
            <w:div w:id="1252618387">
              <w:marLeft w:val="0"/>
              <w:marRight w:val="0"/>
              <w:marTop w:val="0"/>
              <w:marBottom w:val="0"/>
              <w:divBdr>
                <w:top w:val="none" w:sz="0" w:space="0" w:color="auto"/>
                <w:left w:val="none" w:sz="0" w:space="0" w:color="auto"/>
                <w:bottom w:val="none" w:sz="0" w:space="0" w:color="auto"/>
                <w:right w:val="none" w:sz="0" w:space="0" w:color="auto"/>
              </w:divBdr>
              <w:divsChild>
                <w:div w:id="2003969669">
                  <w:marLeft w:val="0"/>
                  <w:marRight w:val="0"/>
                  <w:marTop w:val="0"/>
                  <w:marBottom w:val="0"/>
                  <w:divBdr>
                    <w:top w:val="none" w:sz="0" w:space="0" w:color="auto"/>
                    <w:left w:val="none" w:sz="0" w:space="0" w:color="auto"/>
                    <w:bottom w:val="none" w:sz="0" w:space="0" w:color="auto"/>
                    <w:right w:val="none" w:sz="0" w:space="0" w:color="auto"/>
                  </w:divBdr>
                  <w:divsChild>
                    <w:div w:id="1318341951">
                      <w:marLeft w:val="0"/>
                      <w:marRight w:val="0"/>
                      <w:marTop w:val="0"/>
                      <w:marBottom w:val="0"/>
                      <w:divBdr>
                        <w:top w:val="none" w:sz="0" w:space="0" w:color="auto"/>
                        <w:left w:val="none" w:sz="0" w:space="0" w:color="auto"/>
                        <w:bottom w:val="none" w:sz="0" w:space="0" w:color="auto"/>
                        <w:right w:val="none" w:sz="0" w:space="0" w:color="auto"/>
                      </w:divBdr>
                      <w:divsChild>
                        <w:div w:id="1000888231">
                          <w:marLeft w:val="0"/>
                          <w:marRight w:val="0"/>
                          <w:marTop w:val="0"/>
                          <w:marBottom w:val="0"/>
                          <w:divBdr>
                            <w:top w:val="none" w:sz="0" w:space="0" w:color="auto"/>
                            <w:left w:val="none" w:sz="0" w:space="0" w:color="auto"/>
                            <w:bottom w:val="none" w:sz="0" w:space="0" w:color="auto"/>
                            <w:right w:val="none" w:sz="0" w:space="0" w:color="auto"/>
                          </w:divBdr>
                          <w:divsChild>
                            <w:div w:id="1457749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71991515">
      <w:bodyDiv w:val="1"/>
      <w:marLeft w:val="0"/>
      <w:marRight w:val="0"/>
      <w:marTop w:val="0"/>
      <w:marBottom w:val="0"/>
      <w:divBdr>
        <w:top w:val="none" w:sz="0" w:space="0" w:color="auto"/>
        <w:left w:val="none" w:sz="0" w:space="0" w:color="auto"/>
        <w:bottom w:val="none" w:sz="0" w:space="0" w:color="auto"/>
        <w:right w:val="none" w:sz="0" w:space="0" w:color="auto"/>
      </w:divBdr>
      <w:divsChild>
        <w:div w:id="1921257485">
          <w:marLeft w:val="720"/>
          <w:marRight w:val="0"/>
          <w:marTop w:val="0"/>
          <w:marBottom w:val="0"/>
          <w:divBdr>
            <w:top w:val="none" w:sz="0" w:space="0" w:color="auto"/>
            <w:left w:val="none" w:sz="0" w:space="0" w:color="auto"/>
            <w:bottom w:val="none" w:sz="0" w:space="0" w:color="auto"/>
            <w:right w:val="none" w:sz="0" w:space="0" w:color="auto"/>
          </w:divBdr>
        </w:div>
      </w:divsChild>
    </w:div>
    <w:div w:id="1292050451">
      <w:bodyDiv w:val="1"/>
      <w:marLeft w:val="0"/>
      <w:marRight w:val="0"/>
      <w:marTop w:val="0"/>
      <w:marBottom w:val="0"/>
      <w:divBdr>
        <w:top w:val="none" w:sz="0" w:space="0" w:color="auto"/>
        <w:left w:val="none" w:sz="0" w:space="0" w:color="auto"/>
        <w:bottom w:val="none" w:sz="0" w:space="0" w:color="auto"/>
        <w:right w:val="none" w:sz="0" w:space="0" w:color="auto"/>
      </w:divBdr>
      <w:divsChild>
        <w:div w:id="976760530">
          <w:marLeft w:val="1440"/>
          <w:marRight w:val="0"/>
          <w:marTop w:val="0"/>
          <w:marBottom w:val="0"/>
          <w:divBdr>
            <w:top w:val="none" w:sz="0" w:space="0" w:color="auto"/>
            <w:left w:val="none" w:sz="0" w:space="0" w:color="auto"/>
            <w:bottom w:val="none" w:sz="0" w:space="0" w:color="auto"/>
            <w:right w:val="none" w:sz="0" w:space="0" w:color="auto"/>
          </w:divBdr>
        </w:div>
      </w:divsChild>
    </w:div>
    <w:div w:id="1349796181">
      <w:bodyDiv w:val="1"/>
      <w:marLeft w:val="0"/>
      <w:marRight w:val="0"/>
      <w:marTop w:val="0"/>
      <w:marBottom w:val="0"/>
      <w:divBdr>
        <w:top w:val="none" w:sz="0" w:space="0" w:color="auto"/>
        <w:left w:val="none" w:sz="0" w:space="0" w:color="auto"/>
        <w:bottom w:val="none" w:sz="0" w:space="0" w:color="auto"/>
        <w:right w:val="none" w:sz="0" w:space="0" w:color="auto"/>
      </w:divBdr>
    </w:div>
    <w:div w:id="1359356197">
      <w:bodyDiv w:val="1"/>
      <w:marLeft w:val="0"/>
      <w:marRight w:val="0"/>
      <w:marTop w:val="0"/>
      <w:marBottom w:val="0"/>
      <w:divBdr>
        <w:top w:val="none" w:sz="0" w:space="0" w:color="auto"/>
        <w:left w:val="none" w:sz="0" w:space="0" w:color="auto"/>
        <w:bottom w:val="none" w:sz="0" w:space="0" w:color="auto"/>
        <w:right w:val="none" w:sz="0" w:space="0" w:color="auto"/>
      </w:divBdr>
    </w:div>
    <w:div w:id="1363479978">
      <w:bodyDiv w:val="1"/>
      <w:marLeft w:val="0"/>
      <w:marRight w:val="0"/>
      <w:marTop w:val="0"/>
      <w:marBottom w:val="0"/>
      <w:divBdr>
        <w:top w:val="none" w:sz="0" w:space="0" w:color="auto"/>
        <w:left w:val="none" w:sz="0" w:space="0" w:color="auto"/>
        <w:bottom w:val="none" w:sz="0" w:space="0" w:color="auto"/>
        <w:right w:val="none" w:sz="0" w:space="0" w:color="auto"/>
      </w:divBdr>
      <w:divsChild>
        <w:div w:id="910236626">
          <w:marLeft w:val="1440"/>
          <w:marRight w:val="0"/>
          <w:marTop w:val="0"/>
          <w:marBottom w:val="0"/>
          <w:divBdr>
            <w:top w:val="none" w:sz="0" w:space="0" w:color="auto"/>
            <w:left w:val="none" w:sz="0" w:space="0" w:color="auto"/>
            <w:bottom w:val="none" w:sz="0" w:space="0" w:color="auto"/>
            <w:right w:val="none" w:sz="0" w:space="0" w:color="auto"/>
          </w:divBdr>
        </w:div>
      </w:divsChild>
    </w:div>
    <w:div w:id="1383409793">
      <w:bodyDiv w:val="1"/>
      <w:marLeft w:val="0"/>
      <w:marRight w:val="0"/>
      <w:marTop w:val="0"/>
      <w:marBottom w:val="0"/>
      <w:divBdr>
        <w:top w:val="none" w:sz="0" w:space="0" w:color="auto"/>
        <w:left w:val="none" w:sz="0" w:space="0" w:color="auto"/>
        <w:bottom w:val="none" w:sz="0" w:space="0" w:color="auto"/>
        <w:right w:val="none" w:sz="0" w:space="0" w:color="auto"/>
      </w:divBdr>
      <w:divsChild>
        <w:div w:id="1656447682">
          <w:marLeft w:val="720"/>
          <w:marRight w:val="0"/>
          <w:marTop w:val="0"/>
          <w:marBottom w:val="0"/>
          <w:divBdr>
            <w:top w:val="none" w:sz="0" w:space="0" w:color="auto"/>
            <w:left w:val="none" w:sz="0" w:space="0" w:color="auto"/>
            <w:bottom w:val="none" w:sz="0" w:space="0" w:color="auto"/>
            <w:right w:val="none" w:sz="0" w:space="0" w:color="auto"/>
          </w:divBdr>
        </w:div>
      </w:divsChild>
    </w:div>
    <w:div w:id="1407070581">
      <w:bodyDiv w:val="1"/>
      <w:marLeft w:val="0"/>
      <w:marRight w:val="0"/>
      <w:marTop w:val="0"/>
      <w:marBottom w:val="0"/>
      <w:divBdr>
        <w:top w:val="none" w:sz="0" w:space="0" w:color="auto"/>
        <w:left w:val="none" w:sz="0" w:space="0" w:color="auto"/>
        <w:bottom w:val="none" w:sz="0" w:space="0" w:color="auto"/>
        <w:right w:val="none" w:sz="0" w:space="0" w:color="auto"/>
      </w:divBdr>
      <w:divsChild>
        <w:div w:id="1779250812">
          <w:marLeft w:val="1440"/>
          <w:marRight w:val="0"/>
          <w:marTop w:val="0"/>
          <w:marBottom w:val="0"/>
          <w:divBdr>
            <w:top w:val="none" w:sz="0" w:space="0" w:color="auto"/>
            <w:left w:val="none" w:sz="0" w:space="0" w:color="auto"/>
            <w:bottom w:val="none" w:sz="0" w:space="0" w:color="auto"/>
            <w:right w:val="none" w:sz="0" w:space="0" w:color="auto"/>
          </w:divBdr>
        </w:div>
      </w:divsChild>
    </w:div>
    <w:div w:id="1427653921">
      <w:bodyDiv w:val="1"/>
      <w:marLeft w:val="0"/>
      <w:marRight w:val="0"/>
      <w:marTop w:val="0"/>
      <w:marBottom w:val="0"/>
      <w:divBdr>
        <w:top w:val="none" w:sz="0" w:space="0" w:color="auto"/>
        <w:left w:val="none" w:sz="0" w:space="0" w:color="auto"/>
        <w:bottom w:val="none" w:sz="0" w:space="0" w:color="auto"/>
        <w:right w:val="none" w:sz="0" w:space="0" w:color="auto"/>
      </w:divBdr>
      <w:divsChild>
        <w:div w:id="1864896966">
          <w:marLeft w:val="0"/>
          <w:marRight w:val="0"/>
          <w:marTop w:val="0"/>
          <w:marBottom w:val="0"/>
          <w:divBdr>
            <w:top w:val="none" w:sz="0" w:space="0" w:color="auto"/>
            <w:left w:val="none" w:sz="0" w:space="0" w:color="auto"/>
            <w:bottom w:val="none" w:sz="0" w:space="0" w:color="auto"/>
            <w:right w:val="none" w:sz="0" w:space="0" w:color="auto"/>
          </w:divBdr>
          <w:divsChild>
            <w:div w:id="1116942626">
              <w:marLeft w:val="0"/>
              <w:marRight w:val="0"/>
              <w:marTop w:val="0"/>
              <w:marBottom w:val="0"/>
              <w:divBdr>
                <w:top w:val="none" w:sz="0" w:space="0" w:color="auto"/>
                <w:left w:val="none" w:sz="0" w:space="0" w:color="auto"/>
                <w:bottom w:val="none" w:sz="0" w:space="0" w:color="auto"/>
                <w:right w:val="none" w:sz="0" w:space="0" w:color="auto"/>
              </w:divBdr>
              <w:divsChild>
                <w:div w:id="1369139045">
                  <w:marLeft w:val="180"/>
                  <w:marRight w:val="0"/>
                  <w:marTop w:val="180"/>
                  <w:marBottom w:val="180"/>
                  <w:divBdr>
                    <w:top w:val="none" w:sz="0" w:space="0" w:color="auto"/>
                    <w:left w:val="none" w:sz="0" w:space="0" w:color="auto"/>
                    <w:bottom w:val="none" w:sz="0" w:space="0" w:color="auto"/>
                    <w:right w:val="none" w:sz="0" w:space="0" w:color="auto"/>
                  </w:divBdr>
                </w:div>
              </w:divsChild>
            </w:div>
          </w:divsChild>
        </w:div>
        <w:div w:id="1370835422">
          <w:marLeft w:val="0"/>
          <w:marRight w:val="0"/>
          <w:marTop w:val="0"/>
          <w:marBottom w:val="0"/>
          <w:divBdr>
            <w:top w:val="none" w:sz="0" w:space="0" w:color="auto"/>
            <w:left w:val="none" w:sz="0" w:space="0" w:color="auto"/>
            <w:bottom w:val="none" w:sz="0" w:space="0" w:color="auto"/>
            <w:right w:val="none" w:sz="0" w:space="0" w:color="auto"/>
          </w:divBdr>
          <w:divsChild>
            <w:div w:id="2084642613">
              <w:marLeft w:val="0"/>
              <w:marRight w:val="0"/>
              <w:marTop w:val="0"/>
              <w:marBottom w:val="0"/>
              <w:divBdr>
                <w:top w:val="none" w:sz="0" w:space="0" w:color="auto"/>
                <w:left w:val="none" w:sz="0" w:space="0" w:color="auto"/>
                <w:bottom w:val="none" w:sz="0" w:space="0" w:color="auto"/>
                <w:right w:val="none" w:sz="0" w:space="0" w:color="auto"/>
              </w:divBdr>
              <w:divsChild>
                <w:div w:id="404301950">
                  <w:marLeft w:val="0"/>
                  <w:marRight w:val="0"/>
                  <w:marTop w:val="0"/>
                  <w:marBottom w:val="0"/>
                  <w:divBdr>
                    <w:top w:val="none" w:sz="0" w:space="0" w:color="auto"/>
                    <w:left w:val="none" w:sz="0" w:space="0" w:color="auto"/>
                    <w:bottom w:val="none" w:sz="0" w:space="0" w:color="auto"/>
                    <w:right w:val="none" w:sz="0" w:space="0" w:color="auto"/>
                  </w:divBdr>
                  <w:divsChild>
                    <w:div w:id="1290864381">
                      <w:marLeft w:val="0"/>
                      <w:marRight w:val="0"/>
                      <w:marTop w:val="0"/>
                      <w:marBottom w:val="0"/>
                      <w:divBdr>
                        <w:top w:val="none" w:sz="0" w:space="0" w:color="auto"/>
                        <w:left w:val="none" w:sz="0" w:space="0" w:color="auto"/>
                        <w:bottom w:val="none" w:sz="0" w:space="0" w:color="auto"/>
                        <w:right w:val="none" w:sz="0" w:space="0" w:color="auto"/>
                      </w:divBdr>
                      <w:divsChild>
                        <w:div w:id="1895314124">
                          <w:marLeft w:val="0"/>
                          <w:marRight w:val="0"/>
                          <w:marTop w:val="0"/>
                          <w:marBottom w:val="0"/>
                          <w:divBdr>
                            <w:top w:val="none" w:sz="0" w:space="0" w:color="auto"/>
                            <w:left w:val="none" w:sz="0" w:space="0" w:color="auto"/>
                            <w:bottom w:val="none" w:sz="0" w:space="0" w:color="auto"/>
                            <w:right w:val="none" w:sz="0" w:space="0" w:color="auto"/>
                          </w:divBdr>
                          <w:divsChild>
                            <w:div w:id="1838884332">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29307087">
      <w:bodyDiv w:val="1"/>
      <w:marLeft w:val="0"/>
      <w:marRight w:val="0"/>
      <w:marTop w:val="0"/>
      <w:marBottom w:val="0"/>
      <w:divBdr>
        <w:top w:val="none" w:sz="0" w:space="0" w:color="auto"/>
        <w:left w:val="none" w:sz="0" w:space="0" w:color="auto"/>
        <w:bottom w:val="none" w:sz="0" w:space="0" w:color="auto"/>
        <w:right w:val="none" w:sz="0" w:space="0" w:color="auto"/>
      </w:divBdr>
      <w:divsChild>
        <w:div w:id="178467627">
          <w:marLeft w:val="0"/>
          <w:marRight w:val="0"/>
          <w:marTop w:val="0"/>
          <w:marBottom w:val="0"/>
          <w:divBdr>
            <w:top w:val="none" w:sz="0" w:space="0" w:color="auto"/>
            <w:left w:val="none" w:sz="0" w:space="0" w:color="auto"/>
            <w:bottom w:val="none" w:sz="0" w:space="0" w:color="auto"/>
            <w:right w:val="none" w:sz="0" w:space="0" w:color="auto"/>
          </w:divBdr>
          <w:divsChild>
            <w:div w:id="1334722872">
              <w:marLeft w:val="0"/>
              <w:marRight w:val="0"/>
              <w:marTop w:val="0"/>
              <w:marBottom w:val="0"/>
              <w:divBdr>
                <w:top w:val="none" w:sz="0" w:space="0" w:color="auto"/>
                <w:left w:val="none" w:sz="0" w:space="0" w:color="auto"/>
                <w:bottom w:val="none" w:sz="0" w:space="0" w:color="auto"/>
                <w:right w:val="none" w:sz="0" w:space="0" w:color="auto"/>
              </w:divBdr>
              <w:divsChild>
                <w:div w:id="614285942">
                  <w:marLeft w:val="180"/>
                  <w:marRight w:val="0"/>
                  <w:marTop w:val="180"/>
                  <w:marBottom w:val="180"/>
                  <w:divBdr>
                    <w:top w:val="none" w:sz="0" w:space="0" w:color="auto"/>
                    <w:left w:val="none" w:sz="0" w:space="0" w:color="auto"/>
                    <w:bottom w:val="none" w:sz="0" w:space="0" w:color="auto"/>
                    <w:right w:val="none" w:sz="0" w:space="0" w:color="auto"/>
                  </w:divBdr>
                </w:div>
              </w:divsChild>
            </w:div>
          </w:divsChild>
        </w:div>
        <w:div w:id="727001150">
          <w:marLeft w:val="0"/>
          <w:marRight w:val="0"/>
          <w:marTop w:val="0"/>
          <w:marBottom w:val="0"/>
          <w:divBdr>
            <w:top w:val="none" w:sz="0" w:space="0" w:color="auto"/>
            <w:left w:val="none" w:sz="0" w:space="0" w:color="auto"/>
            <w:bottom w:val="none" w:sz="0" w:space="0" w:color="auto"/>
            <w:right w:val="none" w:sz="0" w:space="0" w:color="auto"/>
          </w:divBdr>
          <w:divsChild>
            <w:div w:id="1352680787">
              <w:marLeft w:val="0"/>
              <w:marRight w:val="0"/>
              <w:marTop w:val="0"/>
              <w:marBottom w:val="0"/>
              <w:divBdr>
                <w:top w:val="none" w:sz="0" w:space="0" w:color="auto"/>
                <w:left w:val="none" w:sz="0" w:space="0" w:color="auto"/>
                <w:bottom w:val="none" w:sz="0" w:space="0" w:color="auto"/>
                <w:right w:val="none" w:sz="0" w:space="0" w:color="auto"/>
              </w:divBdr>
              <w:divsChild>
                <w:div w:id="889192650">
                  <w:marLeft w:val="0"/>
                  <w:marRight w:val="0"/>
                  <w:marTop w:val="0"/>
                  <w:marBottom w:val="0"/>
                  <w:divBdr>
                    <w:top w:val="none" w:sz="0" w:space="0" w:color="auto"/>
                    <w:left w:val="none" w:sz="0" w:space="0" w:color="auto"/>
                    <w:bottom w:val="none" w:sz="0" w:space="0" w:color="auto"/>
                    <w:right w:val="none" w:sz="0" w:space="0" w:color="auto"/>
                  </w:divBdr>
                  <w:divsChild>
                    <w:div w:id="1154763292">
                      <w:marLeft w:val="0"/>
                      <w:marRight w:val="0"/>
                      <w:marTop w:val="0"/>
                      <w:marBottom w:val="0"/>
                      <w:divBdr>
                        <w:top w:val="none" w:sz="0" w:space="0" w:color="auto"/>
                        <w:left w:val="none" w:sz="0" w:space="0" w:color="auto"/>
                        <w:bottom w:val="none" w:sz="0" w:space="0" w:color="auto"/>
                        <w:right w:val="none" w:sz="0" w:space="0" w:color="auto"/>
                      </w:divBdr>
                      <w:divsChild>
                        <w:div w:id="1462722512">
                          <w:marLeft w:val="0"/>
                          <w:marRight w:val="0"/>
                          <w:marTop w:val="0"/>
                          <w:marBottom w:val="0"/>
                          <w:divBdr>
                            <w:top w:val="none" w:sz="0" w:space="0" w:color="auto"/>
                            <w:left w:val="none" w:sz="0" w:space="0" w:color="auto"/>
                            <w:bottom w:val="none" w:sz="0" w:space="0" w:color="auto"/>
                            <w:right w:val="none" w:sz="0" w:space="0" w:color="auto"/>
                          </w:divBdr>
                          <w:divsChild>
                            <w:div w:id="305625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34398860">
      <w:bodyDiv w:val="1"/>
      <w:marLeft w:val="0"/>
      <w:marRight w:val="0"/>
      <w:marTop w:val="0"/>
      <w:marBottom w:val="0"/>
      <w:divBdr>
        <w:top w:val="none" w:sz="0" w:space="0" w:color="auto"/>
        <w:left w:val="none" w:sz="0" w:space="0" w:color="auto"/>
        <w:bottom w:val="none" w:sz="0" w:space="0" w:color="auto"/>
        <w:right w:val="none" w:sz="0" w:space="0" w:color="auto"/>
      </w:divBdr>
      <w:divsChild>
        <w:div w:id="810900061">
          <w:marLeft w:val="720"/>
          <w:marRight w:val="0"/>
          <w:marTop w:val="0"/>
          <w:marBottom w:val="0"/>
          <w:divBdr>
            <w:top w:val="none" w:sz="0" w:space="0" w:color="auto"/>
            <w:left w:val="none" w:sz="0" w:space="0" w:color="auto"/>
            <w:bottom w:val="none" w:sz="0" w:space="0" w:color="auto"/>
            <w:right w:val="none" w:sz="0" w:space="0" w:color="auto"/>
          </w:divBdr>
        </w:div>
      </w:divsChild>
    </w:div>
    <w:div w:id="1547984979">
      <w:bodyDiv w:val="1"/>
      <w:marLeft w:val="0"/>
      <w:marRight w:val="0"/>
      <w:marTop w:val="0"/>
      <w:marBottom w:val="0"/>
      <w:divBdr>
        <w:top w:val="none" w:sz="0" w:space="0" w:color="auto"/>
        <w:left w:val="none" w:sz="0" w:space="0" w:color="auto"/>
        <w:bottom w:val="none" w:sz="0" w:space="0" w:color="auto"/>
        <w:right w:val="none" w:sz="0" w:space="0" w:color="auto"/>
      </w:divBdr>
      <w:divsChild>
        <w:div w:id="1490246051">
          <w:marLeft w:val="720"/>
          <w:marRight w:val="0"/>
          <w:marTop w:val="0"/>
          <w:marBottom w:val="0"/>
          <w:divBdr>
            <w:top w:val="none" w:sz="0" w:space="0" w:color="auto"/>
            <w:left w:val="none" w:sz="0" w:space="0" w:color="auto"/>
            <w:bottom w:val="none" w:sz="0" w:space="0" w:color="auto"/>
            <w:right w:val="none" w:sz="0" w:space="0" w:color="auto"/>
          </w:divBdr>
        </w:div>
      </w:divsChild>
    </w:div>
    <w:div w:id="1722289177">
      <w:bodyDiv w:val="1"/>
      <w:marLeft w:val="0"/>
      <w:marRight w:val="0"/>
      <w:marTop w:val="0"/>
      <w:marBottom w:val="0"/>
      <w:divBdr>
        <w:top w:val="none" w:sz="0" w:space="0" w:color="auto"/>
        <w:left w:val="none" w:sz="0" w:space="0" w:color="auto"/>
        <w:bottom w:val="none" w:sz="0" w:space="0" w:color="auto"/>
        <w:right w:val="none" w:sz="0" w:space="0" w:color="auto"/>
      </w:divBdr>
      <w:divsChild>
        <w:div w:id="1151605181">
          <w:marLeft w:val="1440"/>
          <w:marRight w:val="0"/>
          <w:marTop w:val="0"/>
          <w:marBottom w:val="0"/>
          <w:divBdr>
            <w:top w:val="none" w:sz="0" w:space="0" w:color="auto"/>
            <w:left w:val="none" w:sz="0" w:space="0" w:color="auto"/>
            <w:bottom w:val="none" w:sz="0" w:space="0" w:color="auto"/>
            <w:right w:val="none" w:sz="0" w:space="0" w:color="auto"/>
          </w:divBdr>
        </w:div>
      </w:divsChild>
    </w:div>
    <w:div w:id="1905291096">
      <w:bodyDiv w:val="1"/>
      <w:marLeft w:val="0"/>
      <w:marRight w:val="0"/>
      <w:marTop w:val="0"/>
      <w:marBottom w:val="0"/>
      <w:divBdr>
        <w:top w:val="none" w:sz="0" w:space="0" w:color="auto"/>
        <w:left w:val="none" w:sz="0" w:space="0" w:color="auto"/>
        <w:bottom w:val="none" w:sz="0" w:space="0" w:color="auto"/>
        <w:right w:val="none" w:sz="0" w:space="0" w:color="auto"/>
      </w:divBdr>
    </w:div>
    <w:div w:id="1910769486">
      <w:bodyDiv w:val="1"/>
      <w:marLeft w:val="0"/>
      <w:marRight w:val="0"/>
      <w:marTop w:val="0"/>
      <w:marBottom w:val="0"/>
      <w:divBdr>
        <w:top w:val="none" w:sz="0" w:space="0" w:color="auto"/>
        <w:left w:val="none" w:sz="0" w:space="0" w:color="auto"/>
        <w:bottom w:val="none" w:sz="0" w:space="0" w:color="auto"/>
        <w:right w:val="none" w:sz="0" w:space="0" w:color="auto"/>
      </w:divBdr>
      <w:divsChild>
        <w:div w:id="1686512747">
          <w:marLeft w:val="0"/>
          <w:marRight w:val="0"/>
          <w:marTop w:val="0"/>
          <w:marBottom w:val="0"/>
          <w:divBdr>
            <w:top w:val="none" w:sz="0" w:space="0" w:color="auto"/>
            <w:left w:val="none" w:sz="0" w:space="0" w:color="auto"/>
            <w:bottom w:val="none" w:sz="0" w:space="0" w:color="auto"/>
            <w:right w:val="none" w:sz="0" w:space="0" w:color="auto"/>
          </w:divBdr>
          <w:divsChild>
            <w:div w:id="119803711">
              <w:marLeft w:val="0"/>
              <w:marRight w:val="0"/>
              <w:marTop w:val="0"/>
              <w:marBottom w:val="0"/>
              <w:divBdr>
                <w:top w:val="none" w:sz="0" w:space="0" w:color="auto"/>
                <w:left w:val="none" w:sz="0" w:space="0" w:color="auto"/>
                <w:bottom w:val="none" w:sz="0" w:space="0" w:color="auto"/>
                <w:right w:val="none" w:sz="0" w:space="0" w:color="auto"/>
              </w:divBdr>
              <w:divsChild>
                <w:div w:id="1716857125">
                  <w:marLeft w:val="180"/>
                  <w:marRight w:val="0"/>
                  <w:marTop w:val="180"/>
                  <w:marBottom w:val="180"/>
                  <w:divBdr>
                    <w:top w:val="none" w:sz="0" w:space="0" w:color="auto"/>
                    <w:left w:val="none" w:sz="0" w:space="0" w:color="auto"/>
                    <w:bottom w:val="none" w:sz="0" w:space="0" w:color="auto"/>
                    <w:right w:val="none" w:sz="0" w:space="0" w:color="auto"/>
                  </w:divBdr>
                </w:div>
              </w:divsChild>
            </w:div>
          </w:divsChild>
        </w:div>
        <w:div w:id="1520511906">
          <w:marLeft w:val="0"/>
          <w:marRight w:val="0"/>
          <w:marTop w:val="0"/>
          <w:marBottom w:val="0"/>
          <w:divBdr>
            <w:top w:val="none" w:sz="0" w:space="0" w:color="auto"/>
            <w:left w:val="none" w:sz="0" w:space="0" w:color="auto"/>
            <w:bottom w:val="none" w:sz="0" w:space="0" w:color="auto"/>
            <w:right w:val="none" w:sz="0" w:space="0" w:color="auto"/>
          </w:divBdr>
          <w:divsChild>
            <w:div w:id="346057354">
              <w:marLeft w:val="0"/>
              <w:marRight w:val="0"/>
              <w:marTop w:val="0"/>
              <w:marBottom w:val="0"/>
              <w:divBdr>
                <w:top w:val="none" w:sz="0" w:space="0" w:color="auto"/>
                <w:left w:val="none" w:sz="0" w:space="0" w:color="auto"/>
                <w:bottom w:val="none" w:sz="0" w:space="0" w:color="auto"/>
                <w:right w:val="none" w:sz="0" w:space="0" w:color="auto"/>
              </w:divBdr>
              <w:divsChild>
                <w:div w:id="606471596">
                  <w:marLeft w:val="0"/>
                  <w:marRight w:val="0"/>
                  <w:marTop w:val="0"/>
                  <w:marBottom w:val="0"/>
                  <w:divBdr>
                    <w:top w:val="none" w:sz="0" w:space="0" w:color="auto"/>
                    <w:left w:val="none" w:sz="0" w:space="0" w:color="auto"/>
                    <w:bottom w:val="none" w:sz="0" w:space="0" w:color="auto"/>
                    <w:right w:val="none" w:sz="0" w:space="0" w:color="auto"/>
                  </w:divBdr>
                  <w:divsChild>
                    <w:div w:id="438333622">
                      <w:marLeft w:val="0"/>
                      <w:marRight w:val="0"/>
                      <w:marTop w:val="0"/>
                      <w:marBottom w:val="0"/>
                      <w:divBdr>
                        <w:top w:val="none" w:sz="0" w:space="0" w:color="auto"/>
                        <w:left w:val="none" w:sz="0" w:space="0" w:color="auto"/>
                        <w:bottom w:val="none" w:sz="0" w:space="0" w:color="auto"/>
                        <w:right w:val="none" w:sz="0" w:space="0" w:color="auto"/>
                      </w:divBdr>
                      <w:divsChild>
                        <w:div w:id="1512646302">
                          <w:marLeft w:val="0"/>
                          <w:marRight w:val="0"/>
                          <w:marTop w:val="0"/>
                          <w:marBottom w:val="0"/>
                          <w:divBdr>
                            <w:top w:val="none" w:sz="0" w:space="0" w:color="auto"/>
                            <w:left w:val="none" w:sz="0" w:space="0" w:color="auto"/>
                            <w:bottom w:val="none" w:sz="0" w:space="0" w:color="auto"/>
                            <w:right w:val="none" w:sz="0" w:space="0" w:color="auto"/>
                          </w:divBdr>
                          <w:divsChild>
                            <w:div w:id="1065300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46384626">
      <w:bodyDiv w:val="1"/>
      <w:marLeft w:val="0"/>
      <w:marRight w:val="0"/>
      <w:marTop w:val="0"/>
      <w:marBottom w:val="0"/>
      <w:divBdr>
        <w:top w:val="none" w:sz="0" w:space="0" w:color="auto"/>
        <w:left w:val="none" w:sz="0" w:space="0" w:color="auto"/>
        <w:bottom w:val="none" w:sz="0" w:space="0" w:color="auto"/>
        <w:right w:val="none" w:sz="0" w:space="0" w:color="auto"/>
      </w:divBdr>
      <w:divsChild>
        <w:div w:id="4863907">
          <w:marLeft w:val="720"/>
          <w:marRight w:val="0"/>
          <w:marTop w:val="0"/>
          <w:marBottom w:val="0"/>
          <w:divBdr>
            <w:top w:val="none" w:sz="0" w:space="0" w:color="auto"/>
            <w:left w:val="none" w:sz="0" w:space="0" w:color="auto"/>
            <w:bottom w:val="none" w:sz="0" w:space="0" w:color="auto"/>
            <w:right w:val="none" w:sz="0" w:space="0" w:color="auto"/>
          </w:divBdr>
        </w:div>
      </w:divsChild>
    </w:div>
    <w:div w:id="2006663302">
      <w:bodyDiv w:val="1"/>
      <w:marLeft w:val="0"/>
      <w:marRight w:val="0"/>
      <w:marTop w:val="0"/>
      <w:marBottom w:val="0"/>
      <w:divBdr>
        <w:top w:val="none" w:sz="0" w:space="0" w:color="auto"/>
        <w:left w:val="none" w:sz="0" w:space="0" w:color="auto"/>
        <w:bottom w:val="none" w:sz="0" w:space="0" w:color="auto"/>
        <w:right w:val="none" w:sz="0" w:space="0" w:color="auto"/>
      </w:divBdr>
      <w:divsChild>
        <w:div w:id="1292980356">
          <w:marLeft w:val="0"/>
          <w:marRight w:val="0"/>
          <w:marTop w:val="0"/>
          <w:marBottom w:val="0"/>
          <w:divBdr>
            <w:top w:val="none" w:sz="0" w:space="0" w:color="auto"/>
            <w:left w:val="none" w:sz="0" w:space="0" w:color="auto"/>
            <w:bottom w:val="none" w:sz="0" w:space="0" w:color="auto"/>
            <w:right w:val="none" w:sz="0" w:space="0" w:color="auto"/>
          </w:divBdr>
          <w:divsChild>
            <w:div w:id="719282278">
              <w:marLeft w:val="0"/>
              <w:marRight w:val="0"/>
              <w:marTop w:val="0"/>
              <w:marBottom w:val="0"/>
              <w:divBdr>
                <w:top w:val="none" w:sz="0" w:space="0" w:color="auto"/>
                <w:left w:val="none" w:sz="0" w:space="0" w:color="auto"/>
                <w:bottom w:val="none" w:sz="0" w:space="0" w:color="auto"/>
                <w:right w:val="none" w:sz="0" w:space="0" w:color="auto"/>
              </w:divBdr>
              <w:divsChild>
                <w:div w:id="1983608284">
                  <w:marLeft w:val="180"/>
                  <w:marRight w:val="0"/>
                  <w:marTop w:val="180"/>
                  <w:marBottom w:val="180"/>
                  <w:divBdr>
                    <w:top w:val="none" w:sz="0" w:space="0" w:color="auto"/>
                    <w:left w:val="none" w:sz="0" w:space="0" w:color="auto"/>
                    <w:bottom w:val="none" w:sz="0" w:space="0" w:color="auto"/>
                    <w:right w:val="none" w:sz="0" w:space="0" w:color="auto"/>
                  </w:divBdr>
                </w:div>
              </w:divsChild>
            </w:div>
          </w:divsChild>
        </w:div>
        <w:div w:id="1634213720">
          <w:marLeft w:val="0"/>
          <w:marRight w:val="0"/>
          <w:marTop w:val="0"/>
          <w:marBottom w:val="0"/>
          <w:divBdr>
            <w:top w:val="none" w:sz="0" w:space="0" w:color="auto"/>
            <w:left w:val="none" w:sz="0" w:space="0" w:color="auto"/>
            <w:bottom w:val="none" w:sz="0" w:space="0" w:color="auto"/>
            <w:right w:val="none" w:sz="0" w:space="0" w:color="auto"/>
          </w:divBdr>
          <w:divsChild>
            <w:div w:id="1819102853">
              <w:marLeft w:val="0"/>
              <w:marRight w:val="0"/>
              <w:marTop w:val="0"/>
              <w:marBottom w:val="0"/>
              <w:divBdr>
                <w:top w:val="none" w:sz="0" w:space="0" w:color="auto"/>
                <w:left w:val="none" w:sz="0" w:space="0" w:color="auto"/>
                <w:bottom w:val="none" w:sz="0" w:space="0" w:color="auto"/>
                <w:right w:val="none" w:sz="0" w:space="0" w:color="auto"/>
              </w:divBdr>
              <w:divsChild>
                <w:div w:id="2111779066">
                  <w:marLeft w:val="0"/>
                  <w:marRight w:val="0"/>
                  <w:marTop w:val="0"/>
                  <w:marBottom w:val="0"/>
                  <w:divBdr>
                    <w:top w:val="none" w:sz="0" w:space="0" w:color="auto"/>
                    <w:left w:val="none" w:sz="0" w:space="0" w:color="auto"/>
                    <w:bottom w:val="none" w:sz="0" w:space="0" w:color="auto"/>
                    <w:right w:val="none" w:sz="0" w:space="0" w:color="auto"/>
                  </w:divBdr>
                  <w:divsChild>
                    <w:div w:id="642200319">
                      <w:marLeft w:val="0"/>
                      <w:marRight w:val="0"/>
                      <w:marTop w:val="0"/>
                      <w:marBottom w:val="0"/>
                      <w:divBdr>
                        <w:top w:val="none" w:sz="0" w:space="0" w:color="auto"/>
                        <w:left w:val="none" w:sz="0" w:space="0" w:color="auto"/>
                        <w:bottom w:val="none" w:sz="0" w:space="0" w:color="auto"/>
                        <w:right w:val="none" w:sz="0" w:space="0" w:color="auto"/>
                      </w:divBdr>
                      <w:divsChild>
                        <w:div w:id="430976594">
                          <w:marLeft w:val="0"/>
                          <w:marRight w:val="0"/>
                          <w:marTop w:val="0"/>
                          <w:marBottom w:val="0"/>
                          <w:divBdr>
                            <w:top w:val="none" w:sz="0" w:space="0" w:color="auto"/>
                            <w:left w:val="none" w:sz="0" w:space="0" w:color="auto"/>
                            <w:bottom w:val="none" w:sz="0" w:space="0" w:color="auto"/>
                            <w:right w:val="none" w:sz="0" w:space="0" w:color="auto"/>
                          </w:divBdr>
                          <w:divsChild>
                            <w:div w:id="1692607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18581369">
      <w:bodyDiv w:val="1"/>
      <w:marLeft w:val="0"/>
      <w:marRight w:val="0"/>
      <w:marTop w:val="0"/>
      <w:marBottom w:val="0"/>
      <w:divBdr>
        <w:top w:val="none" w:sz="0" w:space="0" w:color="auto"/>
        <w:left w:val="none" w:sz="0" w:space="0" w:color="auto"/>
        <w:bottom w:val="none" w:sz="0" w:space="0" w:color="auto"/>
        <w:right w:val="none" w:sz="0" w:space="0" w:color="auto"/>
      </w:divBdr>
      <w:divsChild>
        <w:div w:id="747313108">
          <w:marLeft w:val="0"/>
          <w:marRight w:val="0"/>
          <w:marTop w:val="0"/>
          <w:marBottom w:val="0"/>
          <w:divBdr>
            <w:top w:val="none" w:sz="0" w:space="0" w:color="auto"/>
            <w:left w:val="none" w:sz="0" w:space="0" w:color="auto"/>
            <w:bottom w:val="none" w:sz="0" w:space="0" w:color="auto"/>
            <w:right w:val="none" w:sz="0" w:space="0" w:color="auto"/>
          </w:divBdr>
          <w:divsChild>
            <w:div w:id="190144880">
              <w:marLeft w:val="0"/>
              <w:marRight w:val="0"/>
              <w:marTop w:val="0"/>
              <w:marBottom w:val="0"/>
              <w:divBdr>
                <w:top w:val="none" w:sz="0" w:space="0" w:color="auto"/>
                <w:left w:val="none" w:sz="0" w:space="0" w:color="auto"/>
                <w:bottom w:val="none" w:sz="0" w:space="0" w:color="auto"/>
                <w:right w:val="none" w:sz="0" w:space="0" w:color="auto"/>
              </w:divBdr>
              <w:divsChild>
                <w:div w:id="1029837969">
                  <w:marLeft w:val="180"/>
                  <w:marRight w:val="0"/>
                  <w:marTop w:val="180"/>
                  <w:marBottom w:val="180"/>
                  <w:divBdr>
                    <w:top w:val="none" w:sz="0" w:space="0" w:color="auto"/>
                    <w:left w:val="none" w:sz="0" w:space="0" w:color="auto"/>
                    <w:bottom w:val="none" w:sz="0" w:space="0" w:color="auto"/>
                    <w:right w:val="none" w:sz="0" w:space="0" w:color="auto"/>
                  </w:divBdr>
                </w:div>
              </w:divsChild>
            </w:div>
          </w:divsChild>
        </w:div>
        <w:div w:id="1044257060">
          <w:marLeft w:val="0"/>
          <w:marRight w:val="0"/>
          <w:marTop w:val="0"/>
          <w:marBottom w:val="0"/>
          <w:divBdr>
            <w:top w:val="none" w:sz="0" w:space="0" w:color="auto"/>
            <w:left w:val="none" w:sz="0" w:space="0" w:color="auto"/>
            <w:bottom w:val="none" w:sz="0" w:space="0" w:color="auto"/>
            <w:right w:val="none" w:sz="0" w:space="0" w:color="auto"/>
          </w:divBdr>
          <w:divsChild>
            <w:div w:id="325405686">
              <w:marLeft w:val="0"/>
              <w:marRight w:val="0"/>
              <w:marTop w:val="0"/>
              <w:marBottom w:val="0"/>
              <w:divBdr>
                <w:top w:val="none" w:sz="0" w:space="0" w:color="auto"/>
                <w:left w:val="none" w:sz="0" w:space="0" w:color="auto"/>
                <w:bottom w:val="none" w:sz="0" w:space="0" w:color="auto"/>
                <w:right w:val="none" w:sz="0" w:space="0" w:color="auto"/>
              </w:divBdr>
              <w:divsChild>
                <w:div w:id="734207132">
                  <w:marLeft w:val="0"/>
                  <w:marRight w:val="0"/>
                  <w:marTop w:val="0"/>
                  <w:marBottom w:val="0"/>
                  <w:divBdr>
                    <w:top w:val="none" w:sz="0" w:space="0" w:color="auto"/>
                    <w:left w:val="none" w:sz="0" w:space="0" w:color="auto"/>
                    <w:bottom w:val="none" w:sz="0" w:space="0" w:color="auto"/>
                    <w:right w:val="none" w:sz="0" w:space="0" w:color="auto"/>
                  </w:divBdr>
                  <w:divsChild>
                    <w:div w:id="1898009273">
                      <w:marLeft w:val="0"/>
                      <w:marRight w:val="0"/>
                      <w:marTop w:val="0"/>
                      <w:marBottom w:val="0"/>
                      <w:divBdr>
                        <w:top w:val="none" w:sz="0" w:space="0" w:color="auto"/>
                        <w:left w:val="none" w:sz="0" w:space="0" w:color="auto"/>
                        <w:bottom w:val="none" w:sz="0" w:space="0" w:color="auto"/>
                        <w:right w:val="none" w:sz="0" w:space="0" w:color="auto"/>
                      </w:divBdr>
                      <w:divsChild>
                        <w:div w:id="1319729307">
                          <w:marLeft w:val="0"/>
                          <w:marRight w:val="0"/>
                          <w:marTop w:val="0"/>
                          <w:marBottom w:val="0"/>
                          <w:divBdr>
                            <w:top w:val="none" w:sz="0" w:space="0" w:color="auto"/>
                            <w:left w:val="none" w:sz="0" w:space="0" w:color="auto"/>
                            <w:bottom w:val="none" w:sz="0" w:space="0" w:color="auto"/>
                            <w:right w:val="none" w:sz="0" w:space="0" w:color="auto"/>
                          </w:divBdr>
                          <w:divsChild>
                            <w:div w:id="532617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25277594">
      <w:bodyDiv w:val="1"/>
      <w:marLeft w:val="0"/>
      <w:marRight w:val="0"/>
      <w:marTop w:val="0"/>
      <w:marBottom w:val="0"/>
      <w:divBdr>
        <w:top w:val="none" w:sz="0" w:space="0" w:color="auto"/>
        <w:left w:val="none" w:sz="0" w:space="0" w:color="auto"/>
        <w:bottom w:val="none" w:sz="0" w:space="0" w:color="auto"/>
        <w:right w:val="none" w:sz="0" w:space="0" w:color="auto"/>
      </w:divBdr>
      <w:divsChild>
        <w:div w:id="94331757">
          <w:marLeft w:val="720"/>
          <w:marRight w:val="0"/>
          <w:marTop w:val="0"/>
          <w:marBottom w:val="0"/>
          <w:divBdr>
            <w:top w:val="none" w:sz="0" w:space="0" w:color="auto"/>
            <w:left w:val="none" w:sz="0" w:space="0" w:color="auto"/>
            <w:bottom w:val="none" w:sz="0" w:space="0" w:color="auto"/>
            <w:right w:val="none" w:sz="0" w:space="0" w:color="auto"/>
          </w:divBdr>
        </w:div>
      </w:divsChild>
    </w:div>
    <w:div w:id="2130397082">
      <w:bodyDiv w:val="1"/>
      <w:marLeft w:val="0"/>
      <w:marRight w:val="0"/>
      <w:marTop w:val="0"/>
      <w:marBottom w:val="0"/>
      <w:divBdr>
        <w:top w:val="none" w:sz="0" w:space="0" w:color="auto"/>
        <w:left w:val="none" w:sz="0" w:space="0" w:color="auto"/>
        <w:bottom w:val="none" w:sz="0" w:space="0" w:color="auto"/>
        <w:right w:val="none" w:sz="0" w:space="0" w:color="auto"/>
      </w:divBdr>
      <w:divsChild>
        <w:div w:id="812454092">
          <w:marLeft w:val="144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10</Pages>
  <Words>3455</Words>
  <Characters>19697</Characters>
  <Application>Microsoft Office Word</Application>
  <DocSecurity>0</DocSecurity>
  <Lines>164</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23106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Shakamuri, Hasini Rasagna (shakamha)</dc:creator>
  <cp:keywords/>
  <dc:description/>
  <cp:lastModifiedBy>Shakamuri, Hasini Rasagna (shakamha)</cp:lastModifiedBy>
  <cp:revision>2</cp:revision>
  <dcterms:created xsi:type="dcterms:W3CDTF">2024-04-13T16:10:00Z</dcterms:created>
  <dcterms:modified xsi:type="dcterms:W3CDTF">2024-04-13T16:10:00Z</dcterms:modified>
</cp:coreProperties>
</file>