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ОБРАЗОВАНИЯ И НАУКИ</w:t>
      </w:r>
    </w:p>
    <w:p>
      <w:pPr>
        <w:jc w:val="center"/>
      </w:pPr>
      <w:r>
        <w:t>Кафедра информационных технологий</w:t>
      </w:r>
    </w:p>
    <w:p>
      <w:pPr>
        <w:jc w:val="center"/>
      </w:pPr>
    </w:p>
    <w:p>
      <w:pPr>
        <w:jc w:val="center"/>
      </w:pPr>
      <w:r>
        <w:rPr>
          <w:b/>
          <w:sz w:val="28"/>
        </w:rPr>
        <w:t>ЛАБОРАТОРНАЯ РАБОТА № 3</w:t>
      </w:r>
    </w:p>
    <w:p>
      <w:pPr>
        <w:jc w:val="center"/>
      </w:pPr>
      <w:r>
        <w:t>Тема: Разработка и программирование программных систем</w:t>
      </w:r>
    </w:p>
    <w:p>
      <w:pPr>
        <w:jc w:val="center"/>
      </w:pPr>
      <w:r>
        <w:t>Вариант 8: Система электронного документооборота (СЭД)</w:t>
      </w:r>
    </w:p>
    <w:p>
      <w:pPr>
        <w:jc w:val="center"/>
      </w:pPr>
    </w:p>
    <w:p>
      <w:pPr>
        <w:jc w:val="center"/>
      </w:pPr>
      <w:r>
        <w:t>Выполнил: студент группы [Группа] Котельников Иван Алексеевич</w:t>
      </w:r>
    </w:p>
    <w:p>
      <w:pPr>
        <w:jc w:val="center"/>
      </w:pPr>
      <w:r>
        <w:t>Преподаватель: ______________________</w:t>
      </w:r>
    </w:p>
    <w:p>
      <w:pPr>
        <w:jc w:val="center"/>
      </w:pPr>
      <w:r>
        <w:t>2025</w:t>
      </w:r>
    </w:p>
    <w:p>
      <w:r>
        <w:br w:type="page"/>
      </w:r>
    </w:p>
    <w:p>
      <w:pPr>
        <w:pStyle w:val="Heading1"/>
      </w:pPr>
      <w:r>
        <w:t>1. Описание темы</w:t>
      </w:r>
    </w:p>
    <w:p>
      <w:r>
        <w:t>В ходе лабораторной работы был реализован функциональный модуль для системы электронного документооборота. Предметная область продолжает лабораторные работы №1 и №2: система предназначена для создания, хранения, обработки, согласования и поиска документов внутри организации.</w:t>
      </w:r>
    </w:p>
    <w:p>
      <w:r>
        <w:t>Вариант работы: 8. Тема предметной области: система электронного документооборота (СЭД).</w:t>
      </w:r>
    </w:p>
    <w:p>
      <w:pPr>
        <w:pStyle w:val="Heading1"/>
      </w:pPr>
      <w:r>
        <w:t>2. Краткое описание проектного контекста</w:t>
      </w:r>
    </w:p>
    <w:p>
      <w:r>
        <w:t>Исходный проект представляет собой настольное приложение на Electron, React и TypeScript. Для хранения данных используется SQLite через библиотеку better-sqlite3. Архитектура проекта разделена на слой представления, слой бизнес-логики и слой доступа к данным.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Слой</w:t>
            </w:r>
          </w:p>
        </w:tc>
        <w:tc>
          <w:tcPr>
            <w:tcW w:type="dxa" w:w="4320"/>
          </w:tcPr>
          <w:p>
            <w:r>
              <w:t>Реализация в проекте</w:t>
            </w:r>
          </w:p>
        </w:tc>
      </w:tr>
      <w:tr>
        <w:tc>
          <w:tcPr>
            <w:tcW w:type="dxa" w:w="4320"/>
          </w:tcPr>
          <w:p>
            <w:r>
              <w:t>Presentation Layer</w:t>
            </w:r>
          </w:p>
        </w:tc>
        <w:tc>
          <w:tcPr>
            <w:tcW w:type="dxa" w:w="4320"/>
          </w:tcPr>
          <w:p>
            <w:r>
              <w:t>React-компоненты и страницы в src/renderer</w:t>
            </w:r>
          </w:p>
        </w:tc>
      </w:tr>
      <w:tr>
        <w:tc>
          <w:tcPr>
            <w:tcW w:type="dxa" w:w="4320"/>
          </w:tcPr>
          <w:p>
            <w:r>
              <w:t>Business Logic Layer</w:t>
            </w:r>
          </w:p>
        </w:tc>
        <w:tc>
          <w:tcPr>
            <w:tcW w:type="dxa" w:w="4320"/>
          </w:tcPr>
          <w:p>
            <w:r>
              <w:t>Сервисы в src/main/services</w:t>
            </w:r>
          </w:p>
        </w:tc>
      </w:tr>
      <w:tr>
        <w:tc>
          <w:tcPr>
            <w:tcW w:type="dxa" w:w="4320"/>
          </w:tcPr>
          <w:p>
            <w:r>
              <w:t>Data Access Layer</w:t>
            </w:r>
          </w:p>
        </w:tc>
        <w:tc>
          <w:tcPr>
            <w:tcW w:type="dxa" w:w="4320"/>
          </w:tcPr>
          <w:p>
            <w:r>
              <w:t>Репозитории в src/main/repositories</w:t>
            </w:r>
          </w:p>
        </w:tc>
      </w:tr>
      <w:tr>
        <w:tc>
          <w:tcPr>
            <w:tcW w:type="dxa" w:w="4320"/>
          </w:tcPr>
          <w:p>
            <w:r>
              <w:t>Infrastructure Layer</w:t>
            </w:r>
          </w:p>
        </w:tc>
        <w:tc>
          <w:tcPr>
            <w:tcW w:type="dxa" w:w="4320"/>
          </w:tcPr>
          <w:p>
            <w:r>
              <w:t>SQLite, Electron IPC, миграции базы данных</w:t>
            </w:r>
          </w:p>
        </w:tc>
      </w:tr>
    </w:tbl>
    <w:p/>
    <w:p>
      <w:pPr>
        <w:pStyle w:val="Heading1"/>
      </w:pPr>
      <w:r>
        <w:t>3. Выбор модуля для реализации</w:t>
      </w:r>
    </w:p>
    <w:p>
      <w:r>
        <w:t>Для реализации был выбран модуль согласования документов ApprovalModule. Выбор связан с тем, что в лабораторной работе №2 ключевым сценарием системы был определен процесс отправки документа на согласование.</w:t>
      </w:r>
    </w:p>
    <w:p>
      <w:pPr>
        <w:pStyle w:val="Heading1"/>
      </w:pPr>
      <w:r>
        <w:t>4. Описание реализованного модуля согласования документов</w:t>
      </w:r>
    </w:p>
    <w:p>
      <w:r>
        <w:t>В проект добавлен сервис ApprovalService, который реализует бизнес-логику согласования документов. Сервис проверяет существование документа, роль пользователя и допустимость перехода между статусами.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Операция</w:t>
            </w:r>
          </w:p>
        </w:tc>
        <w:tc>
          <w:tcPr>
            <w:tcW w:type="dxa" w:w="2160"/>
          </w:tcPr>
          <w:p>
            <w:r>
              <w:t>Начальный статус</w:t>
            </w:r>
          </w:p>
        </w:tc>
        <w:tc>
          <w:tcPr>
            <w:tcW w:type="dxa" w:w="2160"/>
          </w:tcPr>
          <w:p>
            <w:r>
              <w:t>Итоговый статус</w:t>
            </w:r>
          </w:p>
        </w:tc>
        <w:tc>
          <w:tcPr>
            <w:tcW w:type="dxa" w:w="2160"/>
          </w:tcPr>
          <w:p>
            <w:r>
              <w:t>Роли</w:t>
            </w:r>
          </w:p>
        </w:tc>
      </w:tr>
      <w:tr>
        <w:tc>
          <w:tcPr>
            <w:tcW w:type="dxa" w:w="2160"/>
          </w:tcPr>
          <w:p>
            <w:r>
              <w:t>Отправка на согласование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EMPLOYEE, MANAGER, ADMINISTRATOR</w:t>
            </w:r>
          </w:p>
        </w:tc>
      </w:tr>
      <w:tr>
        <w:tc>
          <w:tcPr>
            <w:tcW w:type="dxa" w:w="2160"/>
          </w:tcPr>
          <w:p>
            <w:r>
              <w:t>Утверждение документа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2160"/>
          </w:tcPr>
          <w:p>
            <w:r>
              <w:t>MANAGER, ADMINISTRATOR</w:t>
            </w:r>
          </w:p>
        </w:tc>
      </w:tr>
      <w:tr>
        <w:tc>
          <w:tcPr>
            <w:tcW w:type="dxa" w:w="2160"/>
          </w:tcPr>
          <w:p>
            <w:r>
              <w:t>Отклонение документа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REJECTED</w:t>
            </w:r>
          </w:p>
        </w:tc>
        <w:tc>
          <w:tcPr>
            <w:tcW w:type="dxa" w:w="2160"/>
          </w:tcPr>
          <w:p>
            <w:r>
              <w:t>MANAGER, ADMINISTRATOR</w:t>
            </w:r>
          </w:p>
        </w:tc>
      </w:tr>
    </w:tbl>
    <w:p/>
    <w:p>
      <w:r>
        <w:t>Некорректные переходы запрещаются. Например, нельзя утвердить документ в статусе DRAFT и нельзя повторно отправить на согласование уже утвержденный документ.</w:t>
      </w:r>
    </w:p>
    <w:p>
      <w:pPr>
        <w:pStyle w:val="Heading1"/>
      </w:pPr>
      <w:r>
        <w:t>5. Описание измененных и созданных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Файл</w:t>
            </w:r>
          </w:p>
        </w:tc>
        <w:tc>
          <w:tcPr>
            <w:tcW w:type="dxa" w:w="4320"/>
          </w:tcPr>
          <w:p>
            <w: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src/main/services/ApprovalService.ts</w:t>
            </w:r>
          </w:p>
        </w:tc>
        <w:tc>
          <w:tcPr>
            <w:tcW w:type="dxa" w:w="4320"/>
          </w:tcPr>
          <w:p>
            <w:r>
              <w:t>Новый сервис согласования документов</w:t>
            </w:r>
          </w:p>
        </w:tc>
      </w:tr>
      <w:tr>
        <w:tc>
          <w:tcPr>
            <w:tcW w:type="dxa" w:w="4320"/>
          </w:tcPr>
          <w:p>
            <w:r>
              <w:t>src/shared/types.ts</w:t>
            </w:r>
          </w:p>
        </w:tc>
        <w:tc>
          <w:tcPr>
            <w:tcW w:type="dxa" w:w="4320"/>
          </w:tcPr>
          <w:p>
            <w:r>
              <w:t>Добавлены типы ролей, действий согласования и результата операции</w:t>
            </w:r>
          </w:p>
        </w:tc>
      </w:tr>
      <w:tr>
        <w:tc>
          <w:tcPr>
            <w:tcW w:type="dxa" w:w="4320"/>
          </w:tcPr>
          <w:p>
            <w:r>
              <w:t>src/main/repositories/IDocumentRepository.ts</w:t>
            </w:r>
          </w:p>
        </w:tc>
        <w:tc>
          <w:tcPr>
            <w:tcW w:type="dxa" w:w="4320"/>
          </w:tcPr>
          <w:p>
            <w:r>
              <w:t>Добавлен метод обновления статуса документа</w:t>
            </w:r>
          </w:p>
        </w:tc>
      </w:tr>
      <w:tr>
        <w:tc>
          <w:tcPr>
            <w:tcW w:type="dxa" w:w="4320"/>
          </w:tcPr>
          <w:p>
            <w:r>
              <w:t>src/main/repositories/DocumentRepository.ts</w:t>
            </w:r>
          </w:p>
        </w:tc>
        <w:tc>
          <w:tcPr>
            <w:tcW w:type="dxa" w:w="4320"/>
          </w:tcPr>
          <w:p>
            <w:r>
              <w:t>Реализовано обновление статуса и запись события в историю версий</w:t>
            </w:r>
          </w:p>
        </w:tc>
      </w:tr>
      <w:tr>
        <w:tc>
          <w:tcPr>
            <w:tcW w:type="dxa" w:w="4320"/>
          </w:tcPr>
          <w:p>
            <w:r>
              <w:t>src/main/services/__tests__/ApprovalService.test.ts</w:t>
            </w:r>
          </w:p>
        </w:tc>
        <w:tc>
          <w:tcPr>
            <w:tcW w:type="dxa" w:w="4320"/>
          </w:tcPr>
          <w:p>
            <w:r>
              <w:t>Добавлены юнит- и интеграционные тесты модуля</w:t>
            </w:r>
          </w:p>
        </w:tc>
      </w:tr>
      <w:tr>
        <w:tc>
          <w:tcPr>
            <w:tcW w:type="dxa" w:w="4320"/>
          </w:tcPr>
          <w:p>
            <w:r>
              <w:t>.github/workflows/tests.yml</w:t>
            </w:r>
          </w:p>
        </w:tc>
        <w:tc>
          <w:tcPr>
            <w:tcW w:type="dxa" w:w="4320"/>
          </w:tcPr>
          <w:p>
            <w:r>
              <w:t>Добавлен CI/CD pipeline для запуска тестов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Обновлено описание проекта, модуля и команд запуска</w:t>
            </w:r>
          </w:p>
        </w:tc>
      </w:tr>
    </w:tbl>
    <w:p/>
    <w:p>
      <w:pPr>
        <w:pStyle w:val="Heading1"/>
      </w:pPr>
      <w:r>
        <w:t>6. Применение принципов чистого кода</w:t>
      </w:r>
    </w:p>
    <w:p>
      <w:r>
        <w:t>При реализации были применены принципы чистого кода: понятные имена методов, разделение ответственности, отсутствие дублирования проверок, единый формат ошибок и минимальные изменения существующей архитектуры проекта.</w:t>
      </w:r>
    </w:p>
    <w:p>
      <w:pPr>
        <w:pStyle w:val="ListBullet"/>
      </w:pPr>
      <w:r>
        <w:t>Методы submitForApproval, approveDocument и rejectDocument отражают бизнес-действия предметной области.</w:t>
      </w:r>
    </w:p>
    <w:p>
      <w:pPr>
        <w:pStyle w:val="ListBullet"/>
      </w:pPr>
      <w:r>
        <w:t>Проверка ролей вынесена в отдельный метод ensureReviewerRole.</w:t>
      </w:r>
    </w:p>
    <w:p>
      <w:pPr>
        <w:pStyle w:val="ListBullet"/>
      </w:pPr>
      <w:r>
        <w:t>Проверка допустимых переходов вынесена в метод ensureTransitionAllowed.</w:t>
      </w:r>
    </w:p>
    <w:p>
      <w:pPr>
        <w:pStyle w:val="ListBullet"/>
      </w:pPr>
      <w:r>
        <w:t>Карта переходов APPROVAL_TRANSITIONS централизует правила изменения статусов.</w:t>
      </w:r>
    </w:p>
    <w:p>
      <w:pPr>
        <w:pStyle w:val="ListBullet"/>
      </w:pPr>
      <w:r>
        <w:t>Репозиторий отвечает только за сохранение изменений в SQLite.</w:t>
      </w:r>
    </w:p>
    <w:p>
      <w:pPr>
        <w:pStyle w:val="Heading1"/>
      </w:pPr>
      <w:r>
        <w:t>7. Использованный паттерн проектирования</w:t>
      </w:r>
    </w:p>
    <w:p>
      <w:r>
        <w:t>В модуле применен паттерн State. Документ проходит через несколько состояний: DRAFT, PENDING, APPROVED, REJECTED и ARCHIVED. Для каждого действия определены допустимые исходные состояния и конечный статус.</w:t>
      </w:r>
    </w:p>
    <w:p>
      <w:r>
        <w:t>Применение State позволяет не разбрасывать проверки статусов по разным частям проекта, а хранить правила переходов централизованно в ApprovalService.</w:t>
      </w:r>
    </w:p>
    <w:p>
      <w:pPr>
        <w:pStyle w:val="Heading1"/>
      </w:pPr>
      <w:r>
        <w:t>8. Работа с Git</w:t>
      </w:r>
    </w:p>
    <w:p>
      <w:r>
        <w:t>В рабочей среде команда git была недоступна через PATH, а стандартные пути C:\Program Files\Git\cmd\git.exe и C:\Program Files\Git\bin\git.exe также не найдены. Поэтому коммиты не были выполнены автоматически.</w:t>
      </w:r>
    </w:p>
    <w:p>
      <w:r>
        <w:t>После установки Git for Windows или добавления Git в PATH необходимо выполнить команды: git init, git add ., git commit -m "feat: add document approval service", git commit -m "test: add approval module tests", git commit -m "ci: add automated test workflow", git commit -m "docs: update README and lab reports".</w:t>
      </w:r>
    </w:p>
    <w:p>
      <w:r>
        <w:t>Ссылка на GitHub: [Ссылка на репозиторий GitHub]</w:t>
      </w:r>
    </w:p>
    <w:p>
      <w:pPr>
        <w:pStyle w:val="Heading1"/>
      </w:pPr>
      <w:r>
        <w:t>9. README</w:t>
      </w:r>
    </w:p>
    <w:p>
      <w:r>
        <w:t>README проекта был обновлен. В нем описаны назначение проекта, реализованный модуль согласования документов, статусы документа, установка зависимостей, запуск проекта, запуск тестов, покрытие и CI/CD pipeline.</w:t>
      </w:r>
    </w:p>
    <w:p>
      <w:pPr>
        <w:pStyle w:val="Heading1"/>
      </w:pPr>
      <w:r>
        <w:t>10. Code review</w:t>
      </w:r>
    </w:p>
    <w:p>
      <w:r>
        <w:t>Так как реальное совместное review в рамках выполнения работы не проводилось, выполнена учебная имитация code review реализованного модуля.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Комментарий</w:t>
            </w:r>
          </w:p>
        </w:tc>
        <w:tc>
          <w:tcPr>
            <w:tcW w:type="dxa" w:w="4320"/>
          </w:tcPr>
          <w:p>
            <w:r>
              <w:t>Результат</w:t>
            </w:r>
          </w:p>
        </w:tc>
      </w:tr>
      <w:tr>
        <w:tc>
          <w:tcPr>
            <w:tcW w:type="dxa" w:w="4320"/>
          </w:tcPr>
          <w:p>
            <w:r>
              <w:t>Проверить, что утверждать и отклонять документ может только руководитель или администратор.</w:t>
            </w:r>
          </w:p>
        </w:tc>
        <w:tc>
          <w:tcPr>
            <w:tcW w:type="dxa" w:w="4320"/>
          </w:tcPr>
          <w:p>
            <w:r>
              <w:t>Добавлена проверка ролей в ensureReviewerRole и тест на запрет утверждения сотрудником.</w:t>
            </w:r>
          </w:p>
        </w:tc>
      </w:tr>
      <w:tr>
        <w:tc>
          <w:tcPr>
            <w:tcW w:type="dxa" w:w="4320"/>
          </w:tcPr>
          <w:p>
            <w:r>
              <w:t>Проверить, что переходы статусов не разбросаны по коду.</w:t>
            </w:r>
          </w:p>
        </w:tc>
        <w:tc>
          <w:tcPr>
            <w:tcW w:type="dxa" w:w="4320"/>
          </w:tcPr>
          <w:p>
            <w:r>
              <w:t>Переходы вынесены в единую карту APPROVAL_TRANSITIONS.</w:t>
            </w:r>
          </w:p>
        </w:tc>
      </w:tr>
      <w:tr>
        <w:tc>
          <w:tcPr>
            <w:tcW w:type="dxa" w:w="4320"/>
          </w:tcPr>
          <w:p>
            <w:r>
              <w:t>Добавить фиксацию изменения статуса в истории документа.</w:t>
            </w:r>
          </w:p>
        </w:tc>
        <w:tc>
          <w:tcPr>
            <w:tcW w:type="dxa" w:w="4320"/>
          </w:tcPr>
          <w:p>
            <w:r>
              <w:t>Метод updateStatus сохраняет запись в document_versions с описанием действия.</w:t>
            </w:r>
          </w:p>
        </w:tc>
      </w:tr>
    </w:tbl>
    <w:p/>
    <w:p>
      <w:pPr>
        <w:pStyle w:val="Heading1"/>
      </w:pPr>
      <w:r>
        <w:t>11. Ответы на контрольные вопросы</w:t>
      </w:r>
    </w:p>
    <w:p>
      <w:r>
        <w:t>1. Что такое чистый код и какие его основные принципы вы применили при разработке модуля?</w:t>
      </w:r>
    </w:p>
    <w:p>
      <w:r>
        <w:t>Чистый код — это код, который легко читать, проверять, сопровождать и изменять. При разработке были применены понятные имена методов, короткие функции, разделение ответственности, отсутствие дублирования и единая обработка ошибок.</w:t>
      </w:r>
    </w:p>
    <w:p>
      <w:r>
        <w:t>2. Какие преимущества дает соблюдение принципов чистого кода при командной разработке?</w:t>
      </w:r>
    </w:p>
    <w:p>
      <w:r>
        <w:t>Чистый код снижает количество ошибок, ускоряет code review, облегчает передачу задач между участниками команды и упрощает дальнейшее расширение системы.</w:t>
      </w:r>
    </w:p>
    <w:p>
      <w:r>
        <w:t>3. Какой паттерн проектирования вы использовали, и почему он подходит для вашей задачи?</w:t>
      </w:r>
    </w:p>
    <w:p>
      <w:r>
        <w:t>Использован паттерн State. Он подходит, потому что документ меняет состояние по заданным правилам: DRAFT переходит в PENDING, PENDING — в APPROVED или REJECTED.</w:t>
      </w:r>
    </w:p>
    <w:p>
      <w:r>
        <w:t>4. В чем разница между паттернами проектирования и архитектурными шаблонами?</w:t>
      </w:r>
    </w:p>
    <w:p>
      <w:r>
        <w:t>Паттерны проектирования решают локальные задачи проектирования классов и объектов, а архитектурные шаблоны описывают общую структуру системы и взаимодействие крупных компонентов.</w:t>
      </w:r>
    </w:p>
    <w:p>
      <w:r>
        <w:t>5. Какие типы паттернов проектирования существуют?</w:t>
      </w:r>
    </w:p>
    <w:p>
      <w:r>
        <w:t>Существуют порождающие паттерны, например Factory Method и Singleton; структурные, например Adapter и Facade; поведенческие, например State, Strategy и Observer.</w:t>
      </w:r>
    </w:p>
    <w:p>
      <w:r>
        <w:t>6. Как устроена система контроля версий Git, и какие основные команды вы использовали?</w:t>
      </w:r>
    </w:p>
    <w:p>
      <w:r>
        <w:t>Git хранит историю изменений проекта в виде коммитов. Для работы используются команды git init, git status, git add, git commit, git remote и git push. В текущей среде Git был недоступен, поэтому команды подготовлены для ручного выполнения.</w:t>
      </w:r>
    </w:p>
    <w:p>
      <w:r>
        <w:t>7. Чем отличается GitHub от Git?</w:t>
      </w:r>
    </w:p>
    <w:p>
      <w:r>
        <w:t>Git — это система контроля версий, а GitHub — платформа для хранения репозиториев, совместной разработки, pull request, issues и CI/CD через GitHub Actions.</w:t>
      </w:r>
    </w:p>
    <w:p>
      <w:r>
        <w:t>8. Что такое code review, зачем он нужен, и как его правильно проводить?</w:t>
      </w:r>
    </w:p>
    <w:p>
      <w:r>
        <w:t>Code review — это проверка кода другим разработчиком. Оно нужно для поиска ошибок, улучшения читаемости и соблюдения командных стандартов. Проводить review нужно предметно, корректно и с конкретными рекомендациями.</w:t>
      </w:r>
    </w:p>
    <w:p>
      <w:r>
        <w:t>9. Какие ошибки или улучшения вы обнаружили в коде коллеги при code review?</w:t>
      </w:r>
    </w:p>
    <w:p>
      <w:r>
        <w:t>В учебной проверке были отмечены необходимость централизовать правила переходов статусов, добавить проверку ролей и сохранять историю изменения статуса.</w:t>
      </w:r>
    </w:p>
    <w:p>
      <w:r>
        <w:t>10. С какими трудностями вы столкнулись при реализации модуля и как их решили?</w:t>
      </w:r>
    </w:p>
    <w:p>
      <w:r>
        <w:t>Основная трудность была связана с ограничениями окружения: Git недоступен, а npm test через стандартный wrapper выдавал Access is denied. Тесты были запущены напрямую через node.exe и vitest.mjs, а команды Git подготовлены для ручного выполнения.</w:t>
      </w:r>
    </w:p>
    <w:p>
      <w:pPr>
        <w:pStyle w:val="Heading1"/>
      </w:pPr>
      <w:r>
        <w:t>Заключение</w:t>
      </w:r>
    </w:p>
    <w:p>
      <w:r>
        <w:t>В ходе выполнения лабораторной работы был реализован модуль согласования документов для системы электронного документооборота. Модуль поддерживает отправку документа на согласование, утверждение и отклонение, проверяет роли пользователей и запрещает некорректные переходы статусов.</w:t>
      </w:r>
    </w:p>
    <w:p>
      <w:r>
        <w:t>Для реализации был применен паттерн State. Также был обновлен README, добавлены тесты и подготовлена настройка CI/CD.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