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МИНИСТЕРСТВО ОБРАЗОВАНИЯ И НАУКИ</w:t>
      </w:r>
    </w:p>
    <w:p>
      <w:pPr>
        <w:jc w:val="center"/>
      </w:pPr>
      <w:r>
        <w:t>Кафедра информационных технологий</w:t>
      </w:r>
    </w:p>
    <w:p>
      <w:pPr>
        <w:jc w:val="center"/>
      </w:pPr>
    </w:p>
    <w:p>
      <w:pPr>
        <w:jc w:val="center"/>
      </w:pPr>
      <w:r>
        <w:rPr>
          <w:b/>
          <w:sz w:val="28"/>
        </w:rPr>
        <w:t>ЛАБОРАТОРНАЯ РАБОТА № 3</w:t>
      </w:r>
    </w:p>
    <w:p>
      <w:pPr>
        <w:jc w:val="center"/>
      </w:pPr>
      <w:r>
        <w:t>Тема: Разработка и программирование программных систем</w:t>
      </w:r>
    </w:p>
    <w:p>
      <w:pPr>
        <w:jc w:val="center"/>
      </w:pPr>
      <w:r>
        <w:t>Вариант 8: Система электронного документооборота (СЭД)</w:t>
      </w:r>
    </w:p>
    <w:p>
      <w:pPr>
        <w:jc w:val="center"/>
      </w:pPr>
    </w:p>
    <w:p>
      <w:pPr>
        <w:jc w:val="center"/>
      </w:pPr>
      <w:r>
        <w:t>Выполнил: студент группы [Группа] Котельников Иван Алексеевич</w:t>
      </w:r>
    </w:p>
    <w:p>
      <w:pPr>
        <w:jc w:val="center"/>
      </w:pPr>
      <w:r>
        <w:t>Преподаватель: ______________________</w:t>
      </w:r>
    </w:p>
    <w:p>
      <w:pPr>
        <w:jc w:val="center"/>
      </w:pPr>
      <w:r>
        <w:t>2025</w:t>
      </w:r>
    </w:p>
    <w:p>
      <w:r>
        <w:br w:type="page"/>
      </w:r>
    </w:p>
    <w:p>
      <w:pPr>
        <w:pStyle w:val="Heading1"/>
      </w:pPr>
      <w:r>
        <w:t>1. Описание темы</w:t>
      </w:r>
    </w:p>
    <w:p>
      <w:r>
        <w:t>В ходе выполнения лабораторной работы был продолжен проект системы электронного документооборота по варианту 8. Система предназначена для создания, хранения, обработки, согласования и поиска документов внутри организации.</w:t>
      </w:r>
    </w:p>
    <w:p>
      <w:r>
        <w:t>Цель работы — перейти от проектирования к реализации одного функционального модуля, применить принципы чистого кода, использовать паттерн проектирования и оформить проект в системе контроля версий.</w:t>
      </w:r>
    </w:p>
    <w:p>
      <w:pPr>
        <w:pStyle w:val="Heading1"/>
      </w:pPr>
      <w:r>
        <w:t>2. Краткое описание проектного контекста</w:t>
      </w:r>
    </w:p>
    <w:p>
      <w:r>
        <w:t>Проект представляет собой настольное приложение на Electron, React и TypeScript. Для хранения данных используется SQLite. Архитектура проекта соответствует многоуровневому подходу, выбранному в лабораторной работе №2.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Слой</w:t>
            </w:r>
          </w:p>
        </w:tc>
        <w:tc>
          <w:tcPr>
            <w:tcW w:type="dxa" w:w="4320"/>
          </w:tcPr>
          <w:p>
            <w:r>
              <w:t>Реализация</w:t>
            </w:r>
          </w:p>
        </w:tc>
      </w:tr>
      <w:tr>
        <w:tc>
          <w:tcPr>
            <w:tcW w:type="dxa" w:w="4320"/>
          </w:tcPr>
          <w:p>
            <w:r>
              <w:t>Presentation Layer</w:t>
            </w:r>
          </w:p>
        </w:tc>
        <w:tc>
          <w:tcPr>
            <w:tcW w:type="dxa" w:w="4320"/>
          </w:tcPr>
          <w:p>
            <w:r>
              <w:t>React-страницы и компоненты в src/renderer</w:t>
            </w:r>
          </w:p>
        </w:tc>
      </w:tr>
      <w:tr>
        <w:tc>
          <w:tcPr>
            <w:tcW w:type="dxa" w:w="4320"/>
          </w:tcPr>
          <w:p>
            <w:r>
              <w:t>Business Logic Layer</w:t>
            </w:r>
          </w:p>
        </w:tc>
        <w:tc>
          <w:tcPr>
            <w:tcW w:type="dxa" w:w="4320"/>
          </w:tcPr>
          <w:p>
            <w:r>
              <w:t>Сервисы в src/main/services</w:t>
            </w:r>
          </w:p>
        </w:tc>
      </w:tr>
      <w:tr>
        <w:tc>
          <w:tcPr>
            <w:tcW w:type="dxa" w:w="4320"/>
          </w:tcPr>
          <w:p>
            <w:r>
              <w:t>Data Access Layer</w:t>
            </w:r>
          </w:p>
        </w:tc>
        <w:tc>
          <w:tcPr>
            <w:tcW w:type="dxa" w:w="4320"/>
          </w:tcPr>
          <w:p>
            <w:r>
              <w:t>Репозитории в src/main/repositories</w:t>
            </w:r>
          </w:p>
        </w:tc>
      </w:tr>
      <w:tr>
        <w:tc>
          <w:tcPr>
            <w:tcW w:type="dxa" w:w="4320"/>
          </w:tcPr>
          <w:p>
            <w:r>
              <w:t>Infrastructure Layer</w:t>
            </w:r>
          </w:p>
        </w:tc>
        <w:tc>
          <w:tcPr>
            <w:tcW w:type="dxa" w:w="4320"/>
          </w:tcPr>
          <w:p>
            <w:r>
              <w:t>SQLite, Electron IPC и миграции базы данных</w:t>
            </w:r>
          </w:p>
        </w:tc>
      </w:tr>
    </w:tbl>
    <w:p/>
    <w:p>
      <w:pPr>
        <w:pStyle w:val="Heading1"/>
      </w:pPr>
      <w:r>
        <w:t>3. Выбор модуля для реализации</w:t>
      </w:r>
    </w:p>
    <w:p>
      <w:r>
        <w:t>Для реализации был выбран модуль согласования документов ApprovalModule. Этот выбор связан с результатами лабораторной работы №2, где ключевым сценарием был выбран процесс отправки документа на согласование.</w:t>
      </w:r>
    </w:p>
    <w:p>
      <w:r>
        <w:t>Модуль согласования является важной частью СЭД, так как он управляет изменением статуса документа и определяет, какие пользователи могут выполнять действия согласования.</w:t>
      </w:r>
    </w:p>
    <w:p>
      <w:pPr>
        <w:pStyle w:val="Heading1"/>
      </w:pPr>
      <w:r>
        <w:t>4. Описание реализованного модуля</w:t>
      </w:r>
    </w:p>
    <w:p>
      <w:r>
        <w:t>В проект был добавлен сервис ApprovalService. Он реализует отправку документа на согласование, утверждение и отклонение документа. Перед выполнением операции сервис проверяет существование документа, текущий статус и роль пользователя.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Операция</w:t>
            </w:r>
          </w:p>
        </w:tc>
        <w:tc>
          <w:tcPr>
            <w:tcW w:type="dxa" w:w="2880"/>
          </w:tcPr>
          <w:p>
            <w:r>
              <w:t>Переход статуса</w:t>
            </w:r>
          </w:p>
        </w:tc>
        <w:tc>
          <w:tcPr>
            <w:tcW w:type="dxa" w:w="2880"/>
          </w:tcPr>
          <w:p>
            <w:r>
              <w:t>Разрешенные роли</w:t>
            </w:r>
          </w:p>
        </w:tc>
      </w:tr>
      <w:tr>
        <w:tc>
          <w:tcPr>
            <w:tcW w:type="dxa" w:w="2880"/>
          </w:tcPr>
          <w:p>
            <w:r>
              <w:t>Отправка на согласование</w:t>
            </w:r>
          </w:p>
        </w:tc>
        <w:tc>
          <w:tcPr>
            <w:tcW w:type="dxa" w:w="2880"/>
          </w:tcPr>
          <w:p>
            <w:r>
              <w:t>DRAFT -&gt; PENDING</w:t>
            </w:r>
          </w:p>
        </w:tc>
        <w:tc>
          <w:tcPr>
            <w:tcW w:type="dxa" w:w="2880"/>
          </w:tcPr>
          <w:p>
            <w:r>
              <w:t>EMPLOYEE, MANAGER, ADMINISTRATOR</w:t>
            </w:r>
          </w:p>
        </w:tc>
      </w:tr>
      <w:tr>
        <w:tc>
          <w:tcPr>
            <w:tcW w:type="dxa" w:w="2880"/>
          </w:tcPr>
          <w:p>
            <w:r>
              <w:t>Утверждение документа</w:t>
            </w:r>
          </w:p>
        </w:tc>
        <w:tc>
          <w:tcPr>
            <w:tcW w:type="dxa" w:w="2880"/>
          </w:tcPr>
          <w:p>
            <w:r>
              <w:t>PENDING -&gt; APPROVED</w:t>
            </w:r>
          </w:p>
        </w:tc>
        <w:tc>
          <w:tcPr>
            <w:tcW w:type="dxa" w:w="2880"/>
          </w:tcPr>
          <w:p>
            <w:r>
              <w:t>MANAGER, ADMINISTRATOR</w:t>
            </w:r>
          </w:p>
        </w:tc>
      </w:tr>
      <w:tr>
        <w:tc>
          <w:tcPr>
            <w:tcW w:type="dxa" w:w="2880"/>
          </w:tcPr>
          <w:p>
            <w:r>
              <w:t>Отклонение документа</w:t>
            </w:r>
          </w:p>
        </w:tc>
        <w:tc>
          <w:tcPr>
            <w:tcW w:type="dxa" w:w="2880"/>
          </w:tcPr>
          <w:p>
            <w:r>
              <w:t>PENDING -&gt; REJECTED</w:t>
            </w:r>
          </w:p>
        </w:tc>
        <w:tc>
          <w:tcPr>
            <w:tcW w:type="dxa" w:w="2880"/>
          </w:tcPr>
          <w:p>
            <w:r>
              <w:t>MANAGER, ADMINISTRATOR</w:t>
            </w:r>
          </w:p>
        </w:tc>
      </w:tr>
    </w:tbl>
    <w:p/>
    <w:p>
      <w:r>
        <w:t>Некорректные переходы запрещаются. Например, документ в статусе DRAFT нельзя утвердить или отклонить, а утвержденный документ нельзя повторно отправить на согласование без отдельной бизнес-операции.</w:t>
      </w:r>
    </w:p>
    <w:p>
      <w:pPr>
        <w:pStyle w:val="Heading1"/>
      </w:pPr>
      <w:r>
        <w:t>5. Созданные и измененные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Файл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src/main/services/ApprovalService.ts</w:t>
            </w:r>
          </w:p>
        </w:tc>
        <w:tc>
          <w:tcPr>
            <w:tcW w:type="dxa" w:w="4320"/>
          </w:tcPr>
          <w:p>
            <w:r>
              <w:t>Сервис согласования документов</w:t>
            </w:r>
          </w:p>
        </w:tc>
      </w:tr>
      <w:tr>
        <w:tc>
          <w:tcPr>
            <w:tcW w:type="dxa" w:w="4320"/>
          </w:tcPr>
          <w:p>
            <w:r>
              <w:t>src/shared/types.ts</w:t>
            </w:r>
          </w:p>
        </w:tc>
        <w:tc>
          <w:tcPr>
            <w:tcW w:type="dxa" w:w="4320"/>
          </w:tcPr>
          <w:p>
            <w:r>
              <w:t>Типы ролей, действий согласования и результата операции</w:t>
            </w:r>
          </w:p>
        </w:tc>
      </w:tr>
      <w:tr>
        <w:tc>
          <w:tcPr>
            <w:tcW w:type="dxa" w:w="4320"/>
          </w:tcPr>
          <w:p>
            <w:r>
              <w:t>src/main/repositories/IDocumentRepository.ts</w:t>
            </w:r>
          </w:p>
        </w:tc>
        <w:tc>
          <w:tcPr>
            <w:tcW w:type="dxa" w:w="4320"/>
          </w:tcPr>
          <w:p>
            <w:r>
              <w:t>Метод обновления статуса документа</w:t>
            </w:r>
          </w:p>
        </w:tc>
      </w:tr>
      <w:tr>
        <w:tc>
          <w:tcPr>
            <w:tcW w:type="dxa" w:w="4320"/>
          </w:tcPr>
          <w:p>
            <w:r>
              <w:t>src/main/repositories/DocumentRepository.ts</w:t>
            </w:r>
          </w:p>
        </w:tc>
        <w:tc>
          <w:tcPr>
            <w:tcW w:type="dxa" w:w="4320"/>
          </w:tcPr>
          <w:p>
            <w:r>
              <w:t>Сохранение нового статуса и записи в истории версий</w:t>
            </w:r>
          </w:p>
        </w:tc>
      </w:tr>
      <w:tr>
        <w:tc>
          <w:tcPr>
            <w:tcW w:type="dxa" w:w="4320"/>
          </w:tcPr>
          <w:p>
            <w:r>
              <w:t>src/main/services/__tests__/ApprovalService.test.ts</w:t>
            </w:r>
          </w:p>
        </w:tc>
        <w:tc>
          <w:tcPr>
            <w:tcW w:type="dxa" w:w="4320"/>
          </w:tcPr>
          <w:p>
            <w:r>
              <w:t>Тесты для модуля согласования</w:t>
            </w:r>
          </w:p>
        </w:tc>
      </w:tr>
      <w:tr>
        <w:tc>
          <w:tcPr>
            <w:tcW w:type="dxa" w:w="4320"/>
          </w:tcPr>
          <w:p>
            <w:r>
              <w:t>.github/workflows/tests.yml</w:t>
            </w:r>
          </w:p>
        </w:tc>
        <w:tc>
          <w:tcPr>
            <w:tcW w:type="dxa" w:w="4320"/>
          </w:tcPr>
          <w:p>
            <w:r>
              <w:t>Workflow для автоматического запуска тестов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Описание проекта, команд запуска и тестирования</w:t>
            </w:r>
          </w:p>
        </w:tc>
      </w:tr>
    </w:tbl>
    <w:p/>
    <w:p>
      <w:pPr>
        <w:pStyle w:val="Heading1"/>
      </w:pPr>
      <w:r>
        <w:t>6. Принципы чистого кода</w:t>
      </w:r>
    </w:p>
    <w:p>
      <w:r>
        <w:t>При реализации модуля были использованы понятные имена методов и переменных, разделение ответственности и централизованное хранение правил переходов. Бизнес-логика находится в сервисе, а сохранение данных выполняется через репозиторий.</w:t>
      </w:r>
    </w:p>
    <w:p>
      <w:pPr>
        <w:pStyle w:val="ListBullet"/>
      </w:pPr>
      <w:r>
        <w:t>Методы submitForApproval, approveDocument и rejectDocument соответствуют действиям предметной области.</w:t>
      </w:r>
    </w:p>
    <w:p>
      <w:pPr>
        <w:pStyle w:val="ListBullet"/>
      </w:pPr>
      <w:r>
        <w:t>Проверка ролей вынесена в отдельный метод.</w:t>
      </w:r>
    </w:p>
    <w:p>
      <w:pPr>
        <w:pStyle w:val="ListBullet"/>
      </w:pPr>
      <w:r>
        <w:t>Проверка допустимых переходов между статусами выполняется централизованно.</w:t>
      </w:r>
    </w:p>
    <w:p>
      <w:pPr>
        <w:pStyle w:val="ListBullet"/>
      </w:pPr>
      <w:r>
        <w:t>Повторяющаяся логика формирования результата операции не дублируется.</w:t>
      </w:r>
    </w:p>
    <w:p>
      <w:pPr>
        <w:pStyle w:val="Heading1"/>
      </w:pPr>
      <w:r>
        <w:t>7. Использованный паттерн проектирования</w:t>
      </w:r>
    </w:p>
    <w:p>
      <w:r>
        <w:t>В работе применен паттерн State. Документ может находиться в состояниях DRAFT, PENDING, APPROVED, REJECTED и ARCHIVED. Для операций согласования определены допустимые переходы между состояниями.</w:t>
      </w:r>
    </w:p>
    <w:p>
      <w:r>
        <w:t>Такой подход подходит для СЭД, потому что жизненный цикл документа зависит от текущего статуса. Централизация правил переходов упрощает сопровождение и снижает риск ошибок при расширении модуля.</w:t>
      </w:r>
    </w:p>
    <w:p>
      <w:pPr>
        <w:pStyle w:val="Heading1"/>
      </w:pPr>
      <w:r>
        <w:t>8. Работа с Git и GitHub</w:t>
      </w:r>
    </w:p>
    <w:p>
      <w:r>
        <w:t>Проект был оформлен как Git-репозиторий. Были выполнены осмысленные коммиты, отражающие этапы разработки: реализация модуля, добавление тестов, настройка CI/CD и обновление документации.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Коммит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feat: add document approval service</w:t>
            </w:r>
          </w:p>
        </w:tc>
        <w:tc>
          <w:tcPr>
            <w:tcW w:type="dxa" w:w="4320"/>
          </w:tcPr>
          <w:p>
            <w:r>
              <w:t>Реализация модуля согласования документов</w:t>
            </w:r>
          </w:p>
        </w:tc>
      </w:tr>
      <w:tr>
        <w:tc>
          <w:tcPr>
            <w:tcW w:type="dxa" w:w="4320"/>
          </w:tcPr>
          <w:p>
            <w:r>
              <w:t>test: add approval module tests</w:t>
            </w:r>
          </w:p>
        </w:tc>
        <w:tc>
          <w:tcPr>
            <w:tcW w:type="dxa" w:w="4320"/>
          </w:tcPr>
          <w:p>
            <w:r>
              <w:t>Добавление тестов и результатов тестирования</w:t>
            </w:r>
          </w:p>
        </w:tc>
      </w:tr>
      <w:tr>
        <w:tc>
          <w:tcPr>
            <w:tcW w:type="dxa" w:w="4320"/>
          </w:tcPr>
          <w:p>
            <w:r>
              <w:t>ci: add automated test workflow</w:t>
            </w:r>
          </w:p>
        </w:tc>
        <w:tc>
          <w:tcPr>
            <w:tcW w:type="dxa" w:w="4320"/>
          </w:tcPr>
          <w:p>
            <w:r>
              <w:t>Настройка GitHub Actions</w:t>
            </w:r>
          </w:p>
        </w:tc>
      </w:tr>
      <w:tr>
        <w:tc>
          <w:tcPr>
            <w:tcW w:type="dxa" w:w="4320"/>
          </w:tcPr>
          <w:p>
            <w:r>
              <w:t>docs: update README and lab reports</w:t>
            </w:r>
          </w:p>
        </w:tc>
        <w:tc>
          <w:tcPr>
            <w:tcW w:type="dxa" w:w="4320"/>
          </w:tcPr>
          <w:p>
            <w:r>
              <w:t>Обновление README и отчетов</w:t>
            </w:r>
          </w:p>
        </w:tc>
      </w:tr>
    </w:tbl>
    <w:p/>
    <w:p>
      <w:r>
        <w:t>Ссылка на репозиторий GitHub: https://github.com/haskes235-collab/software-engineering-edo-app</w:t>
      </w:r>
    </w:p>
    <w:p>
      <w:pPr>
        <w:pStyle w:val="Heading1"/>
      </w:pPr>
      <w:r>
        <w:t>9. README</w:t>
      </w:r>
    </w:p>
    <w:p>
      <w:r>
        <w:t>В README добавлены описание проекта, реализованный модуль согласования, статусы документа, команды установки зависимостей, запуска приложения, запуска тестов и проверки покрытия.</w:t>
      </w:r>
    </w:p>
    <w:p>
      <w:pPr>
        <w:pStyle w:val="Heading1"/>
      </w:pPr>
      <w:r>
        <w:t>10. Code review</w:t>
      </w:r>
    </w:p>
    <w:p>
      <w:r>
        <w:t>Для проверки качества реализации был выполнен учебный code review по основным критериям: читаемость, структура, корректность проверок и соответствие архитектуре проекта.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Комментарий review</w:t>
            </w:r>
          </w:p>
        </w:tc>
        <w:tc>
          <w:tcPr>
            <w:tcW w:type="dxa" w:w="4320"/>
          </w:tcPr>
          <w:p>
            <w:r>
              <w:t>Результат</w:t>
            </w:r>
          </w:p>
        </w:tc>
      </w:tr>
      <w:tr>
        <w:tc>
          <w:tcPr>
            <w:tcW w:type="dxa" w:w="4320"/>
          </w:tcPr>
          <w:p>
            <w:r>
              <w:t>Переходы статусов должны быть собраны в одном месте.</w:t>
            </w:r>
          </w:p>
        </w:tc>
        <w:tc>
          <w:tcPr>
            <w:tcW w:type="dxa" w:w="4320"/>
          </w:tcPr>
          <w:p>
            <w:r>
              <w:t>Правила переходов вынесены в карту APPROVAL_TRANSITIONS.</w:t>
            </w:r>
          </w:p>
        </w:tc>
      </w:tr>
      <w:tr>
        <w:tc>
          <w:tcPr>
            <w:tcW w:type="dxa" w:w="4320"/>
          </w:tcPr>
          <w:p>
            <w:r>
              <w:t>Утверждение и отклонение должны быть доступны только руководителю и администратору.</w:t>
            </w:r>
          </w:p>
        </w:tc>
        <w:tc>
          <w:tcPr>
            <w:tcW w:type="dxa" w:w="4320"/>
          </w:tcPr>
          <w:p>
            <w:r>
              <w:t>Добавлена проверка ролей перед выполнением операции.</w:t>
            </w:r>
          </w:p>
        </w:tc>
      </w:tr>
      <w:tr>
        <w:tc>
          <w:tcPr>
            <w:tcW w:type="dxa" w:w="4320"/>
          </w:tcPr>
          <w:p>
            <w:r>
              <w:t>Изменение статуса должно фиксироваться в истории.</w:t>
            </w:r>
          </w:p>
        </w:tc>
        <w:tc>
          <w:tcPr>
            <w:tcW w:type="dxa" w:w="4320"/>
          </w:tcPr>
          <w:p>
            <w:r>
              <w:t>В updateStatus добавлена запись changeNote в историю версий.</w:t>
            </w:r>
          </w:p>
        </w:tc>
      </w:tr>
    </w:tbl>
    <w:p/>
    <w:p>
      <w:pPr>
        <w:pStyle w:val="Heading1"/>
      </w:pPr>
      <w:r>
        <w:t>11. Ответы на контрольные вопросы</w:t>
      </w:r>
    </w:p>
    <w:p>
      <w:r>
        <w:t>1. Что такое чистый код и какие его основные принципы вы применили при разработке модуля?</w:t>
      </w:r>
    </w:p>
    <w:p>
      <w:r>
        <w:t>Чистый код — это код, который легко читать, проверять, сопровождать и изменять. При разработке были применены понятные имена методов, короткие функции, разделение ответственности и отсутствие дублирования.</w:t>
      </w:r>
    </w:p>
    <w:p>
      <w:r>
        <w:t>2. Какие преимущества дает соблюдение принципов чистого кода при командной разработке?</w:t>
      </w:r>
    </w:p>
    <w:p>
      <w:r>
        <w:t>Чистый код ускоряет понимание проекта, упрощает code review, снижает количество ошибок и облегчает дальнейшее расширение системы.</w:t>
      </w:r>
    </w:p>
    <w:p>
      <w:r>
        <w:t>3. Какой паттерн проектирования вы использовали, и почему он подходит для вашей задачи?</w:t>
      </w:r>
    </w:p>
    <w:p>
      <w:r>
        <w:t>Использован паттерн State, потому что документ проходит через несколько состояний, а операции согласования зависят от текущего статуса.</w:t>
      </w:r>
    </w:p>
    <w:p>
      <w:r>
        <w:t>4. В чем разница между паттернами проектирования и архитектурными шаблонами?</w:t>
      </w:r>
    </w:p>
    <w:p>
      <w:r>
        <w:t>Паттерны проектирования решают локальные задачи взаимодействия классов и объектов, а архитектурные шаблоны описывают общую структуру системы.</w:t>
      </w:r>
    </w:p>
    <w:p>
      <w:r>
        <w:t>5. Какие типы паттернов проектирования существуют?</w:t>
      </w:r>
    </w:p>
    <w:p>
      <w:r>
        <w:t>Существуют порождающие, структурные и поведенческие паттерны. Примеры: Factory Method, Adapter, Facade, State, Strategy, Observer.</w:t>
      </w:r>
    </w:p>
    <w:p>
      <w:r>
        <w:t>6. Как устроена система контроля версий Git, и какие основные команды вы использовали?</w:t>
      </w:r>
    </w:p>
    <w:p>
      <w:r>
        <w:t>Git хранит историю изменений проекта в виде коммитов. В работе использовались git init, git add, git commit, git branch, git remote и git push.</w:t>
      </w:r>
    </w:p>
    <w:p>
      <w:r>
        <w:t>7. Чем отличается GitHub от Git?</w:t>
      </w:r>
    </w:p>
    <w:p>
      <w:r>
        <w:t>Git — это система контроля версий, а GitHub — платформа для размещения репозиториев, совместной разработки, pull request и автоматизации через GitHub Actions.</w:t>
      </w:r>
    </w:p>
    <w:p>
      <w:r>
        <w:t>8. Что такое code review, зачем он нужен, и как его правильно проводить?</w:t>
      </w:r>
    </w:p>
    <w:p>
      <w:r>
        <w:t>Code review — это проверка кода другим разработчиком. Оно помогает находить ошибки, улучшать читаемость и поддерживать единый стиль проекта.</w:t>
      </w:r>
    </w:p>
    <w:p>
      <w:r>
        <w:t>9. Какие ошибки или улучшения вы обнаружили в коде коллеги при code review?</w:t>
      </w:r>
    </w:p>
    <w:p>
      <w:r>
        <w:t>В ходе учебной проверки были отмечены улучшения: централизовать переходы статусов, явно проверять роли и фиксировать изменение статуса в истории.</w:t>
      </w:r>
    </w:p>
    <w:p>
      <w:r>
        <w:t>10. С какими трудностями вы столкнулись при реализации модуля и как их решили?</w:t>
      </w:r>
    </w:p>
    <w:p>
      <w:r>
        <w:t>Основная сложность состояла в корректном разделении бизнес-логики и доступа к данным. Она была решена через отдельный сервис ApprovalService и метод updateStatus в репозитории.</w:t>
      </w:r>
    </w:p>
    <w:p>
      <w:pPr>
        <w:pStyle w:val="Heading1"/>
      </w:pPr>
      <w:r>
        <w:t>Заключение</w:t>
      </w:r>
    </w:p>
    <w:p>
      <w:r>
        <w:t>В ходе лабораторной работы был реализован модуль согласования документов для системы электронного документооборота. Модуль поддерживает отправку документа на согласование, утверждение и отклонение, проверяет роли пользователей и запрещает некорректные переходы статусов.</w:t>
      </w:r>
    </w:p>
    <w:p>
      <w:r>
        <w:t>Для реализации был применен паттерн State. Проект оформлен в Git-репозиторий, опубликован на GitHub и дополнен README, тестами и CI/CD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