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52.png" ContentType="image/png"/>
  <Override PartName="/word/media/rId25.png" ContentType="image/png"/>
  <Override PartName="/word/media/rId26.png" ContentType="image/png"/>
  <Override PartName="/word/media/rId32.png" ContentType="image/png"/>
  <Override PartName="/word/media/rId33.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STU33010:</w:t>
      </w:r>
      <w:r>
        <w:t xml:space="preserve"> </w:t>
      </w:r>
      <w:r>
        <w:t xml:space="preserve">Mid</w:t>
      </w:r>
      <w:r>
        <w:t xml:space="preserve"> </w:t>
      </w:r>
      <w:r>
        <w:t xml:space="preserve">Term</w:t>
      </w:r>
      <w:r>
        <w:t xml:space="preserve"> </w:t>
      </w:r>
      <w:r>
        <w:t xml:space="preserve">Assignment</w:t>
      </w:r>
      <w:r>
        <w:t xml:space="preserve"> </w:t>
      </w:r>
      <w:r>
        <w:t xml:space="preserve">2020</w:t>
      </w:r>
    </w:p>
    <w:p>
      <w:pPr>
        <w:pStyle w:val="Author"/>
      </w:pPr>
      <w:r>
        <w:t xml:space="preserve">Michael</w:t>
      </w:r>
      <w:r>
        <w:t xml:space="preserve"> </w:t>
      </w:r>
      <w:r>
        <w:t xml:space="preserve">Haskins</w:t>
      </w:r>
    </w:p>
    <w:p>
      <w:pPr>
        <w:pStyle w:val="Date"/>
      </w:pPr>
      <w:r>
        <w:t xml:space="preserve">14/11/2020</w:t>
      </w:r>
    </w:p>
    <w:p>
      <w:pPr>
        <w:pStyle w:val="Heading1"/>
      </w:pPr>
      <w:bookmarkStart w:id="20" w:name="introduction"/>
      <w:r>
        <w:t xml:space="preserve">Introduction</w:t>
      </w:r>
      <w:bookmarkEnd w:id="20"/>
    </w:p>
    <w:p>
      <w:pPr>
        <w:pStyle w:val="FirstParagraph"/>
      </w:pPr>
      <w:r>
        <w:t xml:space="preserve">The time series dataset (file</w:t>
      </w:r>
      <w:r>
        <w:t xml:space="preserve"> </w:t>
      </w:r>
      <w:hyperlink r:id="rId21">
        <w:r>
          <w:rPr>
            <w:rStyle w:val="Hyperlink"/>
          </w:rPr>
          <w:t xml:space="preserve">pop.csv</w:t>
        </w:r>
      </w:hyperlink>
      <w:r>
        <w:t xml:space="preserve"> </w:t>
      </w:r>
      <w:r>
        <w:t xml:space="preserve">) corresponds to several time series of population size for the UK till year 2018. In this report I will find the best Holt-Winters algorithms to predict the populations of England, Scotland, Northern Ireland and Wales (4 time series) for the years 2019 and 2020.</w:t>
      </w:r>
    </w:p>
    <w:p>
      <w:pPr>
        <w:pStyle w:val="BodyText"/>
      </w:pPr>
      <w:r>
        <w:t xml:space="preserve">This report will consist of 5 sections;</w:t>
      </w:r>
    </w:p>
    <w:p>
      <w:pPr>
        <w:numPr>
          <w:numId w:val="1001"/>
          <w:ilvl w:val="0"/>
        </w:numPr>
      </w:pPr>
      <w:r>
        <w:t xml:space="preserve">England</w:t>
      </w:r>
    </w:p>
    <w:p>
      <w:pPr>
        <w:numPr>
          <w:numId w:val="1001"/>
          <w:ilvl w:val="0"/>
        </w:numPr>
      </w:pPr>
      <w:r>
        <w:t xml:space="preserve">Scotland</w:t>
      </w:r>
    </w:p>
    <w:p>
      <w:pPr>
        <w:numPr>
          <w:numId w:val="1001"/>
          <w:ilvl w:val="0"/>
        </w:numPr>
      </w:pPr>
      <w:r>
        <w:t xml:space="preserve">Northern Ireland</w:t>
      </w:r>
    </w:p>
    <w:p>
      <w:pPr>
        <w:numPr>
          <w:numId w:val="1001"/>
          <w:ilvl w:val="0"/>
        </w:numPr>
      </w:pPr>
      <w:r>
        <w:t xml:space="preserve">Wales</w:t>
      </w:r>
    </w:p>
    <w:p>
      <w:pPr>
        <w:numPr>
          <w:numId w:val="1001"/>
          <w:ilvl w:val="0"/>
        </w:numPr>
      </w:pPr>
      <w:r>
        <w:t xml:space="preserve">Warnings about the accuracy of these forecasts</w:t>
      </w:r>
    </w:p>
    <w:p>
      <w:pPr>
        <w:pStyle w:val="FirstParagraph"/>
      </w:pPr>
      <w:r>
        <w:t xml:space="preserve">Note: Sections 1-4 will contain the following:</w:t>
      </w:r>
    </w:p>
    <w:p>
      <w:pPr>
        <w:numPr>
          <w:numId w:val="1002"/>
          <w:ilvl w:val="0"/>
        </w:numPr>
      </w:pPr>
      <w:r>
        <w:t xml:space="preserve">Basic analysis of this time series</w:t>
      </w:r>
    </w:p>
    <w:p>
      <w:pPr>
        <w:numPr>
          <w:numId w:val="1002"/>
          <w:ilvl w:val="0"/>
        </w:numPr>
      </w:pPr>
      <w:r>
        <w:t xml:space="preserve">The appropriate Holt-Winters algorithm for this time series and justification for its selection.</w:t>
      </w:r>
    </w:p>
    <w:p>
      <w:pPr>
        <w:numPr>
          <w:numId w:val="1002"/>
          <w:ilvl w:val="0"/>
        </w:numPr>
      </w:pPr>
      <w:r>
        <w:t xml:space="preserve">Forecasts for 2019 and 2020.</w:t>
      </w:r>
    </w:p>
    <w:p>
      <w:pPr>
        <w:pStyle w:val="Heading2"/>
      </w:pPr>
      <w:bookmarkStart w:id="22" w:name="the-time-series"/>
      <w:r>
        <w:t xml:space="preserve">The time series</w:t>
      </w:r>
      <w:bookmarkEnd w:id="22"/>
    </w:p>
    <w:p>
      <w:pPr>
        <w:pStyle w:val="SourceCode"/>
      </w:pPr>
      <w:r>
        <w:rPr>
          <w:rStyle w:val="KeywordTok"/>
        </w:rPr>
        <w:t xml:space="preserve">require</w:t>
      </w:r>
      <w:r>
        <w:rPr>
          <w:rStyle w:val="NormalTok"/>
        </w:rPr>
        <w:t xml:space="preserve">(</w:t>
      </w:r>
      <w:r>
        <w:rPr>
          <w:rStyle w:val="StringTok"/>
        </w:rPr>
        <w:t xml:space="preserve">"fma"</w:t>
      </w:r>
      <w:r>
        <w:rPr>
          <w:rStyle w:val="NormalTok"/>
        </w:rPr>
        <w:t xml:space="preserve">)</w:t>
      </w:r>
      <w:r>
        <w:br/>
      </w:r>
      <w:r>
        <w:rPr>
          <w:rStyle w:val="KeywordTok"/>
        </w:rPr>
        <w:t xml:space="preserve">require</w:t>
      </w:r>
      <w:r>
        <w:rPr>
          <w:rStyle w:val="NormalTok"/>
        </w:rPr>
        <w:t xml:space="preserve">(</w:t>
      </w:r>
      <w:r>
        <w:rPr>
          <w:rStyle w:val="StringTok"/>
        </w:rPr>
        <w:t xml:space="preserve">"knitr"</w:t>
      </w:r>
      <w:r>
        <w:rPr>
          <w:rStyle w:val="NormalTok"/>
        </w:rPr>
        <w:t xml:space="preserve">) </w:t>
      </w:r>
      <w:r>
        <w:br/>
      </w:r>
      <w:r>
        <w:rPr>
          <w:rStyle w:val="NormalTok"/>
        </w:rPr>
        <w:t xml:space="preserve">myts =</w:t>
      </w:r>
      <w:r>
        <w:rPr>
          <w:rStyle w:val="StringTok"/>
        </w:rPr>
        <w:t xml:space="preserve"> </w:t>
      </w:r>
      <w:r>
        <w:rPr>
          <w:rStyle w:val="KeywordTok"/>
        </w:rPr>
        <w:t xml:space="preserve">read.csv</w:t>
      </w:r>
      <w:r>
        <w:rPr>
          <w:rStyle w:val="NormalTok"/>
        </w:rPr>
        <w:t xml:space="preserve">(</w:t>
      </w:r>
      <w:r>
        <w:rPr>
          <w:rStyle w:val="StringTok"/>
        </w:rPr>
        <w:t xml:space="preserve">"pop.csv"</w:t>
      </w:r>
      <w:r>
        <w:rPr>
          <w:rStyle w:val="NormalTok"/>
        </w:rPr>
        <w:t xml:space="preserve">)</w:t>
      </w:r>
      <w:r>
        <w:br/>
      </w:r>
      <w:r>
        <w:br/>
      </w:r>
      <w:r>
        <w:rPr>
          <w:rStyle w:val="KeywordTok"/>
        </w:rPr>
        <w:t xml:space="preserve">kable</w:t>
      </w:r>
      <w:r>
        <w:rPr>
          <w:rStyle w:val="NormalTok"/>
        </w:rPr>
        <w:t xml:space="preserve">(myts)</w:t>
      </w:r>
    </w:p>
    <w:tbl>
      <w:tblPr>
        <w:tblStyle w:val="Table"/>
        <w:tblW w:type="pct" w:w="4999.999999999999"/>
        <w:tblLook w:firstRow="1"/>
      </w:tblPr>
      <w:tblGrid>
        <w:gridCol w:w="234"/>
        <w:gridCol w:w="937"/>
        <w:gridCol w:w="1171"/>
        <w:gridCol w:w="890"/>
        <w:gridCol w:w="1218"/>
        <w:gridCol w:w="1359"/>
        <w:gridCol w:w="1312"/>
        <w:gridCol w:w="796"/>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Scotland.population</w:t>
            </w:r>
          </w:p>
        </w:tc>
        <w:tc>
          <w:tcPr>
            <w:tcBorders>
              <w:bottom w:val="single"/>
            </w:tcBorders>
            <w:vAlign w:val="bottom"/>
          </w:tcPr>
          <w:p>
            <w:pPr>
              <w:pStyle w:val="Compact"/>
              <w:jc w:val="right"/>
            </w:pPr>
            <w:r>
              <w:t xml:space="preserve">Great.Britain.population</w:t>
            </w:r>
          </w:p>
        </w:tc>
        <w:tc>
          <w:tcPr>
            <w:tcBorders>
              <w:bottom w:val="single"/>
            </w:tcBorders>
            <w:vAlign w:val="bottom"/>
          </w:tcPr>
          <w:p>
            <w:pPr>
              <w:pStyle w:val="Compact"/>
              <w:jc w:val="right"/>
            </w:pPr>
            <w:r>
              <w:t xml:space="preserve">England.population</w:t>
            </w:r>
          </w:p>
        </w:tc>
        <w:tc>
          <w:tcPr>
            <w:tcBorders>
              <w:bottom w:val="single"/>
            </w:tcBorders>
            <w:vAlign w:val="bottom"/>
          </w:tcPr>
          <w:p>
            <w:pPr>
              <w:pStyle w:val="Compact"/>
              <w:jc w:val="right"/>
            </w:pPr>
            <w:r>
              <w:t xml:space="preserve">United.Kingdom.population</w:t>
            </w:r>
          </w:p>
        </w:tc>
        <w:tc>
          <w:tcPr>
            <w:tcBorders>
              <w:bottom w:val="single"/>
            </w:tcBorders>
            <w:vAlign w:val="bottom"/>
          </w:tcPr>
          <w:p>
            <w:pPr>
              <w:pStyle w:val="Compact"/>
              <w:jc w:val="right"/>
            </w:pPr>
            <w:r>
              <w:t xml:space="preserve">England.and.Wales.population</w:t>
            </w:r>
          </w:p>
        </w:tc>
        <w:tc>
          <w:tcPr>
            <w:tcBorders>
              <w:bottom w:val="single"/>
            </w:tcBorders>
            <w:vAlign w:val="bottom"/>
          </w:tcPr>
          <w:p>
            <w:pPr>
              <w:pStyle w:val="Compact"/>
              <w:jc w:val="right"/>
            </w:pPr>
            <w:r>
              <w:t xml:space="preserve">Northern.Ireland.population</w:t>
            </w:r>
          </w:p>
        </w:tc>
        <w:tc>
          <w:tcPr>
            <w:tcBorders>
              <w:bottom w:val="single"/>
            </w:tcBorders>
            <w:vAlign w:val="bottom"/>
          </w:tcPr>
          <w:p>
            <w:pPr>
              <w:pStyle w:val="Compact"/>
              <w:jc w:val="right"/>
            </w:pPr>
            <w:r>
              <w:t xml:space="preserve">Wales.population</w:t>
            </w:r>
          </w:p>
        </w:tc>
      </w:tr>
      <w:tr>
        <w:tc>
          <w:p>
            <w:pPr>
              <w:pStyle w:val="Compact"/>
              <w:jc w:val="right"/>
            </w:pPr>
            <w:r>
              <w:t xml:space="preserve">1971</w:t>
            </w:r>
          </w:p>
        </w:tc>
        <w:tc>
          <w:p>
            <w:pPr>
              <w:pStyle w:val="Compact"/>
              <w:jc w:val="right"/>
            </w:pPr>
            <w:r>
              <w:t xml:space="preserve">5235600</w:t>
            </w:r>
          </w:p>
        </w:tc>
        <w:tc>
          <w:p>
            <w:pPr>
              <w:pStyle w:val="Compact"/>
              <w:jc w:val="right"/>
            </w:pPr>
            <w:r>
              <w:t xml:space="preserve">54387600</w:t>
            </w:r>
          </w:p>
        </w:tc>
        <w:tc>
          <w:p>
            <w:pPr>
              <w:pStyle w:val="Compact"/>
              <w:jc w:val="right"/>
            </w:pPr>
            <w:r>
              <w:t xml:space="preserve">46411700</w:t>
            </w:r>
          </w:p>
        </w:tc>
        <w:tc>
          <w:p>
            <w:pPr>
              <w:pStyle w:val="Compact"/>
              <w:jc w:val="right"/>
            </w:pPr>
            <w:r>
              <w:t xml:space="preserve">55928000</w:t>
            </w:r>
          </w:p>
        </w:tc>
        <w:tc>
          <w:p>
            <w:pPr>
              <w:pStyle w:val="Compact"/>
              <w:jc w:val="right"/>
            </w:pPr>
            <w:r>
              <w:t xml:space="preserve">49152000</w:t>
            </w:r>
          </w:p>
        </w:tc>
        <w:tc>
          <w:p>
            <w:pPr>
              <w:pStyle w:val="Compact"/>
              <w:jc w:val="right"/>
            </w:pPr>
            <w:r>
              <w:t xml:space="preserve">1540400</w:t>
            </w:r>
          </w:p>
        </w:tc>
        <w:tc>
          <w:p>
            <w:pPr>
              <w:pStyle w:val="Compact"/>
              <w:jc w:val="right"/>
            </w:pPr>
            <w:r>
              <w:t xml:space="preserve">2740300</w:t>
            </w:r>
          </w:p>
        </w:tc>
      </w:tr>
      <w:tr>
        <w:tc>
          <w:p>
            <w:pPr>
              <w:pStyle w:val="Compact"/>
              <w:jc w:val="right"/>
            </w:pPr>
            <w:r>
              <w:t xml:space="preserve">1972</w:t>
            </w:r>
          </w:p>
        </w:tc>
        <w:tc>
          <w:p>
            <w:pPr>
              <w:pStyle w:val="Compact"/>
              <w:jc w:val="right"/>
            </w:pPr>
            <w:r>
              <w:t xml:space="preserve">5230600</w:t>
            </w:r>
          </w:p>
        </w:tc>
        <w:tc>
          <w:p>
            <w:pPr>
              <w:pStyle w:val="Compact"/>
              <w:jc w:val="right"/>
            </w:pPr>
            <w:r>
              <w:t xml:space="preserve">54557700</w:t>
            </w:r>
          </w:p>
        </w:tc>
        <w:tc>
          <w:p>
            <w:pPr>
              <w:pStyle w:val="Compact"/>
              <w:jc w:val="right"/>
            </w:pPr>
            <w:r>
              <w:t xml:space="preserve">46571900</w:t>
            </w:r>
          </w:p>
        </w:tc>
        <w:tc>
          <w:p>
            <w:pPr>
              <w:pStyle w:val="Compact"/>
              <w:jc w:val="right"/>
            </w:pPr>
            <w:r>
              <w:t xml:space="preserve">56096700</w:t>
            </w:r>
          </w:p>
        </w:tc>
        <w:tc>
          <w:p>
            <w:pPr>
              <w:pStyle w:val="Compact"/>
              <w:jc w:val="right"/>
            </w:pPr>
            <w:r>
              <w:t xml:space="preserve">49327100</w:t>
            </w:r>
          </w:p>
        </w:tc>
        <w:tc>
          <w:p>
            <w:pPr>
              <w:pStyle w:val="Compact"/>
              <w:jc w:val="right"/>
            </w:pPr>
            <w:r>
              <w:t xml:space="preserve">1539000</w:t>
            </w:r>
          </w:p>
        </w:tc>
        <w:tc>
          <w:p>
            <w:pPr>
              <w:pStyle w:val="Compact"/>
              <w:jc w:val="right"/>
            </w:pPr>
            <w:r>
              <w:t xml:space="preserve">2755200</w:t>
            </w:r>
          </w:p>
        </w:tc>
      </w:tr>
      <w:tr>
        <w:tc>
          <w:p>
            <w:pPr>
              <w:pStyle w:val="Compact"/>
              <w:jc w:val="right"/>
            </w:pPr>
            <w:r>
              <w:t xml:space="preserve">1973</w:t>
            </w:r>
          </w:p>
        </w:tc>
        <w:tc>
          <w:p>
            <w:pPr>
              <w:pStyle w:val="Compact"/>
              <w:jc w:val="right"/>
            </w:pPr>
            <w:r>
              <w:t xml:space="preserve">5233900</w:t>
            </w:r>
          </w:p>
        </w:tc>
        <w:tc>
          <w:p>
            <w:pPr>
              <w:pStyle w:val="Compact"/>
              <w:jc w:val="right"/>
            </w:pPr>
            <w:r>
              <w:t xml:space="preserve">54692900</w:t>
            </w:r>
          </w:p>
        </w:tc>
        <w:tc>
          <w:p>
            <w:pPr>
              <w:pStyle w:val="Compact"/>
              <w:jc w:val="right"/>
            </w:pPr>
            <w:r>
              <w:t xml:space="preserve">46686200</w:t>
            </w:r>
          </w:p>
        </w:tc>
        <w:tc>
          <w:p>
            <w:pPr>
              <w:pStyle w:val="Compact"/>
              <w:jc w:val="right"/>
            </w:pPr>
            <w:r>
              <w:t xml:space="preserve">56222900</w:t>
            </w:r>
          </w:p>
        </w:tc>
        <w:tc>
          <w:p>
            <w:pPr>
              <w:pStyle w:val="Compact"/>
              <w:jc w:val="right"/>
            </w:pPr>
            <w:r>
              <w:t xml:space="preserve">49459000</w:t>
            </w:r>
          </w:p>
        </w:tc>
        <w:tc>
          <w:p>
            <w:pPr>
              <w:pStyle w:val="Compact"/>
              <w:jc w:val="right"/>
            </w:pPr>
            <w:r>
              <w:t xml:space="preserve">1530000</w:t>
            </w:r>
          </w:p>
        </w:tc>
        <w:tc>
          <w:p>
            <w:pPr>
              <w:pStyle w:val="Compact"/>
              <w:jc w:val="right"/>
            </w:pPr>
            <w:r>
              <w:t xml:space="preserve">2772800</w:t>
            </w:r>
          </w:p>
        </w:tc>
      </w:tr>
      <w:tr>
        <w:tc>
          <w:p>
            <w:pPr>
              <w:pStyle w:val="Compact"/>
              <w:jc w:val="right"/>
            </w:pPr>
            <w:r>
              <w:t xml:space="preserve">1974</w:t>
            </w:r>
          </w:p>
        </w:tc>
        <w:tc>
          <w:p>
            <w:pPr>
              <w:pStyle w:val="Compact"/>
              <w:jc w:val="right"/>
            </w:pPr>
            <w:r>
              <w:t xml:space="preserve">5240800</w:t>
            </w:r>
          </w:p>
        </w:tc>
        <w:tc>
          <w:p>
            <w:pPr>
              <w:pStyle w:val="Compact"/>
              <w:jc w:val="right"/>
            </w:pPr>
            <w:r>
              <w:t xml:space="preserve">54708700</w:t>
            </w:r>
          </w:p>
        </w:tc>
        <w:tc>
          <w:p>
            <w:pPr>
              <w:pStyle w:val="Compact"/>
              <w:jc w:val="right"/>
            </w:pPr>
            <w:r>
              <w:t xml:space="preserve">46682700</w:t>
            </w:r>
          </w:p>
        </w:tc>
        <w:tc>
          <w:p>
            <w:pPr>
              <w:pStyle w:val="Compact"/>
              <w:jc w:val="right"/>
            </w:pPr>
            <w:r>
              <w:t xml:space="preserve">56235600</w:t>
            </w:r>
          </w:p>
        </w:tc>
        <w:tc>
          <w:p>
            <w:pPr>
              <w:pStyle w:val="Compact"/>
              <w:jc w:val="right"/>
            </w:pPr>
            <w:r>
              <w:t xml:space="preserve">49467900</w:t>
            </w:r>
          </w:p>
        </w:tc>
        <w:tc>
          <w:p>
            <w:pPr>
              <w:pStyle w:val="Compact"/>
              <w:jc w:val="right"/>
            </w:pPr>
            <w:r>
              <w:t xml:space="preserve">1526900</w:t>
            </w:r>
          </w:p>
        </w:tc>
        <w:tc>
          <w:p>
            <w:pPr>
              <w:pStyle w:val="Compact"/>
              <w:jc w:val="right"/>
            </w:pPr>
            <w:r>
              <w:t xml:space="preserve">2785200</w:t>
            </w:r>
          </w:p>
        </w:tc>
      </w:tr>
      <w:tr>
        <w:tc>
          <w:p>
            <w:pPr>
              <w:pStyle w:val="Compact"/>
              <w:jc w:val="right"/>
            </w:pPr>
            <w:r>
              <w:t xml:space="preserve">1975</w:t>
            </w:r>
          </w:p>
        </w:tc>
        <w:tc>
          <w:p>
            <w:pPr>
              <w:pStyle w:val="Compact"/>
              <w:jc w:val="right"/>
            </w:pPr>
            <w:r>
              <w:t xml:space="preserve">5232400</w:t>
            </w:r>
          </w:p>
        </w:tc>
        <w:tc>
          <w:p>
            <w:pPr>
              <w:pStyle w:val="Compact"/>
              <w:jc w:val="right"/>
            </w:pPr>
            <w:r>
              <w:t xml:space="preserve">54702200</w:t>
            </w:r>
          </w:p>
        </w:tc>
        <w:tc>
          <w:p>
            <w:pPr>
              <w:pStyle w:val="Compact"/>
              <w:jc w:val="right"/>
            </w:pPr>
            <w:r>
              <w:t xml:space="preserve">46674400</w:t>
            </w:r>
          </w:p>
        </w:tc>
        <w:tc>
          <w:p>
            <w:pPr>
              <w:pStyle w:val="Compact"/>
              <w:jc w:val="right"/>
            </w:pPr>
            <w:r>
              <w:t xml:space="preserve">56225700</w:t>
            </w:r>
          </w:p>
        </w:tc>
        <w:tc>
          <w:p>
            <w:pPr>
              <w:pStyle w:val="Compact"/>
              <w:jc w:val="right"/>
            </w:pPr>
            <w:r>
              <w:t xml:space="preserve">49469800</w:t>
            </w:r>
          </w:p>
        </w:tc>
        <w:tc>
          <w:p>
            <w:pPr>
              <w:pStyle w:val="Compact"/>
              <w:jc w:val="right"/>
            </w:pPr>
            <w:r>
              <w:t xml:space="preserve">1523500</w:t>
            </w:r>
          </w:p>
        </w:tc>
        <w:tc>
          <w:p>
            <w:pPr>
              <w:pStyle w:val="Compact"/>
              <w:jc w:val="right"/>
            </w:pPr>
            <w:r>
              <w:t xml:space="preserve">2795400</w:t>
            </w:r>
          </w:p>
        </w:tc>
      </w:tr>
      <w:tr>
        <w:tc>
          <w:p>
            <w:pPr>
              <w:pStyle w:val="Compact"/>
              <w:jc w:val="right"/>
            </w:pPr>
            <w:r>
              <w:t xml:space="preserve">1976</w:t>
            </w:r>
          </w:p>
        </w:tc>
        <w:tc>
          <w:p>
            <w:pPr>
              <w:pStyle w:val="Compact"/>
              <w:jc w:val="right"/>
            </w:pPr>
            <w:r>
              <w:t xml:space="preserve">5233400</w:t>
            </w:r>
          </w:p>
        </w:tc>
        <w:tc>
          <w:p>
            <w:pPr>
              <w:pStyle w:val="Compact"/>
              <w:jc w:val="right"/>
            </w:pPr>
            <w:r>
              <w:t xml:space="preserve">54692600</w:t>
            </w:r>
          </w:p>
        </w:tc>
        <w:tc>
          <w:p>
            <w:pPr>
              <w:pStyle w:val="Compact"/>
              <w:jc w:val="right"/>
            </w:pPr>
            <w:r>
              <w:t xml:space="preserve">46659900</w:t>
            </w:r>
          </w:p>
        </w:tc>
        <w:tc>
          <w:p>
            <w:pPr>
              <w:pStyle w:val="Compact"/>
              <w:jc w:val="right"/>
            </w:pPr>
            <w:r>
              <w:t xml:space="preserve">56216100</w:t>
            </w:r>
          </w:p>
        </w:tc>
        <w:tc>
          <w:p>
            <w:pPr>
              <w:pStyle w:val="Compact"/>
              <w:jc w:val="right"/>
            </w:pPr>
            <w:r>
              <w:t xml:space="preserve">49459200</w:t>
            </w:r>
          </w:p>
        </w:tc>
        <w:tc>
          <w:p>
            <w:pPr>
              <w:pStyle w:val="Compact"/>
              <w:jc w:val="right"/>
            </w:pPr>
            <w:r>
              <w:t xml:space="preserve">1523500</w:t>
            </w:r>
          </w:p>
        </w:tc>
        <w:tc>
          <w:p>
            <w:pPr>
              <w:pStyle w:val="Compact"/>
              <w:jc w:val="right"/>
            </w:pPr>
            <w:r>
              <w:t xml:space="preserve">2799300</w:t>
            </w:r>
          </w:p>
        </w:tc>
      </w:tr>
      <w:tr>
        <w:tc>
          <w:p>
            <w:pPr>
              <w:pStyle w:val="Compact"/>
              <w:jc w:val="right"/>
            </w:pPr>
            <w:r>
              <w:t xml:space="preserve">1977</w:t>
            </w:r>
          </w:p>
        </w:tc>
        <w:tc>
          <w:p>
            <w:pPr>
              <w:pStyle w:val="Compact"/>
              <w:jc w:val="right"/>
            </w:pPr>
            <w:r>
              <w:t xml:space="preserve">5226200</w:t>
            </w:r>
          </w:p>
        </w:tc>
        <w:tc>
          <w:p>
            <w:pPr>
              <w:pStyle w:val="Compact"/>
              <w:jc w:val="right"/>
            </w:pPr>
            <w:r>
              <w:t xml:space="preserve">54666600</w:t>
            </w:r>
          </w:p>
        </w:tc>
        <w:tc>
          <w:p>
            <w:pPr>
              <w:pStyle w:val="Compact"/>
              <w:jc w:val="right"/>
            </w:pPr>
            <w:r>
              <w:t xml:space="preserve">46639800</w:t>
            </w:r>
          </w:p>
        </w:tc>
        <w:tc>
          <w:p>
            <w:pPr>
              <w:pStyle w:val="Compact"/>
              <w:jc w:val="right"/>
            </w:pPr>
            <w:r>
              <w:t xml:space="preserve">56189900</w:t>
            </w:r>
          </w:p>
        </w:tc>
        <w:tc>
          <w:p>
            <w:pPr>
              <w:pStyle w:val="Compact"/>
              <w:jc w:val="right"/>
            </w:pPr>
            <w:r>
              <w:t xml:space="preserve">49440400</w:t>
            </w:r>
          </w:p>
        </w:tc>
        <w:tc>
          <w:p>
            <w:pPr>
              <w:pStyle w:val="Compact"/>
              <w:jc w:val="right"/>
            </w:pPr>
            <w:r>
              <w:t xml:space="preserve">1523300</w:t>
            </w:r>
          </w:p>
        </w:tc>
        <w:tc>
          <w:p>
            <w:pPr>
              <w:pStyle w:val="Compact"/>
              <w:jc w:val="right"/>
            </w:pPr>
            <w:r>
              <w:t xml:space="preserve">2800600</w:t>
            </w:r>
          </w:p>
        </w:tc>
      </w:tr>
      <w:tr>
        <w:tc>
          <w:p>
            <w:pPr>
              <w:pStyle w:val="Compact"/>
              <w:jc w:val="right"/>
            </w:pPr>
            <w:r>
              <w:t xml:space="preserve">1978</w:t>
            </w:r>
          </w:p>
        </w:tc>
        <w:tc>
          <w:p>
            <w:pPr>
              <w:pStyle w:val="Compact"/>
              <w:jc w:val="right"/>
            </w:pPr>
            <w:r>
              <w:t xml:space="preserve">5212300</w:t>
            </w:r>
          </w:p>
        </w:tc>
        <w:tc>
          <w:p>
            <w:pPr>
              <w:pStyle w:val="Compact"/>
              <w:jc w:val="right"/>
            </w:pPr>
            <w:r>
              <w:t xml:space="preserve">54654800</w:t>
            </w:r>
          </w:p>
        </w:tc>
        <w:tc>
          <w:p>
            <w:pPr>
              <w:pStyle w:val="Compact"/>
              <w:jc w:val="right"/>
            </w:pPr>
            <w:r>
              <w:t xml:space="preserve">46638200</w:t>
            </w:r>
          </w:p>
        </w:tc>
        <w:tc>
          <w:p>
            <w:pPr>
              <w:pStyle w:val="Compact"/>
              <w:jc w:val="right"/>
            </w:pPr>
            <w:r>
              <w:t xml:space="preserve">56178000</w:t>
            </w:r>
          </w:p>
        </w:tc>
        <w:tc>
          <w:p>
            <w:pPr>
              <w:pStyle w:val="Compact"/>
              <w:jc w:val="right"/>
            </w:pPr>
            <w:r>
              <w:t xml:space="preserve">49442500</w:t>
            </w:r>
          </w:p>
        </w:tc>
        <w:tc>
          <w:p>
            <w:pPr>
              <w:pStyle w:val="Compact"/>
              <w:jc w:val="right"/>
            </w:pPr>
            <w:r>
              <w:t xml:space="preserve">1523200</w:t>
            </w:r>
          </w:p>
        </w:tc>
        <w:tc>
          <w:p>
            <w:pPr>
              <w:pStyle w:val="Compact"/>
              <w:jc w:val="right"/>
            </w:pPr>
            <w:r>
              <w:t xml:space="preserve">2804300</w:t>
            </w:r>
          </w:p>
        </w:tc>
      </w:tr>
      <w:tr>
        <w:tc>
          <w:p>
            <w:pPr>
              <w:pStyle w:val="Compact"/>
              <w:jc w:val="right"/>
            </w:pPr>
            <w:r>
              <w:t xml:space="preserve">1979</w:t>
            </w:r>
          </w:p>
        </w:tc>
        <w:tc>
          <w:p>
            <w:pPr>
              <w:pStyle w:val="Compact"/>
              <w:jc w:val="right"/>
            </w:pPr>
            <w:r>
              <w:t xml:space="preserve">5203600</w:t>
            </w:r>
          </w:p>
        </w:tc>
        <w:tc>
          <w:p>
            <w:pPr>
              <w:pStyle w:val="Compact"/>
              <w:jc w:val="right"/>
            </w:pPr>
            <w:r>
              <w:t xml:space="preserve">54711800</w:t>
            </w:r>
          </w:p>
        </w:tc>
        <w:tc>
          <w:p>
            <w:pPr>
              <w:pStyle w:val="Compact"/>
              <w:jc w:val="right"/>
            </w:pPr>
            <w:r>
              <w:t xml:space="preserve">46698100</w:t>
            </w:r>
          </w:p>
        </w:tc>
        <w:tc>
          <w:p>
            <w:pPr>
              <w:pStyle w:val="Compact"/>
              <w:jc w:val="right"/>
            </w:pPr>
            <w:r>
              <w:t xml:space="preserve">56240100</w:t>
            </w:r>
          </w:p>
        </w:tc>
        <w:tc>
          <w:p>
            <w:pPr>
              <w:pStyle w:val="Compact"/>
              <w:jc w:val="right"/>
            </w:pPr>
            <w:r>
              <w:t xml:space="preserve">49508200</w:t>
            </w:r>
          </w:p>
        </w:tc>
        <w:tc>
          <w:p>
            <w:pPr>
              <w:pStyle w:val="Compact"/>
              <w:jc w:val="right"/>
            </w:pPr>
            <w:r>
              <w:t xml:space="preserve">1528300</w:t>
            </w:r>
          </w:p>
        </w:tc>
        <w:tc>
          <w:p>
            <w:pPr>
              <w:pStyle w:val="Compact"/>
              <w:jc w:val="right"/>
            </w:pPr>
            <w:r>
              <w:t xml:space="preserve">2810100</w:t>
            </w:r>
          </w:p>
        </w:tc>
      </w:tr>
      <w:tr>
        <w:tc>
          <w:p>
            <w:pPr>
              <w:pStyle w:val="Compact"/>
              <w:jc w:val="right"/>
            </w:pPr>
            <w:r>
              <w:t xml:space="preserve">1980</w:t>
            </w:r>
          </w:p>
        </w:tc>
        <w:tc>
          <w:p>
            <w:pPr>
              <w:pStyle w:val="Compact"/>
              <w:jc w:val="right"/>
            </w:pPr>
            <w:r>
              <w:t xml:space="preserve">5193900</w:t>
            </w:r>
          </w:p>
        </w:tc>
        <w:tc>
          <w:p>
            <w:pPr>
              <w:pStyle w:val="Compact"/>
              <w:jc w:val="right"/>
            </w:pPr>
            <w:r>
              <w:t xml:space="preserve">54796900</w:t>
            </w:r>
          </w:p>
        </w:tc>
        <w:tc>
          <w:p>
            <w:pPr>
              <w:pStyle w:val="Compact"/>
              <w:jc w:val="right"/>
            </w:pPr>
            <w:r>
              <w:t xml:space="preserve">46787200</w:t>
            </w:r>
          </w:p>
        </w:tc>
        <w:tc>
          <w:p>
            <w:pPr>
              <w:pStyle w:val="Compact"/>
              <w:jc w:val="right"/>
            </w:pPr>
            <w:r>
              <w:t xml:space="preserve">56329700</w:t>
            </w:r>
          </w:p>
        </w:tc>
        <w:tc>
          <w:p>
            <w:pPr>
              <w:pStyle w:val="Compact"/>
              <w:jc w:val="right"/>
            </w:pPr>
            <w:r>
              <w:t xml:space="preserve">49603000</w:t>
            </w:r>
          </w:p>
        </w:tc>
        <w:tc>
          <w:p>
            <w:pPr>
              <w:pStyle w:val="Compact"/>
              <w:jc w:val="right"/>
            </w:pPr>
            <w:r>
              <w:t xml:space="preserve">1532800</w:t>
            </w:r>
          </w:p>
        </w:tc>
        <w:tc>
          <w:p>
            <w:pPr>
              <w:pStyle w:val="Compact"/>
              <w:jc w:val="right"/>
            </w:pPr>
            <w:r>
              <w:t xml:space="preserve">2815800</w:t>
            </w:r>
          </w:p>
        </w:tc>
      </w:tr>
      <w:tr>
        <w:tc>
          <w:p>
            <w:pPr>
              <w:pStyle w:val="Compact"/>
              <w:jc w:val="right"/>
            </w:pPr>
            <w:r>
              <w:t xml:space="preserve">1981</w:t>
            </w:r>
          </w:p>
        </w:tc>
        <w:tc>
          <w:p>
            <w:pPr>
              <w:pStyle w:val="Compact"/>
              <w:jc w:val="right"/>
            </w:pPr>
            <w:r>
              <w:t xml:space="preserve">5180200</w:t>
            </w:r>
          </w:p>
        </w:tc>
        <w:tc>
          <w:p>
            <w:pPr>
              <w:pStyle w:val="Compact"/>
              <w:jc w:val="right"/>
            </w:pPr>
            <w:r>
              <w:t xml:space="preserve">54814500</w:t>
            </w:r>
          </w:p>
        </w:tc>
        <w:tc>
          <w:p>
            <w:pPr>
              <w:pStyle w:val="Compact"/>
              <w:jc w:val="right"/>
            </w:pPr>
            <w:r>
              <w:t xml:space="preserve">46820800</w:t>
            </w:r>
          </w:p>
        </w:tc>
        <w:tc>
          <w:p>
            <w:pPr>
              <w:pStyle w:val="Compact"/>
              <w:jc w:val="right"/>
            </w:pPr>
            <w:r>
              <w:t xml:space="preserve">56357500</w:t>
            </w:r>
          </w:p>
        </w:tc>
        <w:tc>
          <w:p>
            <w:pPr>
              <w:pStyle w:val="Compact"/>
              <w:jc w:val="right"/>
            </w:pPr>
            <w:r>
              <w:t xml:space="preserve">49634300</w:t>
            </w:r>
          </w:p>
        </w:tc>
        <w:tc>
          <w:p>
            <w:pPr>
              <w:pStyle w:val="Compact"/>
              <w:jc w:val="right"/>
            </w:pPr>
            <w:r>
              <w:t xml:space="preserve">1543000</w:t>
            </w:r>
          </w:p>
        </w:tc>
        <w:tc>
          <w:p>
            <w:pPr>
              <w:pStyle w:val="Compact"/>
              <w:jc w:val="right"/>
            </w:pPr>
            <w:r>
              <w:t xml:space="preserve">2813500</w:t>
            </w:r>
          </w:p>
        </w:tc>
      </w:tr>
      <w:tr>
        <w:tc>
          <w:p>
            <w:pPr>
              <w:pStyle w:val="Compact"/>
              <w:jc w:val="right"/>
            </w:pPr>
            <w:r>
              <w:t xml:space="preserve">1982</w:t>
            </w:r>
          </w:p>
        </w:tc>
        <w:tc>
          <w:p>
            <w:pPr>
              <w:pStyle w:val="Compact"/>
              <w:jc w:val="right"/>
            </w:pPr>
            <w:r>
              <w:t xml:space="preserve">5164500</w:t>
            </w:r>
          </w:p>
        </w:tc>
        <w:tc>
          <w:p>
            <w:pPr>
              <w:pStyle w:val="Compact"/>
              <w:jc w:val="right"/>
            </w:pPr>
            <w:r>
              <w:t xml:space="preserve">54746200</w:t>
            </w:r>
          </w:p>
        </w:tc>
        <w:tc>
          <w:p>
            <w:pPr>
              <w:pStyle w:val="Compact"/>
              <w:jc w:val="right"/>
            </w:pPr>
            <w:r>
              <w:t xml:space="preserve">46777300</w:t>
            </w:r>
          </w:p>
        </w:tc>
        <w:tc>
          <w:p>
            <w:pPr>
              <w:pStyle w:val="Compact"/>
              <w:jc w:val="right"/>
            </w:pPr>
            <w:r>
              <w:t xml:space="preserve">56290700</w:t>
            </w:r>
          </w:p>
        </w:tc>
        <w:tc>
          <w:p>
            <w:pPr>
              <w:pStyle w:val="Compact"/>
              <w:jc w:val="right"/>
            </w:pPr>
            <w:r>
              <w:t xml:space="preserve">49581600</w:t>
            </w:r>
          </w:p>
        </w:tc>
        <w:tc>
          <w:p>
            <w:pPr>
              <w:pStyle w:val="Compact"/>
              <w:jc w:val="right"/>
            </w:pPr>
            <w:r>
              <w:t xml:space="preserve">1544500</w:t>
            </w:r>
          </w:p>
        </w:tc>
        <w:tc>
          <w:p>
            <w:pPr>
              <w:pStyle w:val="Compact"/>
              <w:jc w:val="right"/>
            </w:pPr>
            <w:r>
              <w:t xml:space="preserve">2804300</w:t>
            </w:r>
          </w:p>
        </w:tc>
      </w:tr>
      <w:tr>
        <w:tc>
          <w:p>
            <w:pPr>
              <w:pStyle w:val="Compact"/>
              <w:jc w:val="right"/>
            </w:pPr>
            <w:r>
              <w:t xml:space="preserve">1983</w:t>
            </w:r>
          </w:p>
        </w:tc>
        <w:tc>
          <w:p>
            <w:pPr>
              <w:pStyle w:val="Compact"/>
              <w:jc w:val="right"/>
            </w:pPr>
            <w:r>
              <w:t xml:space="preserve">5148100</w:t>
            </w:r>
          </w:p>
        </w:tc>
        <w:tc>
          <w:p>
            <w:pPr>
              <w:pStyle w:val="Compact"/>
              <w:jc w:val="right"/>
            </w:pPr>
            <w:r>
              <w:t xml:space="preserve">54765100</w:t>
            </w:r>
          </w:p>
        </w:tc>
        <w:tc>
          <w:p>
            <w:pPr>
              <w:pStyle w:val="Compact"/>
              <w:jc w:val="right"/>
            </w:pPr>
            <w:r>
              <w:t xml:space="preserve">46813700</w:t>
            </w:r>
          </w:p>
        </w:tc>
        <w:tc>
          <w:p>
            <w:pPr>
              <w:pStyle w:val="Compact"/>
              <w:jc w:val="right"/>
            </w:pPr>
            <w:r>
              <w:t xml:space="preserve">56315700</w:t>
            </w:r>
          </w:p>
        </w:tc>
        <w:tc>
          <w:p>
            <w:pPr>
              <w:pStyle w:val="Compact"/>
              <w:jc w:val="right"/>
            </w:pPr>
            <w:r>
              <w:t xml:space="preserve">49617000</w:t>
            </w:r>
          </w:p>
        </w:tc>
        <w:tc>
          <w:p>
            <w:pPr>
              <w:pStyle w:val="Compact"/>
              <w:jc w:val="right"/>
            </w:pPr>
            <w:r>
              <w:t xml:space="preserve">1550600</w:t>
            </w:r>
          </w:p>
        </w:tc>
        <w:tc>
          <w:p>
            <w:pPr>
              <w:pStyle w:val="Compact"/>
              <w:jc w:val="right"/>
            </w:pPr>
            <w:r>
              <w:t xml:space="preserve">2803300</w:t>
            </w:r>
          </w:p>
        </w:tc>
      </w:tr>
      <w:tr>
        <w:tc>
          <w:p>
            <w:pPr>
              <w:pStyle w:val="Compact"/>
              <w:jc w:val="right"/>
            </w:pPr>
            <w:r>
              <w:t xml:space="preserve">1984</w:t>
            </w:r>
          </w:p>
        </w:tc>
        <w:tc>
          <w:p>
            <w:pPr>
              <w:pStyle w:val="Compact"/>
              <w:jc w:val="right"/>
            </w:pPr>
            <w:r>
              <w:t xml:space="preserve">5138900</w:t>
            </w:r>
          </w:p>
        </w:tc>
        <w:tc>
          <w:p>
            <w:pPr>
              <w:pStyle w:val="Compact"/>
              <w:jc w:val="right"/>
            </w:pPr>
            <w:r>
              <w:t xml:space="preserve">54852000</w:t>
            </w:r>
          </w:p>
        </w:tc>
        <w:tc>
          <w:p>
            <w:pPr>
              <w:pStyle w:val="Compact"/>
              <w:jc w:val="right"/>
            </w:pPr>
            <w:r>
              <w:t xml:space="preserve">46912400</w:t>
            </w:r>
          </w:p>
        </w:tc>
        <w:tc>
          <w:p>
            <w:pPr>
              <w:pStyle w:val="Compact"/>
              <w:jc w:val="right"/>
            </w:pPr>
            <w:r>
              <w:t xml:space="preserve">56409300</w:t>
            </w:r>
          </w:p>
        </w:tc>
        <w:tc>
          <w:p>
            <w:pPr>
              <w:pStyle w:val="Compact"/>
              <w:jc w:val="right"/>
            </w:pPr>
            <w:r>
              <w:t xml:space="preserve">49713100</w:t>
            </w:r>
          </w:p>
        </w:tc>
        <w:tc>
          <w:p>
            <w:pPr>
              <w:pStyle w:val="Compact"/>
              <w:jc w:val="right"/>
            </w:pPr>
            <w:r>
              <w:t xml:space="preserve">1557300</w:t>
            </w:r>
          </w:p>
        </w:tc>
        <w:tc>
          <w:p>
            <w:pPr>
              <w:pStyle w:val="Compact"/>
              <w:jc w:val="right"/>
            </w:pPr>
            <w:r>
              <w:t xml:space="preserve">2800700</w:t>
            </w:r>
          </w:p>
        </w:tc>
      </w:tr>
      <w:tr>
        <w:tc>
          <w:p>
            <w:pPr>
              <w:pStyle w:val="Compact"/>
              <w:jc w:val="right"/>
            </w:pPr>
            <w:r>
              <w:t xml:space="preserve">1985</w:t>
            </w:r>
          </w:p>
        </w:tc>
        <w:tc>
          <w:p>
            <w:pPr>
              <w:pStyle w:val="Compact"/>
              <w:jc w:val="right"/>
            </w:pPr>
            <w:r>
              <w:t xml:space="preserve">5127900</w:t>
            </w:r>
          </w:p>
        </w:tc>
        <w:tc>
          <w:p>
            <w:pPr>
              <w:pStyle w:val="Compact"/>
              <w:jc w:val="right"/>
            </w:pPr>
            <w:r>
              <w:t xml:space="preserve">54988600</w:t>
            </w:r>
          </w:p>
        </w:tc>
        <w:tc>
          <w:p>
            <w:pPr>
              <w:pStyle w:val="Compact"/>
              <w:jc w:val="right"/>
            </w:pPr>
            <w:r>
              <w:t xml:space="preserve">47057400</w:t>
            </w:r>
          </w:p>
        </w:tc>
        <w:tc>
          <w:p>
            <w:pPr>
              <w:pStyle w:val="Compact"/>
              <w:jc w:val="right"/>
            </w:pPr>
            <w:r>
              <w:t xml:space="preserve">56554000</w:t>
            </w:r>
          </w:p>
        </w:tc>
        <w:tc>
          <w:p>
            <w:pPr>
              <w:pStyle w:val="Compact"/>
              <w:jc w:val="right"/>
            </w:pPr>
            <w:r>
              <w:t xml:space="preserve">49860700</w:t>
            </w:r>
          </w:p>
        </w:tc>
        <w:tc>
          <w:p>
            <w:pPr>
              <w:pStyle w:val="Compact"/>
              <w:jc w:val="right"/>
            </w:pPr>
            <w:r>
              <w:t xml:space="preserve">1565400</w:t>
            </w:r>
          </w:p>
        </w:tc>
        <w:tc>
          <w:p>
            <w:pPr>
              <w:pStyle w:val="Compact"/>
              <w:jc w:val="right"/>
            </w:pPr>
            <w:r>
              <w:t xml:space="preserve">2803400</w:t>
            </w:r>
          </w:p>
        </w:tc>
      </w:tr>
      <w:tr>
        <w:tc>
          <w:p>
            <w:pPr>
              <w:pStyle w:val="Compact"/>
              <w:jc w:val="right"/>
            </w:pPr>
            <w:r>
              <w:t xml:space="preserve">1986</w:t>
            </w:r>
          </w:p>
        </w:tc>
        <w:tc>
          <w:p>
            <w:pPr>
              <w:pStyle w:val="Compact"/>
              <w:jc w:val="right"/>
            </w:pPr>
            <w:r>
              <w:t xml:space="preserve">5111800</w:t>
            </w:r>
          </w:p>
        </w:tc>
        <w:tc>
          <w:p>
            <w:pPr>
              <w:pStyle w:val="Compact"/>
              <w:jc w:val="right"/>
            </w:pPr>
            <w:r>
              <w:t xml:space="preserve">55110300</w:t>
            </w:r>
          </w:p>
        </w:tc>
        <w:tc>
          <w:p>
            <w:pPr>
              <w:pStyle w:val="Compact"/>
              <w:jc w:val="right"/>
            </w:pPr>
            <w:r>
              <w:t xml:space="preserve">47187600</w:t>
            </w:r>
          </w:p>
        </w:tc>
        <w:tc>
          <w:p>
            <w:pPr>
              <w:pStyle w:val="Compact"/>
              <w:jc w:val="right"/>
            </w:pPr>
            <w:r>
              <w:t xml:space="preserve">56683800</w:t>
            </w:r>
          </w:p>
        </w:tc>
        <w:tc>
          <w:p>
            <w:pPr>
              <w:pStyle w:val="Compact"/>
              <w:jc w:val="right"/>
            </w:pPr>
            <w:r>
              <w:t xml:space="preserve">49998600</w:t>
            </w:r>
          </w:p>
        </w:tc>
        <w:tc>
          <w:p>
            <w:pPr>
              <w:pStyle w:val="Compact"/>
              <w:jc w:val="right"/>
            </w:pPr>
            <w:r>
              <w:t xml:space="preserve">1573500</w:t>
            </w:r>
          </w:p>
        </w:tc>
        <w:tc>
          <w:p>
            <w:pPr>
              <w:pStyle w:val="Compact"/>
              <w:jc w:val="right"/>
            </w:pPr>
            <w:r>
              <w:t xml:space="preserve">2810900</w:t>
            </w:r>
          </w:p>
        </w:tc>
      </w:tr>
      <w:tr>
        <w:tc>
          <w:p>
            <w:pPr>
              <w:pStyle w:val="Compact"/>
              <w:jc w:val="right"/>
            </w:pPr>
            <w:r>
              <w:t xml:space="preserve">1987</w:t>
            </w:r>
          </w:p>
        </w:tc>
        <w:tc>
          <w:p>
            <w:pPr>
              <w:pStyle w:val="Compact"/>
              <w:jc w:val="right"/>
            </w:pPr>
            <w:r>
              <w:t xml:space="preserve">5099000</w:t>
            </w:r>
          </w:p>
        </w:tc>
        <w:tc>
          <w:p>
            <w:pPr>
              <w:pStyle w:val="Compact"/>
              <w:jc w:val="right"/>
            </w:pPr>
            <w:r>
              <w:t xml:space="preserve">55222000</w:t>
            </w:r>
          </w:p>
        </w:tc>
        <w:tc>
          <w:p>
            <w:pPr>
              <w:pStyle w:val="Compact"/>
              <w:jc w:val="right"/>
            </w:pPr>
            <w:r>
              <w:t xml:space="preserve">47300400</w:t>
            </w:r>
          </w:p>
        </w:tc>
        <w:tc>
          <w:p>
            <w:pPr>
              <w:pStyle w:val="Compact"/>
              <w:jc w:val="right"/>
            </w:pPr>
            <w:r>
              <w:t xml:space="preserve">56804000</w:t>
            </w:r>
          </w:p>
        </w:tc>
        <w:tc>
          <w:p>
            <w:pPr>
              <w:pStyle w:val="Compact"/>
              <w:jc w:val="right"/>
            </w:pPr>
            <w:r>
              <w:t xml:space="preserve">50123000</w:t>
            </w:r>
          </w:p>
        </w:tc>
        <w:tc>
          <w:p>
            <w:pPr>
              <w:pStyle w:val="Compact"/>
              <w:jc w:val="right"/>
            </w:pPr>
            <w:r>
              <w:t xml:space="preserve">1582000</w:t>
            </w:r>
          </w:p>
        </w:tc>
        <w:tc>
          <w:p>
            <w:pPr>
              <w:pStyle w:val="Compact"/>
              <w:jc w:val="right"/>
            </w:pPr>
            <w:r>
              <w:t xml:space="preserve">2822600</w:t>
            </w:r>
          </w:p>
        </w:tc>
      </w:tr>
      <w:tr>
        <w:tc>
          <w:p>
            <w:pPr>
              <w:pStyle w:val="Compact"/>
              <w:jc w:val="right"/>
            </w:pPr>
            <w:r>
              <w:t xml:space="preserve">1988</w:t>
            </w:r>
          </w:p>
        </w:tc>
        <w:tc>
          <w:p>
            <w:pPr>
              <w:pStyle w:val="Compact"/>
              <w:jc w:val="right"/>
            </w:pPr>
            <w:r>
              <w:t xml:space="preserve">5077400</w:t>
            </w:r>
          </w:p>
        </w:tc>
        <w:tc>
          <w:p>
            <w:pPr>
              <w:pStyle w:val="Compact"/>
              <w:jc w:val="right"/>
            </w:pPr>
            <w:r>
              <w:t xml:space="preserve">55331000</w:t>
            </w:r>
          </w:p>
        </w:tc>
        <w:tc>
          <w:p>
            <w:pPr>
              <w:pStyle w:val="Compact"/>
              <w:jc w:val="right"/>
            </w:pPr>
            <w:r>
              <w:t xml:space="preserve">47412300</w:t>
            </w:r>
          </w:p>
        </w:tc>
        <w:tc>
          <w:p>
            <w:pPr>
              <w:pStyle w:val="Compact"/>
              <w:jc w:val="right"/>
            </w:pPr>
            <w:r>
              <w:t xml:space="preserve">56916400</w:t>
            </w:r>
          </w:p>
        </w:tc>
        <w:tc>
          <w:p>
            <w:pPr>
              <w:pStyle w:val="Compact"/>
              <w:jc w:val="right"/>
            </w:pPr>
            <w:r>
              <w:t xml:space="preserve">50253600</w:t>
            </w:r>
          </w:p>
        </w:tc>
        <w:tc>
          <w:p>
            <w:pPr>
              <w:pStyle w:val="Compact"/>
              <w:jc w:val="right"/>
            </w:pPr>
            <w:r>
              <w:t xml:space="preserve">1585400</w:t>
            </w:r>
          </w:p>
        </w:tc>
        <w:tc>
          <w:p>
            <w:pPr>
              <w:pStyle w:val="Compact"/>
              <w:jc w:val="right"/>
            </w:pPr>
            <w:r>
              <w:t xml:space="preserve">2841200</w:t>
            </w:r>
          </w:p>
        </w:tc>
      </w:tr>
      <w:tr>
        <w:tc>
          <w:p>
            <w:pPr>
              <w:pStyle w:val="Compact"/>
              <w:jc w:val="right"/>
            </w:pPr>
            <w:r>
              <w:t xml:space="preserve">1989</w:t>
            </w:r>
          </w:p>
        </w:tc>
        <w:tc>
          <w:p>
            <w:pPr>
              <w:pStyle w:val="Compact"/>
              <w:jc w:val="right"/>
            </w:pPr>
            <w:r>
              <w:t xml:space="preserve">5078200</w:t>
            </w:r>
          </w:p>
        </w:tc>
        <w:tc>
          <w:p>
            <w:pPr>
              <w:pStyle w:val="Compact"/>
              <w:jc w:val="right"/>
            </w:pPr>
            <w:r>
              <w:t xml:space="preserve">55486000</w:t>
            </w:r>
          </w:p>
        </w:tc>
        <w:tc>
          <w:p>
            <w:pPr>
              <w:pStyle w:val="Compact"/>
              <w:jc w:val="right"/>
            </w:pPr>
            <w:r>
              <w:t xml:space="preserve">47552700</w:t>
            </w:r>
          </w:p>
        </w:tc>
        <w:tc>
          <w:p>
            <w:pPr>
              <w:pStyle w:val="Compact"/>
              <w:jc w:val="right"/>
            </w:pPr>
            <w:r>
              <w:t xml:space="preserve">57076500</w:t>
            </w:r>
          </w:p>
        </w:tc>
        <w:tc>
          <w:p>
            <w:pPr>
              <w:pStyle w:val="Compact"/>
              <w:jc w:val="right"/>
            </w:pPr>
            <w:r>
              <w:t xml:space="preserve">50407800</w:t>
            </w:r>
          </w:p>
        </w:tc>
        <w:tc>
          <w:p>
            <w:pPr>
              <w:pStyle w:val="Compact"/>
              <w:jc w:val="right"/>
            </w:pPr>
            <w:r>
              <w:t xml:space="preserve">1590400</w:t>
            </w:r>
          </w:p>
        </w:tc>
        <w:tc>
          <w:p>
            <w:pPr>
              <w:pStyle w:val="Compact"/>
              <w:jc w:val="right"/>
            </w:pPr>
            <w:r>
              <w:t xml:space="preserve">2855200</w:t>
            </w:r>
          </w:p>
        </w:tc>
      </w:tr>
      <w:tr>
        <w:tc>
          <w:p>
            <w:pPr>
              <w:pStyle w:val="Compact"/>
              <w:jc w:val="right"/>
            </w:pPr>
            <w:r>
              <w:t xml:space="preserve">1990</w:t>
            </w:r>
          </w:p>
        </w:tc>
        <w:tc>
          <w:p>
            <w:pPr>
              <w:pStyle w:val="Compact"/>
              <w:jc w:val="right"/>
            </w:pPr>
            <w:r>
              <w:t xml:space="preserve">5081300</w:t>
            </w:r>
          </w:p>
        </w:tc>
        <w:tc>
          <w:p>
            <w:pPr>
              <w:pStyle w:val="Compact"/>
              <w:jc w:val="right"/>
            </w:pPr>
            <w:r>
              <w:t xml:space="preserve">55641900</w:t>
            </w:r>
          </w:p>
        </w:tc>
        <w:tc>
          <w:p>
            <w:pPr>
              <w:pStyle w:val="Compact"/>
              <w:jc w:val="right"/>
            </w:pPr>
            <w:r>
              <w:t xml:space="preserve">47699100</w:t>
            </w:r>
          </w:p>
        </w:tc>
        <w:tc>
          <w:p>
            <w:pPr>
              <w:pStyle w:val="Compact"/>
              <w:jc w:val="right"/>
            </w:pPr>
            <w:r>
              <w:t xml:space="preserve">57237500</w:t>
            </w:r>
          </w:p>
        </w:tc>
        <w:tc>
          <w:p>
            <w:pPr>
              <w:pStyle w:val="Compact"/>
              <w:jc w:val="right"/>
            </w:pPr>
            <w:r>
              <w:t xml:space="preserve">50560600</w:t>
            </w:r>
          </w:p>
        </w:tc>
        <w:tc>
          <w:p>
            <w:pPr>
              <w:pStyle w:val="Compact"/>
              <w:jc w:val="right"/>
            </w:pPr>
            <w:r>
              <w:t xml:space="preserve">1595600</w:t>
            </w:r>
          </w:p>
        </w:tc>
        <w:tc>
          <w:p>
            <w:pPr>
              <w:pStyle w:val="Compact"/>
              <w:jc w:val="right"/>
            </w:pPr>
            <w:r>
              <w:t xml:space="preserve">2861500</w:t>
            </w:r>
          </w:p>
        </w:tc>
      </w:tr>
      <w:tr>
        <w:tc>
          <w:p>
            <w:pPr>
              <w:pStyle w:val="Compact"/>
              <w:jc w:val="right"/>
            </w:pPr>
            <w:r>
              <w:t xml:space="preserve">1991</w:t>
            </w:r>
          </w:p>
        </w:tc>
        <w:tc>
          <w:p>
            <w:pPr>
              <w:pStyle w:val="Compact"/>
              <w:jc w:val="right"/>
            </w:pPr>
            <w:r>
              <w:t xml:space="preserve">5083300</w:t>
            </w:r>
          </w:p>
        </w:tc>
        <w:tc>
          <w:p>
            <w:pPr>
              <w:pStyle w:val="Compact"/>
              <w:jc w:val="right"/>
            </w:pPr>
            <w:r>
              <w:t xml:space="preserve">55831400</w:t>
            </w:r>
          </w:p>
        </w:tc>
        <w:tc>
          <w:p>
            <w:pPr>
              <w:pStyle w:val="Compact"/>
              <w:jc w:val="right"/>
            </w:pPr>
            <w:r>
              <w:t xml:space="preserve">47875000</w:t>
            </w:r>
          </w:p>
        </w:tc>
        <w:tc>
          <w:p>
            <w:pPr>
              <w:pStyle w:val="Compact"/>
              <w:jc w:val="right"/>
            </w:pPr>
            <w:r>
              <w:t xml:space="preserve">57438700</w:t>
            </w:r>
          </w:p>
        </w:tc>
        <w:tc>
          <w:p>
            <w:pPr>
              <w:pStyle w:val="Compact"/>
              <w:jc w:val="right"/>
            </w:pPr>
            <w:r>
              <w:t xml:space="preserve">50748000</w:t>
            </w:r>
          </w:p>
        </w:tc>
        <w:tc>
          <w:p>
            <w:pPr>
              <w:pStyle w:val="Compact"/>
              <w:jc w:val="right"/>
            </w:pPr>
            <w:r>
              <w:t xml:space="preserve">1607300</w:t>
            </w:r>
          </w:p>
        </w:tc>
        <w:tc>
          <w:p>
            <w:pPr>
              <w:pStyle w:val="Compact"/>
              <w:jc w:val="right"/>
            </w:pPr>
            <w:r>
              <w:t xml:space="preserve">2873000</w:t>
            </w:r>
          </w:p>
        </w:tc>
      </w:tr>
      <w:tr>
        <w:tc>
          <w:p>
            <w:pPr>
              <w:pStyle w:val="Compact"/>
              <w:jc w:val="right"/>
            </w:pPr>
            <w:r>
              <w:t xml:space="preserve">1992</w:t>
            </w:r>
          </w:p>
        </w:tc>
        <w:tc>
          <w:p>
            <w:pPr>
              <w:pStyle w:val="Compact"/>
              <w:jc w:val="right"/>
            </w:pPr>
            <w:r>
              <w:t xml:space="preserve">5085600</w:t>
            </w:r>
          </w:p>
        </w:tc>
        <w:tc>
          <w:p>
            <w:pPr>
              <w:pStyle w:val="Compact"/>
              <w:jc w:val="right"/>
            </w:pPr>
            <w:r>
              <w:t xml:space="preserve">55961300</w:t>
            </w:r>
          </w:p>
        </w:tc>
        <w:tc>
          <w:p>
            <w:pPr>
              <w:pStyle w:val="Compact"/>
              <w:jc w:val="right"/>
            </w:pPr>
            <w:r>
              <w:t xml:space="preserve">47998000</w:t>
            </w:r>
          </w:p>
        </w:tc>
        <w:tc>
          <w:p>
            <w:pPr>
              <w:pStyle w:val="Compact"/>
              <w:jc w:val="right"/>
            </w:pPr>
            <w:r>
              <w:t xml:space="preserve">57584500</w:t>
            </w:r>
          </w:p>
        </w:tc>
        <w:tc>
          <w:p>
            <w:pPr>
              <w:pStyle w:val="Compact"/>
              <w:jc w:val="right"/>
            </w:pPr>
            <w:r>
              <w:t xml:space="preserve">50875600</w:t>
            </w:r>
          </w:p>
        </w:tc>
        <w:tc>
          <w:p>
            <w:pPr>
              <w:pStyle w:val="Compact"/>
              <w:jc w:val="right"/>
            </w:pPr>
            <w:r>
              <w:t xml:space="preserve">1623300</w:t>
            </w:r>
          </w:p>
        </w:tc>
        <w:tc>
          <w:p>
            <w:pPr>
              <w:pStyle w:val="Compact"/>
              <w:jc w:val="right"/>
            </w:pPr>
            <w:r>
              <w:t xml:space="preserve">2877700</w:t>
            </w:r>
          </w:p>
        </w:tc>
      </w:tr>
      <w:tr>
        <w:tc>
          <w:p>
            <w:pPr>
              <w:pStyle w:val="Compact"/>
              <w:jc w:val="right"/>
            </w:pPr>
            <w:r>
              <w:t xml:space="preserve">1993</w:t>
            </w:r>
          </w:p>
        </w:tc>
        <w:tc>
          <w:p>
            <w:pPr>
              <w:pStyle w:val="Compact"/>
              <w:jc w:val="right"/>
            </w:pPr>
            <w:r>
              <w:t xml:space="preserve">5092500</w:t>
            </w:r>
          </w:p>
        </w:tc>
        <w:tc>
          <w:p>
            <w:pPr>
              <w:pStyle w:val="Compact"/>
              <w:jc w:val="right"/>
            </w:pPr>
            <w:r>
              <w:t xml:space="preserve">56078300</w:t>
            </w:r>
          </w:p>
        </w:tc>
        <w:tc>
          <w:p>
            <w:pPr>
              <w:pStyle w:val="Compact"/>
              <w:jc w:val="right"/>
            </w:pPr>
            <w:r>
              <w:t xml:space="preserve">48102300</w:t>
            </w:r>
          </w:p>
        </w:tc>
        <w:tc>
          <w:p>
            <w:pPr>
              <w:pStyle w:val="Compact"/>
              <w:jc w:val="right"/>
            </w:pPr>
            <w:r>
              <w:t xml:space="preserve">57713900</w:t>
            </w:r>
          </w:p>
        </w:tc>
        <w:tc>
          <w:p>
            <w:pPr>
              <w:pStyle w:val="Compact"/>
              <w:jc w:val="right"/>
            </w:pPr>
            <w:r>
              <w:t xml:space="preserve">50985900</w:t>
            </w:r>
          </w:p>
        </w:tc>
        <w:tc>
          <w:p>
            <w:pPr>
              <w:pStyle w:val="Compact"/>
              <w:jc w:val="right"/>
            </w:pPr>
            <w:r>
              <w:t xml:space="preserve">1635600</w:t>
            </w:r>
          </w:p>
        </w:tc>
        <w:tc>
          <w:p>
            <w:pPr>
              <w:pStyle w:val="Compact"/>
              <w:jc w:val="right"/>
            </w:pPr>
            <w:r>
              <w:t xml:space="preserve">2883600</w:t>
            </w:r>
          </w:p>
        </w:tc>
      </w:tr>
      <w:tr>
        <w:tc>
          <w:p>
            <w:pPr>
              <w:pStyle w:val="Compact"/>
              <w:jc w:val="right"/>
            </w:pPr>
            <w:r>
              <w:t xml:space="preserve">1994</w:t>
            </w:r>
          </w:p>
        </w:tc>
        <w:tc>
          <w:p>
            <w:pPr>
              <w:pStyle w:val="Compact"/>
              <w:jc w:val="right"/>
            </w:pPr>
            <w:r>
              <w:t xml:space="preserve">5102200</w:t>
            </w:r>
          </w:p>
        </w:tc>
        <w:tc>
          <w:p>
            <w:pPr>
              <w:pStyle w:val="Compact"/>
              <w:jc w:val="right"/>
            </w:pPr>
            <w:r>
              <w:t xml:space="preserve">56218400</w:t>
            </w:r>
          </w:p>
        </w:tc>
        <w:tc>
          <w:p>
            <w:pPr>
              <w:pStyle w:val="Compact"/>
              <w:jc w:val="right"/>
            </w:pPr>
            <w:r>
              <w:t xml:space="preserve">48228800</w:t>
            </w:r>
          </w:p>
        </w:tc>
        <w:tc>
          <w:p>
            <w:pPr>
              <w:pStyle w:val="Compact"/>
              <w:jc w:val="right"/>
            </w:pPr>
            <w:r>
              <w:t xml:space="preserve">57862100</w:t>
            </w:r>
          </w:p>
        </w:tc>
        <w:tc>
          <w:p>
            <w:pPr>
              <w:pStyle w:val="Compact"/>
              <w:jc w:val="right"/>
            </w:pPr>
            <w:r>
              <w:t xml:space="preserve">51116200</w:t>
            </w:r>
          </w:p>
        </w:tc>
        <w:tc>
          <w:p>
            <w:pPr>
              <w:pStyle w:val="Compact"/>
              <w:jc w:val="right"/>
            </w:pPr>
            <w:r>
              <w:t xml:space="preserve">1643700</w:t>
            </w:r>
          </w:p>
        </w:tc>
        <w:tc>
          <w:p>
            <w:pPr>
              <w:pStyle w:val="Compact"/>
              <w:jc w:val="right"/>
            </w:pPr>
            <w:r>
              <w:t xml:space="preserve">2887400</w:t>
            </w:r>
          </w:p>
        </w:tc>
      </w:tr>
      <w:tr>
        <w:tc>
          <w:p>
            <w:pPr>
              <w:pStyle w:val="Compact"/>
              <w:jc w:val="right"/>
            </w:pPr>
            <w:r>
              <w:t xml:space="preserve">1995</w:t>
            </w:r>
          </w:p>
        </w:tc>
        <w:tc>
          <w:p>
            <w:pPr>
              <w:pStyle w:val="Compact"/>
              <w:jc w:val="right"/>
            </w:pPr>
            <w:r>
              <w:t xml:space="preserve">5103700</w:t>
            </w:r>
          </w:p>
        </w:tc>
        <w:tc>
          <w:p>
            <w:pPr>
              <w:pStyle w:val="Compact"/>
              <w:jc w:val="right"/>
            </w:pPr>
            <w:r>
              <w:t xml:space="preserve">56375700</w:t>
            </w:r>
          </w:p>
        </w:tc>
        <w:tc>
          <w:p>
            <w:pPr>
              <w:pStyle w:val="Compact"/>
              <w:jc w:val="right"/>
            </w:pPr>
            <w:r>
              <w:t xml:space="preserve">48383500</w:t>
            </w:r>
          </w:p>
        </w:tc>
        <w:tc>
          <w:p>
            <w:pPr>
              <w:pStyle w:val="Compact"/>
              <w:jc w:val="right"/>
            </w:pPr>
            <w:r>
              <w:t xml:space="preserve">58024800</w:t>
            </w:r>
          </w:p>
        </w:tc>
        <w:tc>
          <w:p>
            <w:pPr>
              <w:pStyle w:val="Compact"/>
              <w:jc w:val="right"/>
            </w:pPr>
            <w:r>
              <w:t xml:space="preserve">51272000</w:t>
            </w:r>
          </w:p>
        </w:tc>
        <w:tc>
          <w:p>
            <w:pPr>
              <w:pStyle w:val="Compact"/>
              <w:jc w:val="right"/>
            </w:pPr>
            <w:r>
              <w:t xml:space="preserve">1649100</w:t>
            </w:r>
          </w:p>
        </w:tc>
        <w:tc>
          <w:p>
            <w:pPr>
              <w:pStyle w:val="Compact"/>
              <w:jc w:val="right"/>
            </w:pPr>
            <w:r>
              <w:t xml:space="preserve">2888500</w:t>
            </w:r>
          </w:p>
        </w:tc>
      </w:tr>
      <w:tr>
        <w:tc>
          <w:p>
            <w:pPr>
              <w:pStyle w:val="Compact"/>
              <w:jc w:val="right"/>
            </w:pPr>
            <w:r>
              <w:t xml:space="preserve">1996</w:t>
            </w:r>
          </w:p>
        </w:tc>
        <w:tc>
          <w:p>
            <w:pPr>
              <w:pStyle w:val="Compact"/>
              <w:jc w:val="right"/>
            </w:pPr>
            <w:r>
              <w:t xml:space="preserve">5092200</w:t>
            </w:r>
          </w:p>
        </w:tc>
        <w:tc>
          <w:p>
            <w:pPr>
              <w:pStyle w:val="Compact"/>
              <w:jc w:val="right"/>
            </w:pPr>
            <w:r>
              <w:t xml:space="preserve">56502600</w:t>
            </w:r>
          </w:p>
        </w:tc>
        <w:tc>
          <w:p>
            <w:pPr>
              <w:pStyle w:val="Compact"/>
              <w:jc w:val="right"/>
            </w:pPr>
            <w:r>
              <w:t xml:space="preserve">48519100</w:t>
            </w:r>
          </w:p>
        </w:tc>
        <w:tc>
          <w:p>
            <w:pPr>
              <w:pStyle w:val="Compact"/>
              <w:jc w:val="right"/>
            </w:pPr>
            <w:r>
              <w:t xml:space="preserve">58164400</w:t>
            </w:r>
          </w:p>
        </w:tc>
        <w:tc>
          <w:p>
            <w:pPr>
              <w:pStyle w:val="Compact"/>
              <w:jc w:val="right"/>
            </w:pPr>
            <w:r>
              <w:t xml:space="preserve">51410400</w:t>
            </w:r>
          </w:p>
        </w:tc>
        <w:tc>
          <w:p>
            <w:pPr>
              <w:pStyle w:val="Compact"/>
              <w:jc w:val="right"/>
            </w:pPr>
            <w:r>
              <w:t xml:space="preserve">1661800</w:t>
            </w:r>
          </w:p>
        </w:tc>
        <w:tc>
          <w:p>
            <w:pPr>
              <w:pStyle w:val="Compact"/>
              <w:jc w:val="right"/>
            </w:pPr>
            <w:r>
              <w:t xml:space="preserve">2891300</w:t>
            </w:r>
          </w:p>
        </w:tc>
      </w:tr>
      <w:tr>
        <w:tc>
          <w:p>
            <w:pPr>
              <w:pStyle w:val="Compact"/>
              <w:jc w:val="right"/>
            </w:pPr>
            <w:r>
              <w:t xml:space="preserve">1997</w:t>
            </w:r>
          </w:p>
        </w:tc>
        <w:tc>
          <w:p>
            <w:pPr>
              <w:pStyle w:val="Compact"/>
              <w:jc w:val="right"/>
            </w:pPr>
            <w:r>
              <w:t xml:space="preserve">5083300</w:t>
            </w:r>
          </w:p>
        </w:tc>
        <w:tc>
          <w:p>
            <w:pPr>
              <w:pStyle w:val="Compact"/>
              <w:jc w:val="right"/>
            </w:pPr>
            <w:r>
              <w:t xml:space="preserve">56643000</w:t>
            </w:r>
          </w:p>
        </w:tc>
        <w:tc>
          <w:p>
            <w:pPr>
              <w:pStyle w:val="Compact"/>
              <w:jc w:val="right"/>
            </w:pPr>
            <w:r>
              <w:t xml:space="preserve">48664800</w:t>
            </w:r>
          </w:p>
        </w:tc>
        <w:tc>
          <w:p>
            <w:pPr>
              <w:pStyle w:val="Compact"/>
              <w:jc w:val="right"/>
            </w:pPr>
            <w:r>
              <w:t xml:space="preserve">58314200</w:t>
            </w:r>
          </w:p>
        </w:tc>
        <w:tc>
          <w:p>
            <w:pPr>
              <w:pStyle w:val="Compact"/>
              <w:jc w:val="right"/>
            </w:pPr>
            <w:r>
              <w:t xml:space="preserve">51559600</w:t>
            </w:r>
          </w:p>
        </w:tc>
        <w:tc>
          <w:p>
            <w:pPr>
              <w:pStyle w:val="Compact"/>
              <w:jc w:val="right"/>
            </w:pPr>
            <w:r>
              <w:t xml:space="preserve">1671300</w:t>
            </w:r>
          </w:p>
        </w:tc>
        <w:tc>
          <w:p>
            <w:pPr>
              <w:pStyle w:val="Compact"/>
              <w:jc w:val="right"/>
            </w:pPr>
            <w:r>
              <w:t xml:space="preserve">2894900</w:t>
            </w:r>
          </w:p>
        </w:tc>
      </w:tr>
      <w:tr>
        <w:tc>
          <w:p>
            <w:pPr>
              <w:pStyle w:val="Compact"/>
              <w:jc w:val="right"/>
            </w:pPr>
            <w:r>
              <w:t xml:space="preserve">1998</w:t>
            </w:r>
          </w:p>
        </w:tc>
        <w:tc>
          <w:p>
            <w:pPr>
              <w:pStyle w:val="Compact"/>
              <w:jc w:val="right"/>
            </w:pPr>
            <w:r>
              <w:t xml:space="preserve">5077100</w:t>
            </w:r>
          </w:p>
        </w:tc>
        <w:tc>
          <w:p>
            <w:pPr>
              <w:pStyle w:val="Compact"/>
              <w:jc w:val="right"/>
            </w:pPr>
            <w:r>
              <w:t xml:space="preserve">56797200</w:t>
            </w:r>
          </w:p>
        </w:tc>
        <w:tc>
          <w:p>
            <w:pPr>
              <w:pStyle w:val="Compact"/>
              <w:jc w:val="right"/>
            </w:pPr>
            <w:r>
              <w:t xml:space="preserve">48820600</w:t>
            </w:r>
          </w:p>
        </w:tc>
        <w:tc>
          <w:p>
            <w:pPr>
              <w:pStyle w:val="Compact"/>
              <w:jc w:val="right"/>
            </w:pPr>
            <w:r>
              <w:t xml:space="preserve">58474900</w:t>
            </w:r>
          </w:p>
        </w:tc>
        <w:tc>
          <w:p>
            <w:pPr>
              <w:pStyle w:val="Compact"/>
              <w:jc w:val="right"/>
            </w:pPr>
            <w:r>
              <w:t xml:space="preserve">51720100</w:t>
            </w:r>
          </w:p>
        </w:tc>
        <w:tc>
          <w:p>
            <w:pPr>
              <w:pStyle w:val="Compact"/>
              <w:jc w:val="right"/>
            </w:pPr>
            <w:r>
              <w:t xml:space="preserve">1677800</w:t>
            </w:r>
          </w:p>
        </w:tc>
        <w:tc>
          <w:p>
            <w:pPr>
              <w:pStyle w:val="Compact"/>
              <w:jc w:val="right"/>
            </w:pPr>
            <w:r>
              <w:t xml:space="preserve">2899500</w:t>
            </w:r>
          </w:p>
        </w:tc>
      </w:tr>
      <w:tr>
        <w:tc>
          <w:p>
            <w:pPr>
              <w:pStyle w:val="Compact"/>
              <w:jc w:val="right"/>
            </w:pPr>
            <w:r>
              <w:t xml:space="preserve">1999</w:t>
            </w:r>
          </w:p>
        </w:tc>
        <w:tc>
          <w:p>
            <w:pPr>
              <w:pStyle w:val="Compact"/>
              <w:jc w:val="right"/>
            </w:pPr>
            <w:r>
              <w:t xml:space="preserve">5072000</w:t>
            </w:r>
          </w:p>
        </w:tc>
        <w:tc>
          <w:p>
            <w:pPr>
              <w:pStyle w:val="Compact"/>
              <w:jc w:val="right"/>
            </w:pPr>
            <w:r>
              <w:t xml:space="preserve">57005400</w:t>
            </w:r>
          </w:p>
        </w:tc>
        <w:tc>
          <w:p>
            <w:pPr>
              <w:pStyle w:val="Compact"/>
              <w:jc w:val="right"/>
            </w:pPr>
            <w:r>
              <w:t xml:space="preserve">49032900</w:t>
            </w:r>
          </w:p>
        </w:tc>
        <w:tc>
          <w:p>
            <w:pPr>
              <w:pStyle w:val="Compact"/>
              <w:jc w:val="right"/>
            </w:pPr>
            <w:r>
              <w:t xml:space="preserve">58684400</w:t>
            </w:r>
          </w:p>
        </w:tc>
        <w:tc>
          <w:p>
            <w:pPr>
              <w:pStyle w:val="Compact"/>
              <w:jc w:val="right"/>
            </w:pPr>
            <w:r>
              <w:t xml:space="preserve">51933500</w:t>
            </w:r>
          </w:p>
        </w:tc>
        <w:tc>
          <w:p>
            <w:pPr>
              <w:pStyle w:val="Compact"/>
              <w:jc w:val="right"/>
            </w:pPr>
            <w:r>
              <w:t xml:space="preserve">1679000</w:t>
            </w:r>
          </w:p>
        </w:tc>
        <w:tc>
          <w:p>
            <w:pPr>
              <w:pStyle w:val="Compact"/>
              <w:jc w:val="right"/>
            </w:pPr>
            <w:r>
              <w:t xml:space="preserve">2900600</w:t>
            </w:r>
          </w:p>
        </w:tc>
      </w:tr>
      <w:tr>
        <w:tc>
          <w:p>
            <w:pPr>
              <w:pStyle w:val="Compact"/>
              <w:jc w:val="right"/>
            </w:pPr>
            <w:r>
              <w:t xml:space="preserve">2000</w:t>
            </w:r>
          </w:p>
        </w:tc>
        <w:tc>
          <w:p>
            <w:pPr>
              <w:pStyle w:val="Compact"/>
              <w:jc w:val="right"/>
            </w:pPr>
            <w:r>
              <w:t xml:space="preserve">5062900</w:t>
            </w:r>
          </w:p>
        </w:tc>
        <w:tc>
          <w:p>
            <w:pPr>
              <w:pStyle w:val="Compact"/>
              <w:jc w:val="right"/>
            </w:pPr>
            <w:r>
              <w:t xml:space="preserve">57203100</w:t>
            </w:r>
          </w:p>
        </w:tc>
        <w:tc>
          <w:p>
            <w:pPr>
              <w:pStyle w:val="Compact"/>
              <w:jc w:val="right"/>
            </w:pPr>
            <w:r>
              <w:t xml:space="preserve">49233300</w:t>
            </w:r>
          </w:p>
        </w:tc>
        <w:tc>
          <w:p>
            <w:pPr>
              <w:pStyle w:val="Compact"/>
              <w:jc w:val="right"/>
            </w:pPr>
            <w:r>
              <w:t xml:space="preserve">58886100</w:t>
            </w:r>
          </w:p>
        </w:tc>
        <w:tc>
          <w:p>
            <w:pPr>
              <w:pStyle w:val="Compact"/>
              <w:jc w:val="right"/>
            </w:pPr>
            <w:r>
              <w:t xml:space="preserve">52140200</w:t>
            </w:r>
          </w:p>
        </w:tc>
        <w:tc>
          <w:p>
            <w:pPr>
              <w:pStyle w:val="Compact"/>
              <w:jc w:val="right"/>
            </w:pPr>
            <w:r>
              <w:t xml:space="preserve">1682900</w:t>
            </w:r>
          </w:p>
        </w:tc>
        <w:tc>
          <w:p>
            <w:pPr>
              <w:pStyle w:val="Compact"/>
              <w:jc w:val="right"/>
            </w:pPr>
            <w:r>
              <w:t xml:space="preserve">2906900</w:t>
            </w:r>
          </w:p>
        </w:tc>
      </w:tr>
      <w:tr>
        <w:tc>
          <w:p>
            <w:pPr>
              <w:pStyle w:val="Compact"/>
              <w:jc w:val="right"/>
            </w:pPr>
            <w:r>
              <w:t xml:space="preserve">2001</w:t>
            </w:r>
          </w:p>
        </w:tc>
        <w:tc>
          <w:p>
            <w:pPr>
              <w:pStyle w:val="Compact"/>
              <w:jc w:val="right"/>
            </w:pPr>
            <w:r>
              <w:t xml:space="preserve">5064200</w:t>
            </w:r>
          </w:p>
        </w:tc>
        <w:tc>
          <w:p>
            <w:pPr>
              <w:pStyle w:val="Compact"/>
              <w:jc w:val="right"/>
            </w:pPr>
            <w:r>
              <w:t xml:space="preserve">57424200</w:t>
            </w:r>
          </w:p>
        </w:tc>
        <w:tc>
          <w:p>
            <w:pPr>
              <w:pStyle w:val="Compact"/>
              <w:jc w:val="right"/>
            </w:pPr>
            <w:r>
              <w:t xml:space="preserve">49449700</w:t>
            </w:r>
          </w:p>
        </w:tc>
        <w:tc>
          <w:p>
            <w:pPr>
              <w:pStyle w:val="Compact"/>
              <w:jc w:val="right"/>
            </w:pPr>
            <w:r>
              <w:t xml:space="preserve">59113000</w:t>
            </w:r>
          </w:p>
        </w:tc>
        <w:tc>
          <w:p>
            <w:pPr>
              <w:pStyle w:val="Compact"/>
              <w:jc w:val="right"/>
            </w:pPr>
            <w:r>
              <w:t xml:space="preserve">52360000</w:t>
            </w:r>
          </w:p>
        </w:tc>
        <w:tc>
          <w:p>
            <w:pPr>
              <w:pStyle w:val="Compact"/>
              <w:jc w:val="right"/>
            </w:pPr>
            <w:r>
              <w:t xml:space="preserve">1688800</w:t>
            </w:r>
          </w:p>
        </w:tc>
        <w:tc>
          <w:p>
            <w:pPr>
              <w:pStyle w:val="Compact"/>
              <w:jc w:val="right"/>
            </w:pPr>
            <w:r>
              <w:t xml:space="preserve">2910200</w:t>
            </w:r>
          </w:p>
        </w:tc>
      </w:tr>
      <w:tr>
        <w:tc>
          <w:p>
            <w:pPr>
              <w:pStyle w:val="Compact"/>
              <w:jc w:val="right"/>
            </w:pPr>
            <w:r>
              <w:t xml:space="preserve">2002</w:t>
            </w:r>
          </w:p>
        </w:tc>
        <w:tc>
          <w:p>
            <w:pPr>
              <w:pStyle w:val="Compact"/>
              <w:jc w:val="right"/>
            </w:pPr>
            <w:r>
              <w:t xml:space="preserve">5066000</w:t>
            </w:r>
          </w:p>
        </w:tc>
        <w:tc>
          <w:p>
            <w:pPr>
              <w:pStyle w:val="Compact"/>
              <w:jc w:val="right"/>
            </w:pPr>
            <w:r>
              <w:t xml:space="preserve">57668100</w:t>
            </w:r>
          </w:p>
        </w:tc>
        <w:tc>
          <w:p>
            <w:pPr>
              <w:pStyle w:val="Compact"/>
              <w:jc w:val="right"/>
            </w:pPr>
            <w:r>
              <w:t xml:space="preserve">49679300</w:t>
            </w:r>
          </w:p>
        </w:tc>
        <w:tc>
          <w:p>
            <w:pPr>
              <w:pStyle w:val="Compact"/>
              <w:jc w:val="right"/>
            </w:pPr>
            <w:r>
              <w:t xml:space="preserve">59365700</w:t>
            </w:r>
          </w:p>
        </w:tc>
        <w:tc>
          <w:p>
            <w:pPr>
              <w:pStyle w:val="Compact"/>
              <w:jc w:val="right"/>
            </w:pPr>
            <w:r>
              <w:t xml:space="preserve">52602100</w:t>
            </w:r>
          </w:p>
        </w:tc>
        <w:tc>
          <w:p>
            <w:pPr>
              <w:pStyle w:val="Compact"/>
              <w:jc w:val="right"/>
            </w:pPr>
            <w:r>
              <w:t xml:space="preserve">1697500</w:t>
            </w:r>
          </w:p>
        </w:tc>
        <w:tc>
          <w:p>
            <w:pPr>
              <w:pStyle w:val="Compact"/>
              <w:jc w:val="right"/>
            </w:pPr>
            <w:r>
              <w:t xml:space="preserve">2922900</w:t>
            </w:r>
          </w:p>
        </w:tc>
      </w:tr>
      <w:tr>
        <w:tc>
          <w:p>
            <w:pPr>
              <w:pStyle w:val="Compact"/>
              <w:jc w:val="right"/>
            </w:pPr>
            <w:r>
              <w:t xml:space="preserve">2003</w:t>
            </w:r>
          </w:p>
        </w:tc>
        <w:tc>
          <w:p>
            <w:pPr>
              <w:pStyle w:val="Compact"/>
              <w:jc w:val="right"/>
            </w:pPr>
            <w:r>
              <w:t xml:space="preserve">5068500</w:t>
            </w:r>
          </w:p>
        </w:tc>
        <w:tc>
          <w:p>
            <w:pPr>
              <w:pStyle w:val="Compact"/>
              <w:jc w:val="right"/>
            </w:pPr>
            <w:r>
              <w:t xml:space="preserve">57931700</w:t>
            </w:r>
          </w:p>
        </w:tc>
        <w:tc>
          <w:p>
            <w:pPr>
              <w:pStyle w:val="Compact"/>
              <w:jc w:val="right"/>
            </w:pPr>
            <w:r>
              <w:t xml:space="preserve">49925500</w:t>
            </w:r>
          </w:p>
        </w:tc>
        <w:tc>
          <w:p>
            <w:pPr>
              <w:pStyle w:val="Compact"/>
              <w:jc w:val="right"/>
            </w:pPr>
            <w:r>
              <w:t xml:space="preserve">59636700</w:t>
            </w:r>
          </w:p>
        </w:tc>
        <w:tc>
          <w:p>
            <w:pPr>
              <w:pStyle w:val="Compact"/>
              <w:jc w:val="right"/>
            </w:pPr>
            <w:r>
              <w:t xml:space="preserve">52863200</w:t>
            </w:r>
          </w:p>
        </w:tc>
        <w:tc>
          <w:p>
            <w:pPr>
              <w:pStyle w:val="Compact"/>
              <w:jc w:val="right"/>
            </w:pPr>
            <w:r>
              <w:t xml:space="preserve">1704900</w:t>
            </w:r>
          </w:p>
        </w:tc>
        <w:tc>
          <w:p>
            <w:pPr>
              <w:pStyle w:val="Compact"/>
              <w:jc w:val="right"/>
            </w:pPr>
            <w:r>
              <w:t xml:space="preserve">2937700</w:t>
            </w:r>
          </w:p>
        </w:tc>
      </w:tr>
      <w:tr>
        <w:tc>
          <w:p>
            <w:pPr>
              <w:pStyle w:val="Compact"/>
              <w:jc w:val="right"/>
            </w:pPr>
            <w:r>
              <w:t xml:space="preserve">2004</w:t>
            </w:r>
          </w:p>
        </w:tc>
        <w:tc>
          <w:p>
            <w:pPr>
              <w:pStyle w:val="Compact"/>
              <w:jc w:val="right"/>
            </w:pPr>
            <w:r>
              <w:t xml:space="preserve">5084300</w:t>
            </w:r>
          </w:p>
        </w:tc>
        <w:tc>
          <w:p>
            <w:pPr>
              <w:pStyle w:val="Compact"/>
              <w:jc w:val="right"/>
            </w:pPr>
            <w:r>
              <w:t xml:space="preserve">58236300</w:t>
            </w:r>
          </w:p>
        </w:tc>
        <w:tc>
          <w:p>
            <w:pPr>
              <w:pStyle w:val="Compact"/>
              <w:jc w:val="right"/>
            </w:pPr>
            <w:r>
              <w:t xml:space="preserve">50194600</w:t>
            </w:r>
          </w:p>
        </w:tc>
        <w:tc>
          <w:p>
            <w:pPr>
              <w:pStyle w:val="Compact"/>
              <w:jc w:val="right"/>
            </w:pPr>
            <w:r>
              <w:t xml:space="preserve">59950400</w:t>
            </w:r>
          </w:p>
        </w:tc>
        <w:tc>
          <w:p>
            <w:pPr>
              <w:pStyle w:val="Compact"/>
              <w:jc w:val="right"/>
            </w:pPr>
            <w:r>
              <w:t xml:space="preserve">53152000</w:t>
            </w:r>
          </w:p>
        </w:tc>
        <w:tc>
          <w:p>
            <w:pPr>
              <w:pStyle w:val="Compact"/>
              <w:jc w:val="right"/>
            </w:pPr>
            <w:r>
              <w:t xml:space="preserve">1714000</w:t>
            </w:r>
          </w:p>
        </w:tc>
        <w:tc>
          <w:p>
            <w:pPr>
              <w:pStyle w:val="Compact"/>
              <w:jc w:val="right"/>
            </w:pPr>
            <w:r>
              <w:t xml:space="preserve">2957400</w:t>
            </w:r>
          </w:p>
        </w:tc>
      </w:tr>
      <w:tr>
        <w:tc>
          <w:p>
            <w:pPr>
              <w:pStyle w:val="Compact"/>
              <w:jc w:val="right"/>
            </w:pPr>
            <w:r>
              <w:t xml:space="preserve">2005</w:t>
            </w:r>
          </w:p>
        </w:tc>
        <w:tc>
          <w:p>
            <w:pPr>
              <w:pStyle w:val="Compact"/>
              <w:jc w:val="right"/>
            </w:pPr>
            <w:r>
              <w:t xml:space="preserve">5110200</w:t>
            </w:r>
          </w:p>
        </w:tc>
        <w:tc>
          <w:p>
            <w:pPr>
              <w:pStyle w:val="Compact"/>
              <w:jc w:val="right"/>
            </w:pPr>
            <w:r>
              <w:t xml:space="preserve">58685500</w:t>
            </w:r>
          </w:p>
        </w:tc>
        <w:tc>
          <w:p>
            <w:pPr>
              <w:pStyle w:val="Compact"/>
              <w:jc w:val="right"/>
            </w:pPr>
            <w:r>
              <w:t xml:space="preserve">50606000</w:t>
            </w:r>
          </w:p>
        </w:tc>
        <w:tc>
          <w:p>
            <w:pPr>
              <w:pStyle w:val="Compact"/>
              <w:jc w:val="right"/>
            </w:pPr>
            <w:r>
              <w:t xml:space="preserve">60413300</w:t>
            </w:r>
          </w:p>
        </w:tc>
        <w:tc>
          <w:p>
            <w:pPr>
              <w:pStyle w:val="Compact"/>
              <w:jc w:val="right"/>
            </w:pPr>
            <w:r>
              <w:t xml:space="preserve">53575300</w:t>
            </w:r>
          </w:p>
        </w:tc>
        <w:tc>
          <w:p>
            <w:pPr>
              <w:pStyle w:val="Compact"/>
              <w:jc w:val="right"/>
            </w:pPr>
            <w:r>
              <w:t xml:space="preserve">1727700</w:t>
            </w:r>
          </w:p>
        </w:tc>
        <w:tc>
          <w:p>
            <w:pPr>
              <w:pStyle w:val="Compact"/>
              <w:jc w:val="right"/>
            </w:pPr>
            <w:r>
              <w:t xml:space="preserve">2969300</w:t>
            </w:r>
          </w:p>
        </w:tc>
      </w:tr>
      <w:tr>
        <w:tc>
          <w:p>
            <w:pPr>
              <w:pStyle w:val="Compact"/>
              <w:jc w:val="right"/>
            </w:pPr>
            <w:r>
              <w:t xml:space="preserve">2006</w:t>
            </w:r>
          </w:p>
        </w:tc>
        <w:tc>
          <w:p>
            <w:pPr>
              <w:pStyle w:val="Compact"/>
              <w:jc w:val="right"/>
            </w:pPr>
            <w:r>
              <w:t xml:space="preserve">5133100</w:t>
            </w:r>
          </w:p>
        </w:tc>
        <w:tc>
          <w:p>
            <w:pPr>
              <w:pStyle w:val="Compact"/>
              <w:jc w:val="right"/>
            </w:pPr>
            <w:r>
              <w:t xml:space="preserve">59084000</w:t>
            </w:r>
          </w:p>
        </w:tc>
        <w:tc>
          <w:p>
            <w:pPr>
              <w:pStyle w:val="Compact"/>
              <w:jc w:val="right"/>
            </w:pPr>
            <w:r>
              <w:t xml:space="preserve">50965200</w:t>
            </w:r>
          </w:p>
        </w:tc>
        <w:tc>
          <w:p>
            <w:pPr>
              <w:pStyle w:val="Compact"/>
              <w:jc w:val="right"/>
            </w:pPr>
            <w:r>
              <w:t xml:space="preserve">60827100</w:t>
            </w:r>
          </w:p>
        </w:tc>
        <w:tc>
          <w:p>
            <w:pPr>
              <w:pStyle w:val="Compact"/>
              <w:jc w:val="right"/>
            </w:pPr>
            <w:r>
              <w:t xml:space="preserve">53950900</w:t>
            </w:r>
          </w:p>
        </w:tc>
        <w:tc>
          <w:p>
            <w:pPr>
              <w:pStyle w:val="Compact"/>
              <w:jc w:val="right"/>
            </w:pPr>
            <w:r>
              <w:t xml:space="preserve">1743100</w:t>
            </w:r>
          </w:p>
        </w:tc>
        <w:tc>
          <w:p>
            <w:pPr>
              <w:pStyle w:val="Compact"/>
              <w:jc w:val="right"/>
            </w:pPr>
            <w:r>
              <w:t xml:space="preserve">2985700</w:t>
            </w:r>
          </w:p>
        </w:tc>
      </w:tr>
      <w:tr>
        <w:tc>
          <w:p>
            <w:pPr>
              <w:pStyle w:val="Compact"/>
              <w:jc w:val="right"/>
            </w:pPr>
            <w:r>
              <w:t xml:space="preserve">2007</w:t>
            </w:r>
          </w:p>
        </w:tc>
        <w:tc>
          <w:p>
            <w:pPr>
              <w:pStyle w:val="Compact"/>
              <w:jc w:val="right"/>
            </w:pPr>
            <w:r>
              <w:t xml:space="preserve">5170000</w:t>
            </w:r>
          </w:p>
        </w:tc>
        <w:tc>
          <w:p>
            <w:pPr>
              <w:pStyle w:val="Compact"/>
              <w:jc w:val="right"/>
            </w:pPr>
            <w:r>
              <w:t xml:space="preserve">59557400</w:t>
            </w:r>
          </w:p>
        </w:tc>
        <w:tc>
          <w:p>
            <w:pPr>
              <w:pStyle w:val="Compact"/>
              <w:jc w:val="right"/>
            </w:pPr>
            <w:r>
              <w:t xml:space="preserve">51381100</w:t>
            </w:r>
          </w:p>
        </w:tc>
        <w:tc>
          <w:p>
            <w:pPr>
              <w:pStyle w:val="Compact"/>
              <w:jc w:val="right"/>
            </w:pPr>
            <w:r>
              <w:t xml:space="preserve">61319100</w:t>
            </w:r>
          </w:p>
        </w:tc>
        <w:tc>
          <w:p>
            <w:pPr>
              <w:pStyle w:val="Compact"/>
              <w:jc w:val="right"/>
            </w:pPr>
            <w:r>
              <w:t xml:space="preserve">54387400</w:t>
            </w:r>
          </w:p>
        </w:tc>
        <w:tc>
          <w:p>
            <w:pPr>
              <w:pStyle w:val="Compact"/>
              <w:jc w:val="right"/>
            </w:pPr>
            <w:r>
              <w:t xml:space="preserve">1761700</w:t>
            </w:r>
          </w:p>
        </w:tc>
        <w:tc>
          <w:p>
            <w:pPr>
              <w:pStyle w:val="Compact"/>
              <w:jc w:val="right"/>
            </w:pPr>
            <w:r>
              <w:t xml:space="preserve">3006300</w:t>
            </w:r>
          </w:p>
        </w:tc>
      </w:tr>
      <w:tr>
        <w:tc>
          <w:p>
            <w:pPr>
              <w:pStyle w:val="Compact"/>
              <w:jc w:val="right"/>
            </w:pPr>
            <w:r>
              <w:t xml:space="preserve">2008</w:t>
            </w:r>
          </w:p>
        </w:tc>
        <w:tc>
          <w:p>
            <w:pPr>
              <w:pStyle w:val="Compact"/>
              <w:jc w:val="right"/>
            </w:pPr>
            <w:r>
              <w:t xml:space="preserve">5202900</w:t>
            </w:r>
          </w:p>
        </w:tc>
        <w:tc>
          <w:p>
            <w:pPr>
              <w:pStyle w:val="Compact"/>
              <w:jc w:val="right"/>
            </w:pPr>
            <w:r>
              <w:t xml:space="preserve">60044600</w:t>
            </w:r>
          </w:p>
        </w:tc>
        <w:tc>
          <w:p>
            <w:pPr>
              <w:pStyle w:val="Compact"/>
              <w:jc w:val="right"/>
            </w:pPr>
            <w:r>
              <w:t xml:space="preserve">51815900</w:t>
            </w:r>
          </w:p>
        </w:tc>
        <w:tc>
          <w:p>
            <w:pPr>
              <w:pStyle w:val="Compact"/>
              <w:jc w:val="right"/>
            </w:pPr>
            <w:r>
              <w:t xml:space="preserve">61823800</w:t>
            </w:r>
          </w:p>
        </w:tc>
        <w:tc>
          <w:p>
            <w:pPr>
              <w:pStyle w:val="Compact"/>
              <w:jc w:val="right"/>
            </w:pPr>
            <w:r>
              <w:t xml:space="preserve">54841700</w:t>
            </w:r>
          </w:p>
        </w:tc>
        <w:tc>
          <w:p>
            <w:pPr>
              <w:pStyle w:val="Compact"/>
              <w:jc w:val="right"/>
            </w:pPr>
            <w:r>
              <w:t xml:space="preserve">1779200</w:t>
            </w:r>
          </w:p>
        </w:tc>
        <w:tc>
          <w:p>
            <w:pPr>
              <w:pStyle w:val="Compact"/>
              <w:jc w:val="right"/>
            </w:pPr>
            <w:r>
              <w:t xml:space="preserve">3025900</w:t>
            </w:r>
          </w:p>
        </w:tc>
      </w:tr>
      <w:tr>
        <w:tc>
          <w:p>
            <w:pPr>
              <w:pStyle w:val="Compact"/>
              <w:jc w:val="right"/>
            </w:pPr>
            <w:r>
              <w:t xml:space="preserve">2009</w:t>
            </w:r>
          </w:p>
        </w:tc>
        <w:tc>
          <w:p>
            <w:pPr>
              <w:pStyle w:val="Compact"/>
              <w:jc w:val="right"/>
            </w:pPr>
            <w:r>
              <w:t xml:space="preserve">5231900</w:t>
            </w:r>
          </w:p>
        </w:tc>
        <w:tc>
          <w:p>
            <w:pPr>
              <w:pStyle w:val="Compact"/>
              <w:jc w:val="right"/>
            </w:pPr>
            <w:r>
              <w:t xml:space="preserve">60467200</w:t>
            </w:r>
          </w:p>
        </w:tc>
        <w:tc>
          <w:p>
            <w:pPr>
              <w:pStyle w:val="Compact"/>
              <w:jc w:val="right"/>
            </w:pPr>
            <w:r>
              <w:t xml:space="preserve">52196400</w:t>
            </w:r>
          </w:p>
        </w:tc>
        <w:tc>
          <w:p>
            <w:pPr>
              <w:pStyle w:val="Compact"/>
              <w:jc w:val="right"/>
            </w:pPr>
            <w:r>
              <w:t xml:space="preserve">62260500</w:t>
            </w:r>
          </w:p>
        </w:tc>
        <w:tc>
          <w:p>
            <w:pPr>
              <w:pStyle w:val="Compact"/>
              <w:jc w:val="right"/>
            </w:pPr>
            <w:r>
              <w:t xml:space="preserve">55235300</w:t>
            </w:r>
          </w:p>
        </w:tc>
        <w:tc>
          <w:p>
            <w:pPr>
              <w:pStyle w:val="Compact"/>
              <w:jc w:val="right"/>
            </w:pPr>
            <w:r>
              <w:t xml:space="preserve">1793300</w:t>
            </w:r>
          </w:p>
        </w:tc>
        <w:tc>
          <w:p>
            <w:pPr>
              <w:pStyle w:val="Compact"/>
              <w:jc w:val="right"/>
            </w:pPr>
            <w:r>
              <w:t xml:space="preserve">3038900</w:t>
            </w:r>
          </w:p>
        </w:tc>
      </w:tr>
      <w:tr>
        <w:tc>
          <w:p>
            <w:pPr>
              <w:pStyle w:val="Compact"/>
              <w:jc w:val="right"/>
            </w:pPr>
            <w:r>
              <w:t xml:space="preserve">2010</w:t>
            </w:r>
          </w:p>
        </w:tc>
        <w:tc>
          <w:p>
            <w:pPr>
              <w:pStyle w:val="Compact"/>
              <w:jc w:val="right"/>
            </w:pPr>
            <w:r>
              <w:t xml:space="preserve">5262200</w:t>
            </w:r>
          </w:p>
        </w:tc>
        <w:tc>
          <w:p>
            <w:pPr>
              <w:pStyle w:val="Compact"/>
              <w:jc w:val="right"/>
            </w:pPr>
            <w:r>
              <w:t xml:space="preserve">60954600</w:t>
            </w:r>
          </w:p>
        </w:tc>
        <w:tc>
          <w:p>
            <w:pPr>
              <w:pStyle w:val="Compact"/>
              <w:jc w:val="right"/>
            </w:pPr>
            <w:r>
              <w:t xml:space="preserve">52642500</w:t>
            </w:r>
          </w:p>
        </w:tc>
        <w:tc>
          <w:p>
            <w:pPr>
              <w:pStyle w:val="Compact"/>
              <w:jc w:val="right"/>
            </w:pPr>
            <w:r>
              <w:t xml:space="preserve">62759500</w:t>
            </w:r>
          </w:p>
        </w:tc>
        <w:tc>
          <w:p>
            <w:pPr>
              <w:pStyle w:val="Compact"/>
              <w:jc w:val="right"/>
            </w:pPr>
            <w:r>
              <w:t xml:space="preserve">55692400</w:t>
            </w:r>
          </w:p>
        </w:tc>
        <w:tc>
          <w:p>
            <w:pPr>
              <w:pStyle w:val="Compact"/>
              <w:jc w:val="right"/>
            </w:pPr>
            <w:r>
              <w:t xml:space="preserve">1804800</w:t>
            </w:r>
          </w:p>
        </w:tc>
        <w:tc>
          <w:p>
            <w:pPr>
              <w:pStyle w:val="Compact"/>
              <w:jc w:val="right"/>
            </w:pPr>
            <w:r>
              <w:t xml:space="preserve">3050000</w:t>
            </w:r>
          </w:p>
        </w:tc>
      </w:tr>
      <w:tr>
        <w:tc>
          <w:p>
            <w:pPr>
              <w:pStyle w:val="Compact"/>
              <w:jc w:val="right"/>
            </w:pPr>
            <w:r>
              <w:t xml:space="preserve">2011</w:t>
            </w:r>
          </w:p>
        </w:tc>
        <w:tc>
          <w:p>
            <w:pPr>
              <w:pStyle w:val="Compact"/>
              <w:jc w:val="right"/>
            </w:pPr>
            <w:r>
              <w:t xml:space="preserve">5299900</w:t>
            </w:r>
          </w:p>
        </w:tc>
        <w:tc>
          <w:p>
            <w:pPr>
              <w:pStyle w:val="Compact"/>
              <w:jc w:val="right"/>
            </w:pPr>
            <w:r>
              <w:t xml:space="preserve">61470800</w:t>
            </w:r>
          </w:p>
        </w:tc>
        <w:tc>
          <w:p>
            <w:pPr>
              <w:pStyle w:val="Compact"/>
              <w:jc w:val="right"/>
            </w:pPr>
            <w:r>
              <w:t xml:space="preserve">53107200</w:t>
            </w:r>
          </w:p>
        </w:tc>
        <w:tc>
          <w:p>
            <w:pPr>
              <w:pStyle w:val="Compact"/>
              <w:jc w:val="right"/>
            </w:pPr>
            <w:r>
              <w:t xml:space="preserve">63285100</w:t>
            </w:r>
          </w:p>
        </w:tc>
        <w:tc>
          <w:p>
            <w:pPr>
              <w:pStyle w:val="Compact"/>
              <w:jc w:val="right"/>
            </w:pPr>
            <w:r>
              <w:t xml:space="preserve">56170900</w:t>
            </w:r>
          </w:p>
        </w:tc>
        <w:tc>
          <w:p>
            <w:pPr>
              <w:pStyle w:val="Compact"/>
              <w:jc w:val="right"/>
            </w:pPr>
            <w:r>
              <w:t xml:space="preserve">1814300</w:t>
            </w:r>
          </w:p>
        </w:tc>
        <w:tc>
          <w:p>
            <w:pPr>
              <w:pStyle w:val="Compact"/>
              <w:jc w:val="right"/>
            </w:pPr>
            <w:r>
              <w:t xml:space="preserve">3063800</w:t>
            </w:r>
          </w:p>
        </w:tc>
      </w:tr>
      <w:tr>
        <w:tc>
          <w:p>
            <w:pPr>
              <w:pStyle w:val="Compact"/>
              <w:jc w:val="right"/>
            </w:pPr>
            <w:r>
              <w:t xml:space="preserve">2012</w:t>
            </w:r>
          </w:p>
        </w:tc>
        <w:tc>
          <w:p>
            <w:pPr>
              <w:pStyle w:val="Compact"/>
              <w:jc w:val="right"/>
            </w:pPr>
            <w:r>
              <w:t xml:space="preserve">5313600</w:t>
            </w:r>
          </w:p>
        </w:tc>
        <w:tc>
          <w:p>
            <w:pPr>
              <w:pStyle w:val="Compact"/>
              <w:jc w:val="right"/>
            </w:pPr>
            <w:r>
              <w:t xml:space="preserve">61881400</w:t>
            </w:r>
          </w:p>
        </w:tc>
        <w:tc>
          <w:p>
            <w:pPr>
              <w:pStyle w:val="Compact"/>
              <w:jc w:val="right"/>
            </w:pPr>
            <w:r>
              <w:t xml:space="preserve">53493700</w:t>
            </w:r>
          </w:p>
        </w:tc>
        <w:tc>
          <w:p>
            <w:pPr>
              <w:pStyle w:val="Compact"/>
              <w:jc w:val="right"/>
            </w:pPr>
            <w:r>
              <w:t xml:space="preserve">63705000</w:t>
            </w:r>
          </w:p>
        </w:tc>
        <w:tc>
          <w:p>
            <w:pPr>
              <w:pStyle w:val="Compact"/>
              <w:jc w:val="right"/>
            </w:pPr>
            <w:r>
              <w:t xml:space="preserve">56567800</w:t>
            </w:r>
          </w:p>
        </w:tc>
        <w:tc>
          <w:p>
            <w:pPr>
              <w:pStyle w:val="Compact"/>
              <w:jc w:val="right"/>
            </w:pPr>
            <w:r>
              <w:t xml:space="preserve">1823600</w:t>
            </w:r>
          </w:p>
        </w:tc>
        <w:tc>
          <w:p>
            <w:pPr>
              <w:pStyle w:val="Compact"/>
              <w:jc w:val="right"/>
            </w:pPr>
            <w:r>
              <w:t xml:space="preserve">3074100</w:t>
            </w:r>
          </w:p>
        </w:tc>
      </w:tr>
      <w:tr>
        <w:tc>
          <w:p>
            <w:pPr>
              <w:pStyle w:val="Compact"/>
              <w:jc w:val="right"/>
            </w:pPr>
            <w:r>
              <w:t xml:space="preserve">2013</w:t>
            </w:r>
          </w:p>
        </w:tc>
        <w:tc>
          <w:p>
            <w:pPr>
              <w:pStyle w:val="Compact"/>
              <w:jc w:val="right"/>
            </w:pPr>
            <w:r>
              <w:t xml:space="preserve">5327700</w:t>
            </w:r>
          </w:p>
        </w:tc>
        <w:tc>
          <w:p>
            <w:pPr>
              <w:pStyle w:val="Compact"/>
              <w:jc w:val="right"/>
            </w:pPr>
            <w:r>
              <w:t xml:space="preserve">62275900</w:t>
            </w:r>
          </w:p>
        </w:tc>
        <w:tc>
          <w:p>
            <w:pPr>
              <w:pStyle w:val="Compact"/>
              <w:jc w:val="right"/>
            </w:pPr>
            <w:r>
              <w:t xml:space="preserve">53865800</w:t>
            </w:r>
          </w:p>
        </w:tc>
        <w:tc>
          <w:p>
            <w:pPr>
              <w:pStyle w:val="Compact"/>
              <w:jc w:val="right"/>
            </w:pPr>
            <w:r>
              <w:t xml:space="preserve">64105700</w:t>
            </w:r>
          </w:p>
        </w:tc>
        <w:tc>
          <w:p>
            <w:pPr>
              <w:pStyle w:val="Compact"/>
              <w:jc w:val="right"/>
            </w:pPr>
            <w:r>
              <w:t xml:space="preserve">56948200</w:t>
            </w:r>
          </w:p>
        </w:tc>
        <w:tc>
          <w:p>
            <w:pPr>
              <w:pStyle w:val="Compact"/>
              <w:jc w:val="right"/>
            </w:pPr>
            <w:r>
              <w:t xml:space="preserve">1829700</w:t>
            </w:r>
          </w:p>
        </w:tc>
        <w:tc>
          <w:p>
            <w:pPr>
              <w:pStyle w:val="Compact"/>
              <w:jc w:val="right"/>
            </w:pPr>
            <w:r>
              <w:t xml:space="preserve">3082400</w:t>
            </w:r>
          </w:p>
        </w:tc>
      </w:tr>
      <w:tr>
        <w:tc>
          <w:p>
            <w:pPr>
              <w:pStyle w:val="Compact"/>
              <w:jc w:val="right"/>
            </w:pPr>
            <w:r>
              <w:t xml:space="preserve">2014</w:t>
            </w:r>
          </w:p>
        </w:tc>
        <w:tc>
          <w:p>
            <w:pPr>
              <w:pStyle w:val="Compact"/>
              <w:jc w:val="right"/>
            </w:pPr>
            <w:r>
              <w:t xml:space="preserve">5347600</w:t>
            </w:r>
          </w:p>
        </w:tc>
        <w:tc>
          <w:p>
            <w:pPr>
              <w:pStyle w:val="Compact"/>
              <w:jc w:val="right"/>
            </w:pPr>
            <w:r>
              <w:t xml:space="preserve">62756300</w:t>
            </w:r>
          </w:p>
        </w:tc>
        <w:tc>
          <w:p>
            <w:pPr>
              <w:pStyle w:val="Compact"/>
              <w:jc w:val="right"/>
            </w:pPr>
            <w:r>
              <w:t xml:space="preserve">54316600</w:t>
            </w:r>
          </w:p>
        </w:tc>
        <w:tc>
          <w:p>
            <w:pPr>
              <w:pStyle w:val="Compact"/>
              <w:jc w:val="right"/>
            </w:pPr>
            <w:r>
              <w:t xml:space="preserve">64596800</w:t>
            </w:r>
          </w:p>
        </w:tc>
        <w:tc>
          <w:p>
            <w:pPr>
              <w:pStyle w:val="Compact"/>
              <w:jc w:val="right"/>
            </w:pPr>
            <w:r>
              <w:t xml:space="preserve">57408700</w:t>
            </w:r>
          </w:p>
        </w:tc>
        <w:tc>
          <w:p>
            <w:pPr>
              <w:pStyle w:val="Compact"/>
              <w:jc w:val="right"/>
            </w:pPr>
            <w:r>
              <w:t xml:space="preserve">1840500</w:t>
            </w:r>
          </w:p>
        </w:tc>
        <w:tc>
          <w:p>
            <w:pPr>
              <w:pStyle w:val="Compact"/>
              <w:jc w:val="right"/>
            </w:pPr>
            <w:r>
              <w:t xml:space="preserve">3092000</w:t>
            </w:r>
          </w:p>
        </w:tc>
      </w:tr>
      <w:tr>
        <w:tc>
          <w:p>
            <w:pPr>
              <w:pStyle w:val="Compact"/>
              <w:jc w:val="right"/>
            </w:pPr>
            <w:r>
              <w:t xml:space="preserve">2015</w:t>
            </w:r>
          </w:p>
        </w:tc>
        <w:tc>
          <w:p>
            <w:pPr>
              <w:pStyle w:val="Compact"/>
              <w:jc w:val="right"/>
            </w:pPr>
            <w:r>
              <w:t xml:space="preserve">5373000</w:t>
            </w:r>
          </w:p>
        </w:tc>
        <w:tc>
          <w:p>
            <w:pPr>
              <w:pStyle w:val="Compact"/>
              <w:jc w:val="right"/>
            </w:pPr>
            <w:r>
              <w:t xml:space="preserve">63258400</w:t>
            </w:r>
          </w:p>
        </w:tc>
        <w:tc>
          <w:p>
            <w:pPr>
              <w:pStyle w:val="Compact"/>
              <w:jc w:val="right"/>
            </w:pPr>
            <w:r>
              <w:t xml:space="preserve">54786300</w:t>
            </w:r>
          </w:p>
        </w:tc>
        <w:tc>
          <w:p>
            <w:pPr>
              <w:pStyle w:val="Compact"/>
              <w:jc w:val="right"/>
            </w:pPr>
            <w:r>
              <w:t xml:space="preserve">65110000</w:t>
            </w:r>
          </w:p>
        </w:tc>
        <w:tc>
          <w:p>
            <w:pPr>
              <w:pStyle w:val="Compact"/>
              <w:jc w:val="right"/>
            </w:pPr>
            <w:r>
              <w:t xml:space="preserve">57885400</w:t>
            </w:r>
          </w:p>
        </w:tc>
        <w:tc>
          <w:p>
            <w:pPr>
              <w:pStyle w:val="Compact"/>
              <w:jc w:val="right"/>
            </w:pPr>
            <w:r>
              <w:t xml:space="preserve">1851600</w:t>
            </w:r>
          </w:p>
        </w:tc>
        <w:tc>
          <w:p>
            <w:pPr>
              <w:pStyle w:val="Compact"/>
              <w:jc w:val="right"/>
            </w:pPr>
            <w:r>
              <w:t xml:space="preserve">3099100</w:t>
            </w:r>
          </w:p>
        </w:tc>
      </w:tr>
      <w:tr>
        <w:tc>
          <w:p>
            <w:pPr>
              <w:pStyle w:val="Compact"/>
              <w:jc w:val="right"/>
            </w:pPr>
            <w:r>
              <w:t xml:space="preserve">2016</w:t>
            </w:r>
          </w:p>
        </w:tc>
        <w:tc>
          <w:p>
            <w:pPr>
              <w:pStyle w:val="Compact"/>
              <w:jc w:val="right"/>
            </w:pPr>
            <w:r>
              <w:t xml:space="preserve">5404700</w:t>
            </w:r>
          </w:p>
        </w:tc>
        <w:tc>
          <w:p>
            <w:pPr>
              <w:pStyle w:val="Compact"/>
              <w:jc w:val="right"/>
            </w:pPr>
            <w:r>
              <w:t xml:space="preserve">63785900</w:t>
            </w:r>
          </w:p>
        </w:tc>
        <w:tc>
          <w:p>
            <w:pPr>
              <w:pStyle w:val="Compact"/>
              <w:jc w:val="right"/>
            </w:pPr>
            <w:r>
              <w:t xml:space="preserve">55268100</w:t>
            </w:r>
          </w:p>
        </w:tc>
        <w:tc>
          <w:p>
            <w:pPr>
              <w:pStyle w:val="Compact"/>
              <w:jc w:val="right"/>
            </w:pPr>
            <w:r>
              <w:t xml:space="preserve">65648100</w:t>
            </w:r>
          </w:p>
        </w:tc>
        <w:tc>
          <w:p>
            <w:pPr>
              <w:pStyle w:val="Compact"/>
              <w:jc w:val="right"/>
            </w:pPr>
            <w:r>
              <w:t xml:space="preserve">58381200</w:t>
            </w:r>
          </w:p>
        </w:tc>
        <w:tc>
          <w:p>
            <w:pPr>
              <w:pStyle w:val="Compact"/>
              <w:jc w:val="right"/>
            </w:pPr>
            <w:r>
              <w:t xml:space="preserve">1862100</w:t>
            </w:r>
          </w:p>
        </w:tc>
        <w:tc>
          <w:p>
            <w:pPr>
              <w:pStyle w:val="Compact"/>
              <w:jc w:val="right"/>
            </w:pPr>
            <w:r>
              <w:t xml:space="preserve">3113200</w:t>
            </w:r>
          </w:p>
        </w:tc>
      </w:tr>
      <w:tr>
        <w:tc>
          <w:p>
            <w:pPr>
              <w:pStyle w:val="Compact"/>
              <w:jc w:val="right"/>
            </w:pPr>
            <w:r>
              <w:t xml:space="preserve">2017</w:t>
            </w:r>
          </w:p>
        </w:tc>
        <w:tc>
          <w:p>
            <w:pPr>
              <w:pStyle w:val="Compact"/>
              <w:jc w:val="right"/>
            </w:pPr>
            <w:r>
              <w:t xml:space="preserve">5424800</w:t>
            </w:r>
          </w:p>
        </w:tc>
        <w:tc>
          <w:p>
            <w:pPr>
              <w:pStyle w:val="Compact"/>
              <w:jc w:val="right"/>
            </w:pPr>
            <w:r>
              <w:t xml:space="preserve">64169400</w:t>
            </w:r>
          </w:p>
        </w:tc>
        <w:tc>
          <w:p>
            <w:pPr>
              <w:pStyle w:val="Compact"/>
              <w:jc w:val="right"/>
            </w:pPr>
            <w:r>
              <w:t xml:space="preserve">55619400</w:t>
            </w:r>
          </w:p>
        </w:tc>
        <w:tc>
          <w:p>
            <w:pPr>
              <w:pStyle w:val="Compact"/>
              <w:jc w:val="right"/>
            </w:pPr>
            <w:r>
              <w:t xml:space="preserve">66040200</w:t>
            </w:r>
          </w:p>
        </w:tc>
        <w:tc>
          <w:p>
            <w:pPr>
              <w:pStyle w:val="Compact"/>
              <w:jc w:val="right"/>
            </w:pPr>
            <w:r>
              <w:t xml:space="preserve">58744600</w:t>
            </w:r>
          </w:p>
        </w:tc>
        <w:tc>
          <w:p>
            <w:pPr>
              <w:pStyle w:val="Compact"/>
              <w:jc w:val="right"/>
            </w:pPr>
            <w:r>
              <w:t xml:space="preserve">1870800</w:t>
            </w:r>
          </w:p>
        </w:tc>
        <w:tc>
          <w:p>
            <w:pPr>
              <w:pStyle w:val="Compact"/>
              <w:jc w:val="right"/>
            </w:pPr>
            <w:r>
              <w:t xml:space="preserve">3125200</w:t>
            </w:r>
          </w:p>
        </w:tc>
      </w:tr>
      <w:tr>
        <w:tc>
          <w:p>
            <w:pPr>
              <w:pStyle w:val="Compact"/>
              <w:jc w:val="right"/>
            </w:pPr>
            <w:r>
              <w:t xml:space="preserve">2018</w:t>
            </w:r>
          </w:p>
        </w:tc>
        <w:tc>
          <w:p>
            <w:pPr>
              <w:pStyle w:val="Compact"/>
              <w:jc w:val="right"/>
            </w:pPr>
            <w:r>
              <w:t xml:space="preserve">5438100</w:t>
            </w:r>
          </w:p>
        </w:tc>
        <w:tc>
          <w:p>
            <w:pPr>
              <w:pStyle w:val="Compact"/>
              <w:jc w:val="right"/>
            </w:pPr>
            <w:r>
              <w:t xml:space="preserve">64553900</w:t>
            </w:r>
          </w:p>
        </w:tc>
        <w:tc>
          <w:p>
            <w:pPr>
              <w:pStyle w:val="Compact"/>
              <w:jc w:val="right"/>
            </w:pPr>
            <w:r>
              <w:t xml:space="preserve">55977200</w:t>
            </w:r>
          </w:p>
        </w:tc>
        <w:tc>
          <w:p>
            <w:pPr>
              <w:pStyle w:val="Compact"/>
              <w:jc w:val="right"/>
            </w:pPr>
            <w:r>
              <w:t xml:space="preserve">66435600</w:t>
            </w:r>
          </w:p>
        </w:tc>
        <w:tc>
          <w:p>
            <w:pPr>
              <w:pStyle w:val="Compact"/>
              <w:jc w:val="right"/>
            </w:pPr>
            <w:r>
              <w:t xml:space="preserve">59115800</w:t>
            </w:r>
          </w:p>
        </w:tc>
        <w:tc>
          <w:p>
            <w:pPr>
              <w:pStyle w:val="Compact"/>
              <w:jc w:val="right"/>
            </w:pPr>
            <w:r>
              <w:t xml:space="preserve">1881600</w:t>
            </w:r>
          </w:p>
        </w:tc>
        <w:tc>
          <w:p>
            <w:pPr>
              <w:pStyle w:val="Compact"/>
              <w:jc w:val="right"/>
            </w:pPr>
            <w:r>
              <w:t xml:space="preserve">3138600</w:t>
            </w:r>
          </w:p>
        </w:tc>
      </w:tr>
    </w:tbl>
    <w:p>
      <w:pPr>
        <w:pStyle w:val="Heading1"/>
      </w:pPr>
      <w:bookmarkStart w:id="23" w:name="england"/>
      <w:r>
        <w:t xml:space="preserve">England</w:t>
      </w:r>
      <w:bookmarkEnd w:id="23"/>
    </w:p>
    <w:p>
      <w:pPr>
        <w:pStyle w:val="Heading2"/>
      </w:pPr>
      <w:bookmarkStart w:id="24" w:name="visualization-of-the-time-series"/>
      <w:r>
        <w:t xml:space="preserve">Visualization of the time series</w:t>
      </w:r>
      <w:bookmarkEnd w:id="24"/>
    </w:p>
    <w:p>
      <w:pPr>
        <w:pStyle w:val="SourceCode"/>
      </w:pPr>
      <w:r>
        <w:rPr>
          <w:rStyle w:val="NormalTok"/>
        </w:rPr>
        <w:t xml:space="preserve">mytsEngland&lt;-</w:t>
      </w:r>
      <w:r>
        <w:rPr>
          <w:rStyle w:val="KeywordTok"/>
        </w:rPr>
        <w:t xml:space="preserve">ts</w:t>
      </w:r>
      <w:r>
        <w:rPr>
          <w:rStyle w:val="NormalTok"/>
        </w:rPr>
        <w:t xml:space="preserve">(myts</w:t>
      </w:r>
      <w:r>
        <w:rPr>
          <w:rStyle w:val="OperatorTok"/>
        </w:rPr>
        <w:t xml:space="preserve">$</w:t>
      </w:r>
      <w:r>
        <w:rPr>
          <w:rStyle w:val="NormalTok"/>
        </w:rPr>
        <w:t xml:space="preserve">England.population, </w:t>
      </w:r>
      <w:r>
        <w:rPr>
          <w:rStyle w:val="DataTypeTok"/>
        </w:rPr>
        <w:t xml:space="preserve">start=</w:t>
      </w:r>
      <w:r>
        <w:rPr>
          <w:rStyle w:val="DecValTok"/>
        </w:rPr>
        <w:t xml:space="preserve">1971</w:t>
      </w:r>
      <w:r>
        <w:rPr>
          <w:rStyle w:val="NormalTok"/>
        </w:rPr>
        <w:t xml:space="preserve">,</w:t>
      </w:r>
      <w:r>
        <w:rPr>
          <w:rStyle w:val="DataTypeTok"/>
        </w:rPr>
        <w:t xml:space="preserve">end=</w:t>
      </w:r>
      <w:r>
        <w:rPr>
          <w:rStyle w:val="DecValTok"/>
        </w:rPr>
        <w:t xml:space="preserve">2018</w:t>
      </w:r>
      <w:r>
        <w:rPr>
          <w:rStyle w:val="NormalTok"/>
        </w:rPr>
        <w:t xml:space="preserve">,</w:t>
      </w:r>
      <w:r>
        <w:rPr>
          <w:rStyle w:val="DataTypeTok"/>
        </w:rPr>
        <w:t xml:space="preserve">frequency=</w:t>
      </w:r>
      <w:r>
        <w:rPr>
          <w:rStyle w:val="DecValTok"/>
        </w:rPr>
        <w:t xml:space="preserve">1</w:t>
      </w:r>
      <w:r>
        <w:rPr>
          <w:rStyle w:val="NormalTok"/>
        </w:rPr>
        <w:t xml:space="preserve">)</w:t>
      </w:r>
      <w:r>
        <w:br/>
      </w:r>
      <w:r>
        <w:br/>
      </w:r>
      <w:r>
        <w:rPr>
          <w:rStyle w:val="KeywordTok"/>
        </w:rPr>
        <w:t xml:space="preserve">ggtsdisplay</w:t>
      </w:r>
      <w:r>
        <w:rPr>
          <w:rStyle w:val="NormalTok"/>
        </w:rPr>
        <w:t xml:space="preserve">(mytsEngland, </w:t>
      </w:r>
      <w:r>
        <w:rPr>
          <w:rStyle w:val="DataTypeTok"/>
        </w:rPr>
        <w:t xml:space="preserve">lag.max =</w:t>
      </w:r>
      <w:r>
        <w:rPr>
          <w:rStyle w:val="NormalTok"/>
        </w:rPr>
        <w:t xml:space="preserve"> </w:t>
      </w:r>
      <w:r>
        <w:rPr>
          <w:rStyle w:val="DecValTok"/>
        </w:rPr>
        <w:t xml:space="preserve">47</w:t>
      </w:r>
      <w:r>
        <w:rPr>
          <w:rStyle w:val="NormalTok"/>
        </w:rPr>
        <w:t xml:space="preserve">, </w:t>
      </w:r>
      <w:r>
        <w:rPr>
          <w:rStyle w:val="DataTypeTok"/>
        </w:rPr>
        <w:t xml:space="preserve">main =</w:t>
      </w:r>
      <w:r>
        <w:rPr>
          <w:rStyle w:val="NormalTok"/>
        </w:rPr>
        <w:t xml:space="preserve"> </w:t>
      </w:r>
      <w:r>
        <w:rPr>
          <w:rStyle w:val="StringTok"/>
        </w:rPr>
        <w:t xml:space="preserve">"England population time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##Diff to remove trend, as makes it easier to spot seasonal patterns</w:t>
      </w:r>
      <w:r>
        <w:br/>
      </w:r>
      <w:r>
        <w:rPr>
          <w:rStyle w:val="KeywordTok"/>
        </w:rPr>
        <w:t xml:space="preserve">ggtsdisplay</w:t>
      </w:r>
      <w:r>
        <w:rPr>
          <w:rStyle w:val="NormalTok"/>
        </w:rPr>
        <w:t xml:space="preserve">( </w:t>
      </w:r>
      <w:r>
        <w:rPr>
          <w:rStyle w:val="KeywordTok"/>
        </w:rPr>
        <w:t xml:space="preserve">diff</w:t>
      </w:r>
      <w:r>
        <w:rPr>
          <w:rStyle w:val="NormalTok"/>
        </w:rPr>
        <w:t xml:space="preserve">(mytsEngland),</w:t>
      </w:r>
      <w:r>
        <w:rPr>
          <w:rStyle w:val="DataTypeTok"/>
        </w:rPr>
        <w:t xml:space="preserve">lag.max =</w:t>
      </w:r>
      <w:r>
        <w:rPr>
          <w:rStyle w:val="NormalTok"/>
        </w:rPr>
        <w:t xml:space="preserve"> </w:t>
      </w:r>
      <w:r>
        <w:rPr>
          <w:rStyle w:val="DecValTok"/>
        </w:rPr>
        <w:t xml:space="preserve">47</w:t>
      </w:r>
      <w:r>
        <w:rPr>
          <w:rStyle w:val="NormalTok"/>
        </w:rPr>
        <w:t xml:space="preserve">, </w:t>
      </w:r>
      <w:r>
        <w:rPr>
          <w:rStyle w:val="DataTypeTok"/>
        </w:rPr>
        <w:t xml:space="preserve">main =</w:t>
      </w:r>
      <w:r>
        <w:rPr>
          <w:rStyle w:val="NormalTok"/>
        </w:rPr>
        <w:t xml:space="preserve"> </w:t>
      </w:r>
      <w:r>
        <w:rPr>
          <w:rStyle w:val="StringTok"/>
        </w:rPr>
        <w:t xml:space="preserve">"Differentiated England population time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analysis-of-time-series"/>
      <w:r>
        <w:t xml:space="preserve">Analysis of time series</w:t>
      </w:r>
      <w:bookmarkEnd w:id="27"/>
    </w:p>
    <w:p>
      <w:pPr>
        <w:pStyle w:val="FirstParagraph"/>
      </w:pPr>
      <w:r>
        <w:t xml:space="preserve">It can be determined that there is a trend due to the upward slope of the time series and that there is no seasonal pattern visible due to the straight line of the time series and also due to the fact there is no pattern visible in the PACF graph.</w:t>
      </w:r>
    </w:p>
    <w:p>
      <w:pPr>
        <w:pStyle w:val="Heading2"/>
      </w:pPr>
      <w:bookmarkStart w:id="28" w:name="appropriate-holt-winters-algorithm"/>
      <w:r>
        <w:t xml:space="preserve">Appropriate Holt-Winters algorithm</w:t>
      </w:r>
      <w:bookmarkEnd w:id="28"/>
    </w:p>
    <w:p>
      <w:pPr>
        <w:pStyle w:val="FirstParagraph"/>
      </w:pPr>
      <w:r>
        <w:t xml:space="preserve">Since there is a trend and no seasonal pattern the Holt-Winters algorithms that are appropriate to use are the SES(Which can handle a small trend) or DES.</w:t>
      </w:r>
    </w:p>
    <w:p>
      <w:pPr>
        <w:pStyle w:val="BodyText"/>
      </w:pPr>
      <w:r>
        <w:t xml:space="preserve">It is important to choose the Holt-Winters algorithm that has the lowest Sum of Square Error (SSE), as this will yield the most accurate forecasts.</w:t>
      </w:r>
    </w:p>
    <w:p>
      <w:pPr>
        <w:pStyle w:val="SourceCode"/>
      </w:pPr>
      <w:r>
        <w:rPr>
          <w:rStyle w:val="CommentTok"/>
        </w:rPr>
        <w:t xml:space="preserve">##Below Code will yield the SSE of SES Holt-Winters Algorihtm</w:t>
      </w:r>
      <w:r>
        <w:br/>
      </w:r>
      <w:r>
        <w:rPr>
          <w:rStyle w:val="NormalTok"/>
        </w:rPr>
        <w:t xml:space="preserve">SESSSE =</w:t>
      </w:r>
      <w:r>
        <w:rPr>
          <w:rStyle w:val="StringTok"/>
        </w:rPr>
        <w:t xml:space="preserve"> </w:t>
      </w:r>
      <w:r>
        <w:rPr>
          <w:rStyle w:val="KeywordTok"/>
        </w:rPr>
        <w:t xml:space="preserve">HoltWinters</w:t>
      </w:r>
      <w:r>
        <w:rPr>
          <w:rStyle w:val="NormalTok"/>
        </w:rPr>
        <w:t xml:space="preserve">(mytsEngland, </w:t>
      </w:r>
      <w:r>
        <w:rPr>
          <w:rStyle w:val="DataTypeTok"/>
        </w:rPr>
        <w:t xml:space="preserve">beta =</w:t>
      </w:r>
      <w:r>
        <w:rPr>
          <w:rStyle w:val="NormalTok"/>
        </w:rPr>
        <w:t xml:space="preserve"> </w:t>
      </w:r>
      <w:r>
        <w:rPr>
          <w:rStyle w:val="OtherTok"/>
        </w:rPr>
        <w:t xml:space="preserve">FALSE</w:t>
      </w:r>
      <w:r>
        <w:rPr>
          <w:rStyle w:val="NormalTok"/>
        </w:rPr>
        <w:t xml:space="preserve">,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mmentTok"/>
        </w:rPr>
        <w:t xml:space="preserve">##Below Code will yield the SSE of DES Holt-Winters Algorihtm</w:t>
      </w:r>
      <w:r>
        <w:br/>
      </w:r>
      <w:r>
        <w:rPr>
          <w:rStyle w:val="NormalTok"/>
        </w:rPr>
        <w:t xml:space="preserve">DESSSE =</w:t>
      </w:r>
      <w:r>
        <w:rPr>
          <w:rStyle w:val="StringTok"/>
        </w:rPr>
        <w:t xml:space="preserve"> </w:t>
      </w:r>
      <w:r>
        <w:rPr>
          <w:rStyle w:val="KeywordTok"/>
        </w:rPr>
        <w:t xml:space="preserve">HoltWinters</w:t>
      </w:r>
      <w:r>
        <w:rPr>
          <w:rStyle w:val="NormalTok"/>
        </w:rPr>
        <w:t xml:space="preserve">(mytsEngland,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ntrolFlowTok"/>
        </w:rPr>
        <w:t xml:space="preserve">if</w:t>
      </w:r>
      <w:r>
        <w:rPr>
          <w:rStyle w:val="NormalTok"/>
        </w:rPr>
        <w:t xml:space="preserve">( SESSSE </w:t>
      </w:r>
      <w:r>
        <w:rPr>
          <w:rStyle w:val="OperatorTok"/>
        </w:rPr>
        <w:t xml:space="preserve">&gt;</w:t>
      </w:r>
      <w:r>
        <w:rPr>
          <w:rStyle w:val="StringTok"/>
        </w:rPr>
        <w:t xml:space="preserve"> </w:t>
      </w:r>
      <w:r>
        <w:rPr>
          <w:rStyle w:val="NormalTok"/>
        </w:rPr>
        <w:t xml:space="preserve">DESSSE){</w:t>
      </w:r>
      <w:r>
        <w:br/>
      </w:r>
      <w:r>
        <w:rPr>
          <w:rStyle w:val="NormalTok"/>
        </w:rPr>
        <w:t xml:space="preserve">  </w:t>
      </w:r>
      <w:r>
        <w:rPr>
          <w:rStyle w:val="KeywordTok"/>
        </w:rPr>
        <w:t xml:space="preserve">print</w:t>
      </w:r>
      <w:r>
        <w:rPr>
          <w:rStyle w:val="NormalTok"/>
        </w:rPr>
        <w:t xml:space="preserve">(</w:t>
      </w:r>
      <w:r>
        <w:rPr>
          <w:rStyle w:val="StringTok"/>
        </w:rPr>
        <w:t xml:space="preserve">"DES is the best Holt-Winters Algorithm for this time series, as it has lower SSE than SES"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"SES is the best Holt-Winters Algorithm for this time series, as it has lower SSE than DES"</w:t>
      </w:r>
      <w:r>
        <w:rPr>
          <w:rStyle w:val="NormalTok"/>
        </w:rPr>
        <w:t xml:space="preserve">)</w:t>
      </w:r>
      <w:r>
        <w:br/>
      </w:r>
      <w:r>
        <w:rPr>
          <w:rStyle w:val="NormalTok"/>
        </w:rPr>
        <w:t xml:space="preserve">}</w:t>
      </w:r>
    </w:p>
    <w:p>
      <w:pPr>
        <w:pStyle w:val="SourceCode"/>
      </w:pPr>
      <w:r>
        <w:rPr>
          <w:rStyle w:val="VerbatimChar"/>
        </w:rPr>
        <w:t xml:space="preserve">[1] "DES is the best Holt-Winters Algorithm for this time series, as it has lower SSE than SES"</w:t>
      </w:r>
    </w:p>
    <w:p>
      <w:pPr>
        <w:pStyle w:val="Heading2"/>
      </w:pPr>
      <w:bookmarkStart w:id="29" w:name="forecasts-for-2019-and-2020"/>
      <w:r>
        <w:t xml:space="preserve">Forecasts for 2019 and 2020</w:t>
      </w:r>
      <w:bookmarkEnd w:id="29"/>
    </w:p>
    <w:p>
      <w:pPr>
        <w:pStyle w:val="FirstParagraph"/>
      </w:pPr>
      <w:r>
        <w:t xml:space="preserve">As was determined above DES is the best Holt-Winters Algorithm for this time series, as it has lower SSE than SES, meaning the forecasts generated using DES will be more accurate than those of SES.</w:t>
      </w:r>
    </w:p>
    <w:p>
      <w:pPr>
        <w:pStyle w:val="SourceCode"/>
      </w:pPr>
      <w:r>
        <w:rPr>
          <w:rStyle w:val="CommentTok"/>
        </w:rPr>
        <w:t xml:space="preserve">##Prediction for 2019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(mytsEngland,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56335000</w:t>
      </w:r>
    </w:p>
    <w:p>
      <w:pPr>
        <w:pStyle w:val="SourceCode"/>
      </w:pPr>
      <w:r>
        <w:rPr>
          <w:rStyle w:val="CommentTok"/>
        </w:rPr>
        <w:t xml:space="preserve">##Prediction for 2020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(mytsEngland,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56692800</w:t>
      </w:r>
    </w:p>
    <w:p>
      <w:pPr>
        <w:pStyle w:val="Heading1"/>
      </w:pPr>
      <w:bookmarkStart w:id="30" w:name="scotland"/>
      <w:r>
        <w:t xml:space="preserve">Scotland</w:t>
      </w:r>
      <w:bookmarkEnd w:id="30"/>
    </w:p>
    <w:p>
      <w:pPr>
        <w:pStyle w:val="Heading2"/>
      </w:pPr>
      <w:bookmarkStart w:id="31" w:name="visualization-of-the-time-series-1"/>
      <w:r>
        <w:t xml:space="preserve">Visualization of the time series</w:t>
      </w:r>
      <w:bookmarkEnd w:id="31"/>
    </w:p>
    <w:p>
      <w:pPr>
        <w:pStyle w:val="SourceCode"/>
      </w:pPr>
      <w:r>
        <w:rPr>
          <w:rStyle w:val="NormalTok"/>
        </w:rPr>
        <w:t xml:space="preserve">mytsScotland&lt;-</w:t>
      </w:r>
      <w:r>
        <w:rPr>
          <w:rStyle w:val="KeywordTok"/>
        </w:rPr>
        <w:t xml:space="preserve">ts</w:t>
      </w:r>
      <w:r>
        <w:rPr>
          <w:rStyle w:val="NormalTok"/>
        </w:rPr>
        <w:t xml:space="preserve">(myts</w:t>
      </w:r>
      <w:r>
        <w:rPr>
          <w:rStyle w:val="OperatorTok"/>
        </w:rPr>
        <w:t xml:space="preserve">$</w:t>
      </w:r>
      <w:r>
        <w:rPr>
          <w:rStyle w:val="NormalTok"/>
        </w:rPr>
        <w:t xml:space="preserve">Scotland.population, </w:t>
      </w:r>
      <w:r>
        <w:rPr>
          <w:rStyle w:val="DataTypeTok"/>
        </w:rPr>
        <w:t xml:space="preserve">start=</w:t>
      </w:r>
      <w:r>
        <w:rPr>
          <w:rStyle w:val="DecValTok"/>
        </w:rPr>
        <w:t xml:space="preserve">1971</w:t>
      </w:r>
      <w:r>
        <w:rPr>
          <w:rStyle w:val="NormalTok"/>
        </w:rPr>
        <w:t xml:space="preserve">,</w:t>
      </w:r>
      <w:r>
        <w:rPr>
          <w:rStyle w:val="DataTypeTok"/>
        </w:rPr>
        <w:t xml:space="preserve">end=</w:t>
      </w:r>
      <w:r>
        <w:rPr>
          <w:rStyle w:val="DecValTok"/>
        </w:rPr>
        <w:t xml:space="preserve">2018</w:t>
      </w:r>
      <w:r>
        <w:rPr>
          <w:rStyle w:val="NormalTok"/>
        </w:rPr>
        <w:t xml:space="preserve">,</w:t>
      </w:r>
      <w:r>
        <w:rPr>
          <w:rStyle w:val="DataTypeTok"/>
        </w:rPr>
        <w:t xml:space="preserve">frequency=</w:t>
      </w:r>
      <w:r>
        <w:rPr>
          <w:rStyle w:val="DecValTok"/>
        </w:rPr>
        <w:t xml:space="preserve">1</w:t>
      </w:r>
      <w:r>
        <w:rPr>
          <w:rStyle w:val="NormalTok"/>
        </w:rPr>
        <w:t xml:space="preserve">)</w:t>
      </w:r>
      <w:r>
        <w:br/>
      </w:r>
      <w:r>
        <w:br/>
      </w:r>
      <w:r>
        <w:rPr>
          <w:rStyle w:val="KeywordTok"/>
        </w:rPr>
        <w:t xml:space="preserve">ggtsdisplay</w:t>
      </w:r>
      <w:r>
        <w:rPr>
          <w:rStyle w:val="NormalTok"/>
        </w:rPr>
        <w:t xml:space="preserve">(mytsScotland,</w:t>
      </w:r>
      <w:r>
        <w:rPr>
          <w:rStyle w:val="DataTypeTok"/>
        </w:rPr>
        <w:t xml:space="preserve">lag.max =</w:t>
      </w:r>
      <w:r>
        <w:rPr>
          <w:rStyle w:val="NormalTok"/>
        </w:rPr>
        <w:t xml:space="preserve"> </w:t>
      </w:r>
      <w:r>
        <w:rPr>
          <w:rStyle w:val="DecValTok"/>
        </w:rPr>
        <w:t xml:space="preserve">47</w:t>
      </w:r>
      <w:r>
        <w:rPr>
          <w:rStyle w:val="NormalTok"/>
        </w:rPr>
        <w:t xml:space="preserve">, </w:t>
      </w:r>
      <w:r>
        <w:rPr>
          <w:rStyle w:val="DataTypeTok"/>
        </w:rPr>
        <w:t xml:space="preserve">main =</w:t>
      </w:r>
      <w:r>
        <w:rPr>
          <w:rStyle w:val="NormalTok"/>
        </w:rPr>
        <w:t xml:space="preserve"> </w:t>
      </w:r>
      <w:r>
        <w:rPr>
          <w:rStyle w:val="StringTok"/>
        </w:rPr>
        <w:t xml:space="preserve">"Scotland population time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##Diff to remove trend, as makes it easier to spot seasonal patterns</w:t>
      </w:r>
      <w:r>
        <w:br/>
      </w:r>
      <w:r>
        <w:rPr>
          <w:rStyle w:val="KeywordTok"/>
        </w:rPr>
        <w:t xml:space="preserve">ggtsdisplay</w:t>
      </w:r>
      <w:r>
        <w:rPr>
          <w:rStyle w:val="NormalTok"/>
        </w:rPr>
        <w:t xml:space="preserve">( </w:t>
      </w:r>
      <w:r>
        <w:rPr>
          <w:rStyle w:val="KeywordTok"/>
        </w:rPr>
        <w:t xml:space="preserve">diff</w:t>
      </w:r>
      <w:r>
        <w:rPr>
          <w:rStyle w:val="NormalTok"/>
        </w:rPr>
        <w:t xml:space="preserve">(mytsScotland),</w:t>
      </w:r>
      <w:r>
        <w:rPr>
          <w:rStyle w:val="DataTypeTok"/>
        </w:rPr>
        <w:t xml:space="preserve">lag.max =</w:t>
      </w:r>
      <w:r>
        <w:rPr>
          <w:rStyle w:val="NormalTok"/>
        </w:rPr>
        <w:t xml:space="preserve"> </w:t>
      </w:r>
      <w:r>
        <w:rPr>
          <w:rStyle w:val="DecValTok"/>
        </w:rPr>
        <w:t xml:space="preserve">47</w:t>
      </w:r>
      <w:r>
        <w:rPr>
          <w:rStyle w:val="NormalTok"/>
        </w:rPr>
        <w:t xml:space="preserve">, </w:t>
      </w:r>
      <w:r>
        <w:rPr>
          <w:rStyle w:val="DataTypeTok"/>
        </w:rPr>
        <w:t xml:space="preserve">main =</w:t>
      </w:r>
      <w:r>
        <w:rPr>
          <w:rStyle w:val="NormalTok"/>
        </w:rPr>
        <w:t xml:space="preserve"> </w:t>
      </w:r>
      <w:r>
        <w:rPr>
          <w:rStyle w:val="StringTok"/>
        </w:rPr>
        <w:t xml:space="preserve">"Differentiated Scotland population time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analysis-of-time-series-1"/>
      <w:r>
        <w:t xml:space="preserve">Analysis of time series</w:t>
      </w:r>
      <w:bookmarkEnd w:id="34"/>
    </w:p>
    <w:p>
      <w:pPr>
        <w:pStyle w:val="FirstParagraph"/>
      </w:pPr>
      <w:r>
        <w:t xml:space="preserve">There is a trend in this time series. We can see that the population was trending generally downward until 2003 and ever since its been on a strong upward trend. This is reflected in the ACF plot where we can see it is initially sloping downward and then when the lag is around 16 (Reflecting the trend turnaround in circa 2003) the trend reverses. Since the Holt-Winters algorithms place decreasing emphasis on older results more emphasis will be placed on the data that reflects the upward trend as this data is more recent so is more relevant.</w:t>
      </w:r>
    </w:p>
    <w:p>
      <w:pPr>
        <w:pStyle w:val="BodyText"/>
      </w:pPr>
      <w:r>
        <w:t xml:space="preserve">It can also be determined that there is no seasonality in the time series as even when the trend is removed, by differentiating, it is still impossible to see anything resembling a seasonal pattern in the PACF graph.</w:t>
      </w:r>
    </w:p>
    <w:p>
      <w:pPr>
        <w:pStyle w:val="Heading2"/>
      </w:pPr>
      <w:bookmarkStart w:id="35" w:name="appropriate-holt-winters-algorithm-1"/>
      <w:r>
        <w:t xml:space="preserve">Appropriate Holt-Winters Algorithm</w:t>
      </w:r>
      <w:bookmarkEnd w:id="35"/>
    </w:p>
    <w:p>
      <w:pPr>
        <w:pStyle w:val="FirstParagraph"/>
      </w:pPr>
      <w:r>
        <w:t xml:space="preserve">Since there is a trend and no seasonal pattern the Holt-Winters algorithms that are appropriate to use are the SES(Which can handle a small trend) or DES.</w:t>
      </w:r>
    </w:p>
    <w:p>
      <w:pPr>
        <w:pStyle w:val="BodyText"/>
      </w:pPr>
      <w:r>
        <w:t xml:space="preserve">It is important to choose the Holt-Winters algorithm that has the lowest Sum of Square Error (SSE), as this will yield the most accurate forecasts.</w:t>
      </w:r>
    </w:p>
    <w:p>
      <w:pPr>
        <w:pStyle w:val="SourceCode"/>
      </w:pPr>
      <w:r>
        <w:rPr>
          <w:rStyle w:val="CommentTok"/>
        </w:rPr>
        <w:t xml:space="preserve">##Below Code will yield the SSE of SES Holt-Winters Algorihtm</w:t>
      </w:r>
      <w:r>
        <w:br/>
      </w:r>
      <w:r>
        <w:rPr>
          <w:rStyle w:val="NormalTok"/>
        </w:rPr>
        <w:t xml:space="preserve">SESSSE =</w:t>
      </w:r>
      <w:r>
        <w:rPr>
          <w:rStyle w:val="StringTok"/>
        </w:rPr>
        <w:t xml:space="preserve"> </w:t>
      </w:r>
      <w:r>
        <w:rPr>
          <w:rStyle w:val="KeywordTok"/>
        </w:rPr>
        <w:t xml:space="preserve">HoltWinters</w:t>
      </w:r>
      <w:r>
        <w:rPr>
          <w:rStyle w:val="NormalTok"/>
        </w:rPr>
        <w:t xml:space="preserve">(mytsScotland, </w:t>
      </w:r>
      <w:r>
        <w:rPr>
          <w:rStyle w:val="DataTypeTok"/>
        </w:rPr>
        <w:t xml:space="preserve">beta =</w:t>
      </w:r>
      <w:r>
        <w:rPr>
          <w:rStyle w:val="NormalTok"/>
        </w:rPr>
        <w:t xml:space="preserve"> </w:t>
      </w:r>
      <w:r>
        <w:rPr>
          <w:rStyle w:val="OtherTok"/>
        </w:rPr>
        <w:t xml:space="preserve">FALSE</w:t>
      </w:r>
      <w:r>
        <w:rPr>
          <w:rStyle w:val="NormalTok"/>
        </w:rPr>
        <w:t xml:space="preserve">,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mmentTok"/>
        </w:rPr>
        <w:t xml:space="preserve">##Below Code will yield the SSE of DES Holt-Winters Algorihtm</w:t>
      </w:r>
      <w:r>
        <w:br/>
      </w:r>
      <w:r>
        <w:rPr>
          <w:rStyle w:val="NormalTok"/>
        </w:rPr>
        <w:t xml:space="preserve">DESSSE =</w:t>
      </w:r>
      <w:r>
        <w:rPr>
          <w:rStyle w:val="StringTok"/>
        </w:rPr>
        <w:t xml:space="preserve"> </w:t>
      </w:r>
      <w:r>
        <w:rPr>
          <w:rStyle w:val="KeywordTok"/>
        </w:rPr>
        <w:t xml:space="preserve">HoltWinters</w:t>
      </w:r>
      <w:r>
        <w:rPr>
          <w:rStyle w:val="NormalTok"/>
        </w:rPr>
        <w:t xml:space="preserve">(mytsScotland,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ntrolFlowTok"/>
        </w:rPr>
        <w:t xml:space="preserve">if</w:t>
      </w:r>
      <w:r>
        <w:rPr>
          <w:rStyle w:val="NormalTok"/>
        </w:rPr>
        <w:t xml:space="preserve">( SESSSE </w:t>
      </w:r>
      <w:r>
        <w:rPr>
          <w:rStyle w:val="OperatorTok"/>
        </w:rPr>
        <w:t xml:space="preserve">&gt;</w:t>
      </w:r>
      <w:r>
        <w:rPr>
          <w:rStyle w:val="StringTok"/>
        </w:rPr>
        <w:t xml:space="preserve"> </w:t>
      </w:r>
      <w:r>
        <w:rPr>
          <w:rStyle w:val="NormalTok"/>
        </w:rPr>
        <w:t xml:space="preserve">DESSSE){</w:t>
      </w:r>
      <w:r>
        <w:br/>
      </w:r>
      <w:r>
        <w:rPr>
          <w:rStyle w:val="NormalTok"/>
        </w:rPr>
        <w:t xml:space="preserve">  </w:t>
      </w:r>
      <w:r>
        <w:rPr>
          <w:rStyle w:val="KeywordTok"/>
        </w:rPr>
        <w:t xml:space="preserve">print</w:t>
      </w:r>
      <w:r>
        <w:rPr>
          <w:rStyle w:val="NormalTok"/>
        </w:rPr>
        <w:t xml:space="preserve">(</w:t>
      </w:r>
      <w:r>
        <w:rPr>
          <w:rStyle w:val="StringTok"/>
        </w:rPr>
        <w:t xml:space="preserve">"DES is the best Holt-Winters Algorithm for this time series, as it has lower SSE than SES"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"SES is the best Holt-Winters Algorithm for this time series, as it has lower SSE than DES"</w:t>
      </w:r>
      <w:r>
        <w:rPr>
          <w:rStyle w:val="NormalTok"/>
        </w:rPr>
        <w:t xml:space="preserve">)</w:t>
      </w:r>
      <w:r>
        <w:br/>
      </w:r>
      <w:r>
        <w:rPr>
          <w:rStyle w:val="NormalTok"/>
        </w:rPr>
        <w:t xml:space="preserve">}</w:t>
      </w:r>
    </w:p>
    <w:p>
      <w:pPr>
        <w:pStyle w:val="SourceCode"/>
      </w:pPr>
      <w:r>
        <w:rPr>
          <w:rStyle w:val="VerbatimChar"/>
        </w:rPr>
        <w:t xml:space="preserve">[1] "DES is the best Holt-Winters Algorithm for this time series, as it has lower SSE than SES"</w:t>
      </w:r>
    </w:p>
    <w:p>
      <w:pPr>
        <w:pStyle w:val="Heading2"/>
      </w:pPr>
      <w:bookmarkStart w:id="36" w:name="forecasts-for-2019-and-2020-1"/>
      <w:r>
        <w:t xml:space="preserve">Forecasts for 2019 and 2020</w:t>
      </w:r>
      <w:bookmarkEnd w:id="36"/>
    </w:p>
    <w:p>
      <w:pPr>
        <w:pStyle w:val="FirstParagraph"/>
      </w:pPr>
      <w:r>
        <w:t xml:space="preserve">As was determined above DES is the best Holt-Winters Algorithm for this time series, as it has lower SSE than SES.</w:t>
      </w:r>
    </w:p>
    <w:p>
      <w:pPr>
        <w:pStyle w:val="SourceCode"/>
      </w:pPr>
      <w:r>
        <w:rPr>
          <w:rStyle w:val="CommentTok"/>
        </w:rPr>
        <w:t xml:space="preserve">##Prediction for 2019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(mytsScotland,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5453202</w:t>
      </w:r>
    </w:p>
    <w:p>
      <w:pPr>
        <w:pStyle w:val="SourceCode"/>
      </w:pPr>
      <w:r>
        <w:rPr>
          <w:rStyle w:val="CommentTok"/>
        </w:rPr>
        <w:t xml:space="preserve">##Prediction for 2020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(mytsScotland,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5468304</w:t>
      </w:r>
    </w:p>
    <w:p>
      <w:pPr>
        <w:pStyle w:val="Heading1"/>
      </w:pPr>
      <w:bookmarkStart w:id="37" w:name="northern-ireland"/>
      <w:r>
        <w:t xml:space="preserve">Northern Ireland</w:t>
      </w:r>
      <w:bookmarkEnd w:id="37"/>
    </w:p>
    <w:p>
      <w:pPr>
        <w:pStyle w:val="Heading2"/>
      </w:pPr>
      <w:bookmarkStart w:id="38" w:name="visualization-of-the-time-series-2"/>
      <w:r>
        <w:t xml:space="preserve">Visualization of the time series</w:t>
      </w:r>
      <w:bookmarkEnd w:id="38"/>
    </w:p>
    <w:p>
      <w:pPr>
        <w:pStyle w:val="SourceCode"/>
      </w:pPr>
      <w:r>
        <w:rPr>
          <w:rStyle w:val="NormalTok"/>
        </w:rPr>
        <w:t xml:space="preserve">mytsNorthernIreland&lt;-</w:t>
      </w:r>
      <w:r>
        <w:rPr>
          <w:rStyle w:val="KeywordTok"/>
        </w:rPr>
        <w:t xml:space="preserve">ts</w:t>
      </w:r>
      <w:r>
        <w:rPr>
          <w:rStyle w:val="NormalTok"/>
        </w:rPr>
        <w:t xml:space="preserve">(myts</w:t>
      </w:r>
      <w:r>
        <w:rPr>
          <w:rStyle w:val="OperatorTok"/>
        </w:rPr>
        <w:t xml:space="preserve">$</w:t>
      </w:r>
      <w:r>
        <w:rPr>
          <w:rStyle w:val="NormalTok"/>
        </w:rPr>
        <w:t xml:space="preserve">Northern.Ireland.population, </w:t>
      </w:r>
      <w:r>
        <w:rPr>
          <w:rStyle w:val="DataTypeTok"/>
        </w:rPr>
        <w:t xml:space="preserve">start=</w:t>
      </w:r>
      <w:r>
        <w:rPr>
          <w:rStyle w:val="DecValTok"/>
        </w:rPr>
        <w:t xml:space="preserve">1971</w:t>
      </w:r>
      <w:r>
        <w:rPr>
          <w:rStyle w:val="NormalTok"/>
        </w:rPr>
        <w:t xml:space="preserve">,</w:t>
      </w:r>
      <w:r>
        <w:rPr>
          <w:rStyle w:val="DataTypeTok"/>
        </w:rPr>
        <w:t xml:space="preserve">end=</w:t>
      </w:r>
      <w:r>
        <w:rPr>
          <w:rStyle w:val="DecValTok"/>
        </w:rPr>
        <w:t xml:space="preserve">2018</w:t>
      </w:r>
      <w:r>
        <w:rPr>
          <w:rStyle w:val="NormalTok"/>
        </w:rPr>
        <w:t xml:space="preserve">,</w:t>
      </w:r>
      <w:r>
        <w:rPr>
          <w:rStyle w:val="DataTypeTok"/>
        </w:rPr>
        <w:t xml:space="preserve">frequency=</w:t>
      </w:r>
      <w:r>
        <w:rPr>
          <w:rStyle w:val="DecValTok"/>
        </w:rPr>
        <w:t xml:space="preserve">1</w:t>
      </w:r>
      <w:r>
        <w:rPr>
          <w:rStyle w:val="NormalTok"/>
        </w:rPr>
        <w:t xml:space="preserve">)</w:t>
      </w:r>
      <w:r>
        <w:br/>
      </w:r>
      <w:r>
        <w:br/>
      </w:r>
      <w:r>
        <w:rPr>
          <w:rStyle w:val="KeywordTok"/>
        </w:rPr>
        <w:t xml:space="preserve">ggtsdisplay</w:t>
      </w:r>
      <w:r>
        <w:rPr>
          <w:rStyle w:val="NormalTok"/>
        </w:rPr>
        <w:t xml:space="preserve">(mytsNorthernIreland, </w:t>
      </w:r>
      <w:r>
        <w:rPr>
          <w:rStyle w:val="DataTypeTok"/>
        </w:rPr>
        <w:t xml:space="preserve">main =</w:t>
      </w:r>
      <w:r>
        <w:rPr>
          <w:rStyle w:val="NormalTok"/>
        </w:rPr>
        <w:t xml:space="preserve"> </w:t>
      </w:r>
      <w:r>
        <w:rPr>
          <w:rStyle w:val="StringTok"/>
        </w:rPr>
        <w:t xml:space="preserve">"Northern Ireland population time series"</w:t>
      </w:r>
      <w:r>
        <w:rPr>
          <w:rStyle w:val="NormalTok"/>
        </w:rPr>
        <w:t xml:space="preserve">, </w:t>
      </w:r>
      <w:r>
        <w:rPr>
          <w:rStyle w:val="DataTypeTok"/>
        </w:rPr>
        <w:t xml:space="preserve">lag.max =</w:t>
      </w:r>
      <w:r>
        <w:rPr>
          <w:rStyle w:val="NormalTok"/>
        </w:rPr>
        <w:t xml:space="preserve"> </w:t>
      </w:r>
      <w:r>
        <w:rPr>
          <w:rStyle w:val="DecValTok"/>
        </w:rPr>
        <w:t xml:space="preserve">47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##Diff to remove trend, as makes it easier to spot seasonal patterns</w:t>
      </w:r>
      <w:r>
        <w:br/>
      </w:r>
      <w:r>
        <w:rPr>
          <w:rStyle w:val="KeywordTok"/>
        </w:rPr>
        <w:t xml:space="preserve">ggtsdisplay</w:t>
      </w:r>
      <w:r>
        <w:rPr>
          <w:rStyle w:val="NormalTok"/>
        </w:rPr>
        <w:t xml:space="preserve">( </w:t>
      </w:r>
      <w:r>
        <w:rPr>
          <w:rStyle w:val="KeywordTok"/>
        </w:rPr>
        <w:t xml:space="preserve">diff</w:t>
      </w:r>
      <w:r>
        <w:rPr>
          <w:rStyle w:val="NormalTok"/>
        </w:rPr>
        <w:t xml:space="preserve">(mytsNorthernIreland), </w:t>
      </w:r>
      <w:r>
        <w:rPr>
          <w:rStyle w:val="DataTypeTok"/>
        </w:rPr>
        <w:t xml:space="preserve">main =</w:t>
      </w:r>
      <w:r>
        <w:rPr>
          <w:rStyle w:val="NormalTok"/>
        </w:rPr>
        <w:t xml:space="preserve"> </w:t>
      </w:r>
      <w:r>
        <w:rPr>
          <w:rStyle w:val="StringTok"/>
        </w:rPr>
        <w:t xml:space="preserve">"Differentiated Northern Ireland population time series"</w:t>
      </w:r>
      <w:r>
        <w:rPr>
          <w:rStyle w:val="NormalTok"/>
        </w:rPr>
        <w:t xml:space="preserve">, </w:t>
      </w:r>
      <w:r>
        <w:rPr>
          <w:rStyle w:val="DataTypeTok"/>
        </w:rPr>
        <w:t xml:space="preserve">lag.max =</w:t>
      </w:r>
      <w:r>
        <w:rPr>
          <w:rStyle w:val="NormalTok"/>
        </w:rPr>
        <w:t xml:space="preserve"> </w:t>
      </w:r>
      <w:r>
        <w:rPr>
          <w:rStyle w:val="DecValTok"/>
        </w:rPr>
        <w:t xml:space="preserve">47</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8-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analysis-of-time-series-2"/>
      <w:r>
        <w:t xml:space="preserve">Analysis of time series</w:t>
      </w:r>
      <w:bookmarkEnd w:id="41"/>
    </w:p>
    <w:p>
      <w:pPr>
        <w:pStyle w:val="FirstParagraph"/>
      </w:pPr>
      <w:r>
        <w:t xml:space="preserve">It can be determined that there is a consistent upward trend in the time series due to the slope of the plotted line of the time series being generally positive.</w:t>
      </w:r>
    </w:p>
    <w:p>
      <w:pPr>
        <w:pStyle w:val="BodyText"/>
      </w:pPr>
      <w:r>
        <w:t xml:space="preserve">It can also be determined that there is no seasonality in the time series as even when the trend is removed, by differentiating, it is still impossible to see anything resembling a seasonal pattern in the PACF graph.</w:t>
      </w:r>
    </w:p>
    <w:p>
      <w:pPr>
        <w:pStyle w:val="Heading2"/>
      </w:pPr>
      <w:bookmarkStart w:id="42" w:name="appropriate-holt-winters-algorithm-2"/>
      <w:r>
        <w:t xml:space="preserve">Appropriate Holt-Winters Algorithm</w:t>
      </w:r>
      <w:bookmarkEnd w:id="42"/>
    </w:p>
    <w:p>
      <w:pPr>
        <w:pStyle w:val="FirstParagraph"/>
      </w:pPr>
      <w:r>
        <w:t xml:space="preserve">Since there is a trend and no seasonal pattern in the time series the Holt-Winters algorithms that are appropriate to use are the SES(Which can handle a small trend) or DES.</w:t>
      </w:r>
    </w:p>
    <w:p>
      <w:pPr>
        <w:pStyle w:val="BodyText"/>
      </w:pPr>
      <w:r>
        <w:t xml:space="preserve">It is important to choose the Holt-Winters algorithm that has the lowest Sum of Square Error (SSE), as this will yield the most accurate forecasts.</w:t>
      </w:r>
    </w:p>
    <w:p>
      <w:pPr>
        <w:pStyle w:val="SourceCode"/>
      </w:pPr>
      <w:r>
        <w:rPr>
          <w:rStyle w:val="CommentTok"/>
        </w:rPr>
        <w:t xml:space="preserve">##Below Code will yield the SSE of SES Holt-Winters Algorihtm</w:t>
      </w:r>
      <w:r>
        <w:br/>
      </w:r>
      <w:r>
        <w:rPr>
          <w:rStyle w:val="NormalTok"/>
        </w:rPr>
        <w:t xml:space="preserve">SESSSE =</w:t>
      </w:r>
      <w:r>
        <w:rPr>
          <w:rStyle w:val="StringTok"/>
        </w:rPr>
        <w:t xml:space="preserve"> </w:t>
      </w:r>
      <w:r>
        <w:rPr>
          <w:rStyle w:val="KeywordTok"/>
        </w:rPr>
        <w:t xml:space="preserve">HoltWinters</w:t>
      </w:r>
      <w:r>
        <w:rPr>
          <w:rStyle w:val="NormalTok"/>
        </w:rPr>
        <w:t xml:space="preserve">(mytsNorthernIreland, </w:t>
      </w:r>
      <w:r>
        <w:rPr>
          <w:rStyle w:val="DataTypeTok"/>
        </w:rPr>
        <w:t xml:space="preserve">beta =</w:t>
      </w:r>
      <w:r>
        <w:rPr>
          <w:rStyle w:val="NormalTok"/>
        </w:rPr>
        <w:t xml:space="preserve"> </w:t>
      </w:r>
      <w:r>
        <w:rPr>
          <w:rStyle w:val="OtherTok"/>
        </w:rPr>
        <w:t xml:space="preserve">FALSE</w:t>
      </w:r>
      <w:r>
        <w:rPr>
          <w:rStyle w:val="NormalTok"/>
        </w:rPr>
        <w:t xml:space="preserve">,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mmentTok"/>
        </w:rPr>
        <w:t xml:space="preserve">##Below Code will yield the SSE of DES Holt-Winters Algorihtm</w:t>
      </w:r>
      <w:r>
        <w:br/>
      </w:r>
      <w:r>
        <w:rPr>
          <w:rStyle w:val="NormalTok"/>
        </w:rPr>
        <w:t xml:space="preserve">DESSSE =</w:t>
      </w:r>
      <w:r>
        <w:rPr>
          <w:rStyle w:val="StringTok"/>
        </w:rPr>
        <w:t xml:space="preserve"> </w:t>
      </w:r>
      <w:r>
        <w:rPr>
          <w:rStyle w:val="KeywordTok"/>
        </w:rPr>
        <w:t xml:space="preserve">HoltWinters</w:t>
      </w:r>
      <w:r>
        <w:rPr>
          <w:rStyle w:val="NormalTok"/>
        </w:rPr>
        <w:t xml:space="preserve">(mytsNorthernIreland,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ntrolFlowTok"/>
        </w:rPr>
        <w:t xml:space="preserve">if</w:t>
      </w:r>
      <w:r>
        <w:rPr>
          <w:rStyle w:val="NormalTok"/>
        </w:rPr>
        <w:t xml:space="preserve">( SESSSE </w:t>
      </w:r>
      <w:r>
        <w:rPr>
          <w:rStyle w:val="OperatorTok"/>
        </w:rPr>
        <w:t xml:space="preserve">&gt;</w:t>
      </w:r>
      <w:r>
        <w:rPr>
          <w:rStyle w:val="StringTok"/>
        </w:rPr>
        <w:t xml:space="preserve"> </w:t>
      </w:r>
      <w:r>
        <w:rPr>
          <w:rStyle w:val="NormalTok"/>
        </w:rPr>
        <w:t xml:space="preserve">DESSSE){</w:t>
      </w:r>
      <w:r>
        <w:br/>
      </w:r>
      <w:r>
        <w:rPr>
          <w:rStyle w:val="NormalTok"/>
        </w:rPr>
        <w:t xml:space="preserve">  </w:t>
      </w:r>
      <w:r>
        <w:rPr>
          <w:rStyle w:val="KeywordTok"/>
        </w:rPr>
        <w:t xml:space="preserve">print</w:t>
      </w:r>
      <w:r>
        <w:rPr>
          <w:rStyle w:val="NormalTok"/>
        </w:rPr>
        <w:t xml:space="preserve">(</w:t>
      </w:r>
      <w:r>
        <w:rPr>
          <w:rStyle w:val="StringTok"/>
        </w:rPr>
        <w:t xml:space="preserve">"DES is the best Holt-Winters Algorithm for this time series, as it has lower SSE than SES."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"SES is the best Holt-Winters Algorithm for this time series, as it has lower SSE than DES."</w:t>
      </w:r>
      <w:r>
        <w:rPr>
          <w:rStyle w:val="NormalTok"/>
        </w:rPr>
        <w:t xml:space="preserve">)</w:t>
      </w:r>
      <w:r>
        <w:br/>
      </w:r>
      <w:r>
        <w:rPr>
          <w:rStyle w:val="NormalTok"/>
        </w:rPr>
        <w:t xml:space="preserve">}</w:t>
      </w:r>
    </w:p>
    <w:p>
      <w:pPr>
        <w:pStyle w:val="SourceCode"/>
      </w:pPr>
      <w:r>
        <w:rPr>
          <w:rStyle w:val="VerbatimChar"/>
        </w:rPr>
        <w:t xml:space="preserve">[1] "DES is the best Holt-Winters Algorithm for this time series, as it has lower SSE than SES."</w:t>
      </w:r>
    </w:p>
    <w:p>
      <w:pPr>
        <w:pStyle w:val="Heading2"/>
      </w:pPr>
      <w:bookmarkStart w:id="43" w:name="forecasts-for-2019-and-2020-2"/>
      <w:r>
        <w:t xml:space="preserve">Forecasts for 2019 and 2020</w:t>
      </w:r>
      <w:bookmarkEnd w:id="43"/>
    </w:p>
    <w:p>
      <w:pPr>
        <w:pStyle w:val="FirstParagraph"/>
      </w:pPr>
      <w:r>
        <w:t xml:space="preserve">As was determined above DES is the best Holt-Winters Algorithm for this time series, as it has lower SSE than SES.</w:t>
      </w:r>
    </w:p>
    <w:p>
      <w:pPr>
        <w:pStyle w:val="SourceCode"/>
      </w:pPr>
      <w:r>
        <w:rPr>
          <w:rStyle w:val="CommentTok"/>
        </w:rPr>
        <w:t xml:space="preserve">##Prediction for 2019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(mytsNorthernIreland,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1892030</w:t>
      </w:r>
    </w:p>
    <w:p>
      <w:pPr>
        <w:pStyle w:val="SourceCode"/>
      </w:pPr>
      <w:r>
        <w:rPr>
          <w:rStyle w:val="CommentTok"/>
        </w:rPr>
        <w:t xml:space="preserve">##Prediction for 2020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(mytsNorthernIreland,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1902460</w:t>
      </w:r>
    </w:p>
    <w:p>
      <w:pPr>
        <w:pStyle w:val="Heading1"/>
      </w:pPr>
      <w:bookmarkStart w:id="44" w:name="wales"/>
      <w:r>
        <w:t xml:space="preserve">Wales</w:t>
      </w:r>
      <w:bookmarkEnd w:id="44"/>
    </w:p>
    <w:p>
      <w:pPr>
        <w:pStyle w:val="Heading2"/>
      </w:pPr>
      <w:bookmarkStart w:id="45" w:name="visualization-of-the-time-series-3"/>
      <w:r>
        <w:t xml:space="preserve">Visualization of the time series</w:t>
      </w:r>
      <w:bookmarkEnd w:id="45"/>
    </w:p>
    <w:p>
      <w:pPr>
        <w:pStyle w:val="SourceCode"/>
      </w:pPr>
      <w:r>
        <w:rPr>
          <w:rStyle w:val="NormalTok"/>
        </w:rPr>
        <w:t xml:space="preserve">mytsWales&lt;-</w:t>
      </w:r>
      <w:r>
        <w:rPr>
          <w:rStyle w:val="KeywordTok"/>
        </w:rPr>
        <w:t xml:space="preserve">ts</w:t>
      </w:r>
      <w:r>
        <w:rPr>
          <w:rStyle w:val="NormalTok"/>
        </w:rPr>
        <w:t xml:space="preserve">(myts</w:t>
      </w:r>
      <w:r>
        <w:rPr>
          <w:rStyle w:val="OperatorTok"/>
        </w:rPr>
        <w:t xml:space="preserve">$</w:t>
      </w:r>
      <w:r>
        <w:rPr>
          <w:rStyle w:val="NormalTok"/>
        </w:rPr>
        <w:t xml:space="preserve">Wales.population, </w:t>
      </w:r>
      <w:r>
        <w:rPr>
          <w:rStyle w:val="DataTypeTok"/>
        </w:rPr>
        <w:t xml:space="preserve">start=</w:t>
      </w:r>
      <w:r>
        <w:rPr>
          <w:rStyle w:val="DecValTok"/>
        </w:rPr>
        <w:t xml:space="preserve">1971</w:t>
      </w:r>
      <w:r>
        <w:rPr>
          <w:rStyle w:val="NormalTok"/>
        </w:rPr>
        <w:t xml:space="preserve">,</w:t>
      </w:r>
      <w:r>
        <w:rPr>
          <w:rStyle w:val="DataTypeTok"/>
        </w:rPr>
        <w:t xml:space="preserve">end=</w:t>
      </w:r>
      <w:r>
        <w:rPr>
          <w:rStyle w:val="DecValTok"/>
        </w:rPr>
        <w:t xml:space="preserve">2018</w:t>
      </w:r>
      <w:r>
        <w:rPr>
          <w:rStyle w:val="NormalTok"/>
        </w:rPr>
        <w:t xml:space="preserve">,</w:t>
      </w:r>
      <w:r>
        <w:rPr>
          <w:rStyle w:val="DataTypeTok"/>
        </w:rPr>
        <w:t xml:space="preserve">frequency=</w:t>
      </w:r>
      <w:r>
        <w:rPr>
          <w:rStyle w:val="DecValTok"/>
        </w:rPr>
        <w:t xml:space="preserve">1</w:t>
      </w:r>
      <w:r>
        <w:rPr>
          <w:rStyle w:val="NormalTok"/>
        </w:rPr>
        <w:t xml:space="preserve">)</w:t>
      </w:r>
      <w:r>
        <w:br/>
      </w:r>
      <w:r>
        <w:br/>
      </w:r>
      <w:r>
        <w:rPr>
          <w:rStyle w:val="KeywordTok"/>
        </w:rPr>
        <w:t xml:space="preserve">ggtsdisplay</w:t>
      </w:r>
      <w:r>
        <w:rPr>
          <w:rStyle w:val="NormalTok"/>
        </w:rPr>
        <w:t xml:space="preserve">(mytsWales, </w:t>
      </w:r>
      <w:r>
        <w:rPr>
          <w:rStyle w:val="DataTypeTok"/>
        </w:rPr>
        <w:t xml:space="preserve">lag.max =</w:t>
      </w:r>
      <w:r>
        <w:rPr>
          <w:rStyle w:val="NormalTok"/>
        </w:rPr>
        <w:t xml:space="preserve"> </w:t>
      </w:r>
      <w:r>
        <w:rPr>
          <w:rStyle w:val="DecValTok"/>
        </w:rPr>
        <w:t xml:space="preserve">47</w:t>
      </w:r>
      <w:r>
        <w:rPr>
          <w:rStyle w:val="NormalTok"/>
        </w:rPr>
        <w:t xml:space="preserve">, </w:t>
      </w:r>
      <w:r>
        <w:rPr>
          <w:rStyle w:val="DataTypeTok"/>
        </w:rPr>
        <w:t xml:space="preserve">main =</w:t>
      </w:r>
      <w:r>
        <w:rPr>
          <w:rStyle w:val="NormalTok"/>
        </w:rPr>
        <w:t xml:space="preserve"> </w:t>
      </w:r>
      <w:r>
        <w:rPr>
          <w:rStyle w:val="StringTok"/>
        </w:rPr>
        <w:t xml:space="preserve">"Wales population time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##Diff to remove trend, as makes it easier to spot seasonal patterns</w:t>
      </w:r>
      <w:r>
        <w:br/>
      </w:r>
      <w:r>
        <w:rPr>
          <w:rStyle w:val="KeywordTok"/>
        </w:rPr>
        <w:t xml:space="preserve">ggtsdisplay</w:t>
      </w:r>
      <w:r>
        <w:rPr>
          <w:rStyle w:val="NormalTok"/>
        </w:rPr>
        <w:t xml:space="preserve">( </w:t>
      </w:r>
      <w:r>
        <w:rPr>
          <w:rStyle w:val="KeywordTok"/>
        </w:rPr>
        <w:t xml:space="preserve">diff</w:t>
      </w:r>
      <w:r>
        <w:rPr>
          <w:rStyle w:val="NormalTok"/>
        </w:rPr>
        <w:t xml:space="preserve">(mytsWales),</w:t>
      </w:r>
      <w:r>
        <w:rPr>
          <w:rStyle w:val="DataTypeTok"/>
        </w:rPr>
        <w:t xml:space="preserve">lag.max =</w:t>
      </w:r>
      <w:r>
        <w:rPr>
          <w:rStyle w:val="NormalTok"/>
        </w:rPr>
        <w:t xml:space="preserve"> </w:t>
      </w:r>
      <w:r>
        <w:rPr>
          <w:rStyle w:val="DecValTok"/>
        </w:rPr>
        <w:t xml:space="preserve">47</w:t>
      </w:r>
      <w:r>
        <w:rPr>
          <w:rStyle w:val="NormalTok"/>
        </w:rPr>
        <w:t xml:space="preserve">, </w:t>
      </w:r>
      <w:r>
        <w:rPr>
          <w:rStyle w:val="DataTypeTok"/>
        </w:rPr>
        <w:t xml:space="preserve">main =</w:t>
      </w:r>
      <w:r>
        <w:rPr>
          <w:rStyle w:val="NormalTok"/>
        </w:rPr>
        <w:t xml:space="preserve"> </w:t>
      </w:r>
      <w:r>
        <w:rPr>
          <w:rStyle w:val="StringTok"/>
        </w:rPr>
        <w:t xml:space="preserve">"Differentiated Wales population time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1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analysis-of-time-series-3"/>
      <w:r>
        <w:t xml:space="preserve">Analysis of time series</w:t>
      </w:r>
      <w:bookmarkEnd w:id="48"/>
    </w:p>
    <w:p>
      <w:pPr>
        <w:pStyle w:val="FirstParagraph"/>
      </w:pPr>
      <w:r>
        <w:t xml:space="preserve">It can be determined that there is a trend in the time series due to the upward slope of the plotted line of the time series and the ACF graph having a generally downward sloping line.</w:t>
      </w:r>
    </w:p>
    <w:p>
      <w:pPr>
        <w:pStyle w:val="BodyText"/>
      </w:pPr>
      <w:r>
        <w:t xml:space="preserve">It can also be determined that there is no seasonality in the time series as even when the trend is removed, by differentiating, it is still impossible to see anything resembling a seasonal pattern in the PACF graph.</w:t>
      </w:r>
    </w:p>
    <w:p>
      <w:pPr>
        <w:pStyle w:val="Heading2"/>
      </w:pPr>
      <w:bookmarkStart w:id="49" w:name="appropriate-holt-winters-algorithm-3"/>
      <w:r>
        <w:t xml:space="preserve">Appropriate Holt-Winters Algorithm</w:t>
      </w:r>
      <w:bookmarkEnd w:id="49"/>
    </w:p>
    <w:p>
      <w:pPr>
        <w:pStyle w:val="FirstParagraph"/>
      </w:pPr>
      <w:r>
        <w:t xml:space="preserve">Since there is a trend and no seasonal pattern in the time series the Holt-Winters algorithms that are appropriate to use are the SES(Which can handle a small trend) or DES.</w:t>
      </w:r>
    </w:p>
    <w:p>
      <w:pPr>
        <w:pStyle w:val="BodyText"/>
      </w:pPr>
      <w:r>
        <w:t xml:space="preserve">It is important to choose the Holt-Winters algorithm that has the lowest Sum of Square Error (SSE), as this will yield the most accurate forecasts.</w:t>
      </w:r>
    </w:p>
    <w:p>
      <w:pPr>
        <w:pStyle w:val="SourceCode"/>
      </w:pPr>
      <w:r>
        <w:rPr>
          <w:rStyle w:val="CommentTok"/>
        </w:rPr>
        <w:t xml:space="preserve">##Below Code will yield the SSE of SES Holt-Winters Algorihtm</w:t>
      </w:r>
      <w:r>
        <w:br/>
      </w:r>
      <w:r>
        <w:rPr>
          <w:rStyle w:val="NormalTok"/>
        </w:rPr>
        <w:t xml:space="preserve">SESSSE =</w:t>
      </w:r>
      <w:r>
        <w:rPr>
          <w:rStyle w:val="StringTok"/>
        </w:rPr>
        <w:t xml:space="preserve"> </w:t>
      </w:r>
      <w:r>
        <w:rPr>
          <w:rStyle w:val="KeywordTok"/>
        </w:rPr>
        <w:t xml:space="preserve">HoltWinters</w:t>
      </w:r>
      <w:r>
        <w:rPr>
          <w:rStyle w:val="NormalTok"/>
        </w:rPr>
        <w:t xml:space="preserve">(mytsWales, </w:t>
      </w:r>
      <w:r>
        <w:rPr>
          <w:rStyle w:val="DataTypeTok"/>
        </w:rPr>
        <w:t xml:space="preserve">beta =</w:t>
      </w:r>
      <w:r>
        <w:rPr>
          <w:rStyle w:val="NormalTok"/>
        </w:rPr>
        <w:t xml:space="preserve"> </w:t>
      </w:r>
      <w:r>
        <w:rPr>
          <w:rStyle w:val="OtherTok"/>
        </w:rPr>
        <w:t xml:space="preserve">FALSE</w:t>
      </w:r>
      <w:r>
        <w:rPr>
          <w:rStyle w:val="NormalTok"/>
        </w:rPr>
        <w:t xml:space="preserve">,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mmentTok"/>
        </w:rPr>
        <w:t xml:space="preserve">##Below Code will yield the SSE of DES Holt-Winters Algorihtm</w:t>
      </w:r>
      <w:r>
        <w:br/>
      </w:r>
      <w:r>
        <w:rPr>
          <w:rStyle w:val="NormalTok"/>
        </w:rPr>
        <w:t xml:space="preserve">DESSSE =</w:t>
      </w:r>
      <w:r>
        <w:rPr>
          <w:rStyle w:val="StringTok"/>
        </w:rPr>
        <w:t xml:space="preserve"> </w:t>
      </w:r>
      <w:r>
        <w:rPr>
          <w:rStyle w:val="KeywordTok"/>
        </w:rPr>
        <w:t xml:space="preserve">HoltWinters</w:t>
      </w:r>
      <w:r>
        <w:rPr>
          <w:rStyle w:val="NormalTok"/>
        </w:rPr>
        <w:t xml:space="preserve">(mytsWales, </w:t>
      </w:r>
      <w:r>
        <w:rPr>
          <w:rStyle w:val="DataTypeTok"/>
        </w:rPr>
        <w:t xml:space="preserve">gamma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SSE</w:t>
      </w:r>
      <w:r>
        <w:br/>
      </w:r>
      <w:r>
        <w:br/>
      </w:r>
      <w:r>
        <w:rPr>
          <w:rStyle w:val="ControlFlowTok"/>
        </w:rPr>
        <w:t xml:space="preserve">if</w:t>
      </w:r>
      <w:r>
        <w:rPr>
          <w:rStyle w:val="NormalTok"/>
        </w:rPr>
        <w:t xml:space="preserve">( SESSSE </w:t>
      </w:r>
      <w:r>
        <w:rPr>
          <w:rStyle w:val="OperatorTok"/>
        </w:rPr>
        <w:t xml:space="preserve">&gt;</w:t>
      </w:r>
      <w:r>
        <w:rPr>
          <w:rStyle w:val="StringTok"/>
        </w:rPr>
        <w:t xml:space="preserve"> </w:t>
      </w:r>
      <w:r>
        <w:rPr>
          <w:rStyle w:val="NormalTok"/>
        </w:rPr>
        <w:t xml:space="preserve">DESSSE){</w:t>
      </w:r>
      <w:r>
        <w:br/>
      </w:r>
      <w:r>
        <w:rPr>
          <w:rStyle w:val="NormalTok"/>
        </w:rPr>
        <w:t xml:space="preserve">  </w:t>
      </w:r>
      <w:r>
        <w:rPr>
          <w:rStyle w:val="KeywordTok"/>
        </w:rPr>
        <w:t xml:space="preserve">print</w:t>
      </w:r>
      <w:r>
        <w:rPr>
          <w:rStyle w:val="NormalTok"/>
        </w:rPr>
        <w:t xml:space="preserve">(</w:t>
      </w:r>
      <w:r>
        <w:rPr>
          <w:rStyle w:val="StringTok"/>
        </w:rPr>
        <w:t xml:space="preserve">"DES is the best Holt-Winters Algorithm for this time series, as it has lower SSE than SES."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"SES is the best Holt-Winters Algorithm for this time series, as it has lower SSE than DES."</w:t>
      </w:r>
      <w:r>
        <w:rPr>
          <w:rStyle w:val="NormalTok"/>
        </w:rPr>
        <w:t xml:space="preserve">)</w:t>
      </w:r>
      <w:r>
        <w:br/>
      </w:r>
      <w:r>
        <w:rPr>
          <w:rStyle w:val="NormalTok"/>
        </w:rPr>
        <w:t xml:space="preserve">}</w:t>
      </w:r>
    </w:p>
    <w:p>
      <w:pPr>
        <w:pStyle w:val="SourceCode"/>
      </w:pPr>
      <w:r>
        <w:rPr>
          <w:rStyle w:val="VerbatimChar"/>
        </w:rPr>
        <w:t xml:space="preserve">[1] "DES is the best Holt-Winters Algorithm for this time series, as it has lower SSE than SES."</w:t>
      </w:r>
    </w:p>
    <w:p>
      <w:pPr>
        <w:pStyle w:val="Heading2"/>
      </w:pPr>
      <w:bookmarkStart w:id="50" w:name="forecasts-for-2019-and-2020-3"/>
      <w:r>
        <w:t xml:space="preserve">Forecasts for 2019 and 2020</w:t>
      </w:r>
      <w:bookmarkEnd w:id="50"/>
    </w:p>
    <w:p>
      <w:pPr>
        <w:pStyle w:val="FirstParagraph"/>
      </w:pPr>
      <w:r>
        <w:t xml:space="preserve">As was determined above DES is the best Holt-Winters Algorithm for this time series, as it has lower SSE than SES.</w:t>
      </w:r>
    </w:p>
    <w:p>
      <w:pPr>
        <w:pStyle w:val="SourceCode"/>
      </w:pPr>
      <w:r>
        <w:rPr>
          <w:rStyle w:val="CommentTok"/>
        </w:rPr>
        <w:t xml:space="preserve">##Prediction for 2019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(mytsWales,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3151837</w:t>
      </w:r>
    </w:p>
    <w:p>
      <w:pPr>
        <w:pStyle w:val="SourceCode"/>
      </w:pPr>
      <w:r>
        <w:rPr>
          <w:rStyle w:val="CommentTok"/>
        </w:rPr>
        <w:t xml:space="preserve">##Prediction for 2020 using DES</w:t>
      </w:r>
      <w:r>
        <w:br/>
      </w:r>
      <w:r>
        <w:rPr>
          <w:rStyle w:val="KeywordTok"/>
        </w:rPr>
        <w:t xml:space="preserve">predict</w:t>
      </w:r>
      <w:r>
        <w:rPr>
          <w:rStyle w:val="NormalTok"/>
        </w:rPr>
        <w:t xml:space="preserve">(</w:t>
      </w:r>
      <w:r>
        <w:rPr>
          <w:rStyle w:val="KeywordTok"/>
        </w:rPr>
        <w:t xml:space="preserve">HoltWinters</w:t>
      </w:r>
      <w:r>
        <w:rPr>
          <w:rStyle w:val="NormalTok"/>
        </w:rPr>
        <w:t xml:space="preserve">(mytsWales,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n.ahead=</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3165107</w:t>
      </w:r>
    </w:p>
    <w:p>
      <w:pPr>
        <w:pStyle w:val="Heading1"/>
      </w:pPr>
      <w:bookmarkStart w:id="51" w:name="X301051f1fbd65dd276bd6c673751ae808be4921"/>
      <w:r>
        <w:t xml:space="preserve">Warnings about the accuracy of the forecasts in this report</w:t>
      </w:r>
      <w:bookmarkEnd w:id="51"/>
    </w:p>
    <w:p>
      <w:pPr>
        <w:pStyle w:val="FirstParagraph"/>
      </w:pPr>
      <w:r>
        <w:t xml:space="preserve">It is important to remember that forecasts are rarely 100% accurate and their accuracy decreases the further into the future they are. The forecasts for 2019 and 2020 should be quite accurate as they are only one year and two years into the future. Below is a plot of the population forecasts for Wales. Note how wide the 95% and 80% confidence intervals are the further into the future the forecast.</w:t>
      </w:r>
    </w:p>
    <w:p>
      <w:pPr>
        <w:pStyle w:val="SourceCode"/>
      </w:pPr>
      <w:r>
        <w:rPr>
          <w:rStyle w:val="CommentTok"/>
        </w:rPr>
        <w:t xml:space="preserve">## Light grey area is the 95% CI </w:t>
      </w:r>
      <w:r>
        <w:br/>
      </w:r>
      <w:r>
        <w:rPr>
          <w:rStyle w:val="CommentTok"/>
        </w:rPr>
        <w:t xml:space="preserve">## Blue area is the 80% CI </w:t>
      </w:r>
      <w:r>
        <w:br/>
      </w:r>
      <w:r>
        <w:rPr>
          <w:rStyle w:val="CommentTok"/>
        </w:rPr>
        <w:t xml:space="preserve">## The blue line is the plotted line of all the forecasts </w:t>
      </w:r>
      <w:r>
        <w:br/>
      </w:r>
      <w:r>
        <w:rPr>
          <w:rStyle w:val="NormalTok"/>
        </w:rPr>
        <w:t xml:space="preserve">  </w:t>
      </w:r>
      <w:r>
        <w:rPr>
          <w:rStyle w:val="KeywordTok"/>
        </w:rPr>
        <w:t xml:space="preserve">plot</w:t>
      </w:r>
      <w:r>
        <w:rPr>
          <w:rStyle w:val="NormalTok"/>
        </w:rPr>
        <w:t xml:space="preserve">(</w:t>
      </w:r>
      <w:r>
        <w:rPr>
          <w:rStyle w:val="KeywordTok"/>
        </w:rPr>
        <w:t xml:space="preserve">forecast</w:t>
      </w:r>
      <w:r>
        <w:rPr>
          <w:rStyle w:val="NormalTok"/>
        </w:rPr>
        <w:t xml:space="preserve">(</w:t>
      </w:r>
      <w:r>
        <w:rPr>
          <w:rStyle w:val="KeywordTok"/>
        </w:rPr>
        <w:t xml:space="preserve">HoltWinters</w:t>
      </w:r>
      <w:r>
        <w:rPr>
          <w:rStyle w:val="NormalTok"/>
        </w:rPr>
        <w:t xml:space="preserve">(mytsWales, </w:t>
      </w:r>
      <w:r>
        <w:rPr>
          <w:rStyle w:val="DataTypeTok"/>
        </w:rPr>
        <w:t xml:space="preserve">gamma =</w:t>
      </w:r>
      <w:r>
        <w:rPr>
          <w:rStyle w:val="NormalTok"/>
        </w:rPr>
        <w:t xml:space="preserve"> </w:t>
      </w:r>
      <w:r>
        <w:rPr>
          <w:rStyle w:val="OtherTok"/>
        </w:rPr>
        <w:t xml:space="preserve">FALSE</w:t>
      </w:r>
      <w:r>
        <w:rPr>
          <w:rStyle w:val="NormalTok"/>
        </w:rPr>
        <w:t xml:space="preserve">), </w:t>
      </w:r>
      <w:r>
        <w:rPr>
          <w:rStyle w:val="DataTypeTok"/>
        </w:rPr>
        <w:t xml:space="preserve">h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"Wales DES Holt-Winters Forecasts"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chaelHaskins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X96fce218fc6a6930fe5cc199f20cf114250b034"/>
      <w:r>
        <w:t xml:space="preserve">External factors that can affect the forecasts</w:t>
      </w:r>
      <w:bookmarkEnd w:id="53"/>
    </w:p>
    <w:p>
      <w:pPr>
        <w:pStyle w:val="FirstParagraph"/>
      </w:pPr>
      <w:r>
        <w:t xml:space="preserve">Holt-Winters Algorithms only take into account previous years data and do not account for changes in any of the below external factors when calculating forecasts, changes in these external factors can greatly affect the accuracy of the forecasts.</w:t>
      </w:r>
    </w:p>
    <w:p>
      <w:pPr>
        <w:pStyle w:val="Compact"/>
        <w:numPr>
          <w:numId w:val="1003"/>
          <w:ilvl w:val="0"/>
        </w:numPr>
      </w:pPr>
      <w:r>
        <w:t xml:space="preserve">Government Policies can affect population, such as emigration/immigration polices and child benefit policies.</w:t>
      </w:r>
    </w:p>
    <w:p>
      <w:pPr>
        <w:pStyle w:val="Compact"/>
        <w:numPr>
          <w:numId w:val="1003"/>
          <w:ilvl w:val="0"/>
        </w:numPr>
      </w:pPr>
      <w:r>
        <w:t xml:space="preserve">Recessions/ Economic hardship typically result in population decreases.</w:t>
      </w:r>
    </w:p>
    <w:p>
      <w:pPr>
        <w:pStyle w:val="Compact"/>
        <w:numPr>
          <w:numId w:val="1003"/>
          <w:ilvl w:val="0"/>
        </w:numPr>
      </w:pPr>
      <w:r>
        <w:t xml:space="preserve">Unexpected Events</w:t>
      </w:r>
    </w:p>
    <w:p>
      <w:pPr>
        <w:pStyle w:val="Compact"/>
        <w:numPr>
          <w:numId w:val="1004"/>
          <w:ilvl w:val="1"/>
        </w:numPr>
      </w:pPr>
      <w:r>
        <w:t xml:space="preserve">War &amp; Famine: Both result in decreases in populations.</w:t>
      </w:r>
    </w:p>
    <w:p>
      <w:pPr>
        <w:pStyle w:val="Compact"/>
        <w:numPr>
          <w:numId w:val="1004"/>
          <w:ilvl w:val="1"/>
        </w:numPr>
      </w:pPr>
      <w:r>
        <w:t xml:space="preserve">Diseases &amp; Virus: Covid-19 has resulted in thousands of deaths across the UK, thus reducing the population, and has made forecasts less accurate as this is a new occurrence and the past data that has been used to create these forecasts was not subject to the affects of Covid-19 on the populations across the UK.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pop.csv" TargetMode="External" /></Relationships>
</file>

<file path=word/_rels/footnotes.xml.rels><?xml version="1.0" encoding="UTF-8"?>
<Relationships xmlns="http://schemas.openxmlformats.org/package/2006/relationships"><Relationship Type="http://schemas.openxmlformats.org/officeDocument/2006/relationships/hyperlink" Id="rId21" Target="pop.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STU33010: Mid Term Assignment 2020</dc:title>
  <dc:creator>Michael Haskins</dc:creator>
  <cp:keywords/>
  <dcterms:created xsi:type="dcterms:W3CDTF">2020-11-17T20:02:11Z</dcterms:created>
  <dcterms:modified xsi:type="dcterms:W3CDTF">2020-11-17T20:02:11Z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14/11/2020</vt:lpwstr>
  </property>
  <property fmtid="{D5CDD505-2E9C-101B-9397-08002B2CF9AE}" pid="3" name="output">
    <vt:lpwstr>word_document</vt:lpwstr>
  </property>
</Properties>
</file>