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94613" w14:textId="77777777" w:rsidR="001106F3" w:rsidRDefault="0031211E">
      <w:pPr>
        <w:pStyle w:val="BodyText"/>
        <w:ind w:left="372"/>
        <w:rPr>
          <w:sz w:val="20"/>
        </w:rPr>
      </w:pPr>
      <w:r>
        <w:rPr>
          <w:sz w:val="20"/>
        </w:rPr>
      </w:r>
      <w:r>
        <w:rPr>
          <w:sz w:val="20"/>
        </w:rPr>
        <w:pict w14:anchorId="7FA66389">
          <v:group id="_x0000_s1100" style="width:540.75pt;height:51.45pt;mso-position-horizontal-relative:char;mso-position-vertical-relative:line" coordsize="10815,1029">
            <v:shape id="_x0000_s1102" style="position:absolute;left:7;top:7;width:10800;height:1014" coordorigin="8,8" coordsize="10800,1014" path="m141,1022r10533,l10726,1011r43,-29l10797,940r11,-52l10808,141r-11,-52l10769,47r-43,-29l10674,8,141,8,89,18,47,47,18,89,8,141r,747l18,940r29,42l89,1011r52,11e" fill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01" type="#_x0000_t202" style="position:absolute;width:10815;height:1029" filled="f" stroked="f">
              <v:textbox style="mso-next-textbox:#_x0000_s1101" inset="0,0,0,0">
                <w:txbxContent>
                  <w:p w14:paraId="6DC27CFE" w14:textId="77777777" w:rsidR="001106F3" w:rsidRDefault="007F60BE">
                    <w:pPr>
                      <w:spacing w:before="49"/>
                      <w:ind w:left="2551"/>
                      <w:rPr>
                        <w:b/>
                        <w:sz w:val="28"/>
                      </w:rPr>
                    </w:pPr>
                    <w:bookmarkStart w:id="0" w:name="C_diff_testing_algorithm_final.vsd"/>
                    <w:bookmarkStart w:id="1" w:name="Page-1"/>
                    <w:bookmarkEnd w:id="0"/>
                    <w:bookmarkEnd w:id="1"/>
                    <w:r>
                      <w:rPr>
                        <w:b/>
                        <w:i/>
                        <w:sz w:val="28"/>
                        <w:u w:val="thick"/>
                      </w:rPr>
                      <w:t xml:space="preserve">Clostridium difficile </w:t>
                    </w:r>
                    <w:r>
                      <w:rPr>
                        <w:b/>
                        <w:sz w:val="28"/>
                        <w:u w:val="thick"/>
                      </w:rPr>
                      <w:t>Infection (CDI) Testing Guideline</w:t>
                    </w:r>
                  </w:p>
                  <w:p w14:paraId="59421668" w14:textId="77777777" w:rsidR="001106F3" w:rsidRDefault="007F60BE">
                    <w:pPr>
                      <w:spacing w:before="15"/>
                      <w:ind w:left="2240" w:right="224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DO NOT EMPIRICALLY TEST</w:t>
                    </w:r>
                  </w:p>
                  <w:p w14:paraId="5762709E" w14:textId="77777777" w:rsidR="001106F3" w:rsidRDefault="007F60BE">
                    <w:pPr>
                      <w:spacing w:before="12"/>
                      <w:ind w:left="2240" w:right="224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Testing cannot distinguish between infection and colonization</w:t>
                    </w:r>
                  </w:p>
                </w:txbxContent>
              </v:textbox>
            </v:shape>
            <w10:anchorlock/>
          </v:group>
        </w:pict>
      </w:r>
    </w:p>
    <w:p w14:paraId="57120DDC" w14:textId="77777777" w:rsidR="001106F3" w:rsidRDefault="001106F3">
      <w:pPr>
        <w:pStyle w:val="BodyText"/>
        <w:rPr>
          <w:sz w:val="20"/>
        </w:rPr>
      </w:pPr>
    </w:p>
    <w:p w14:paraId="6AAA8B48" w14:textId="77777777" w:rsidR="001106F3" w:rsidRDefault="0031211E">
      <w:pPr>
        <w:pStyle w:val="BodyText"/>
        <w:spacing w:before="7"/>
        <w:rPr>
          <w:sz w:val="28"/>
        </w:rPr>
      </w:pPr>
      <w:r>
        <w:pict w14:anchorId="2D457828">
          <v:group id="_x0000_s1051" style="position:absolute;margin-left:15.05pt;margin-top:8.3pt;width:572.65pt;height:477.55pt;z-index:-6592;mso-position-horizontal-relative:page" coordorigin="353,-146" coordsize="11453,9551">
            <v:shape id="_x0000_s1099" style="position:absolute;left:3782;top:2562;width:4737;height:3030" coordorigin="3782,2562" coordsize="4737,3030" path="m8387,2562r-4473,l3862,2573r-41,28l3792,2643r-10,51l3782,5460r10,51l3821,5553r41,28l3914,5592r4473,l8439,5581r41,-28l8509,5511r10,-51l8519,2694r-10,-51l8480,2601r-41,-28l8387,2562xe" fillcolor="#464646" stroked="f">
              <v:fill opacity="19532f"/>
              <v:path arrowok="t"/>
            </v:shape>
            <v:shape id="_x0000_s1098" style="position:absolute;left:3782;top:2562;width:4737;height:3030" coordorigin="3782,2562" coordsize="4737,3030" o:spt="100" adj="0,,0" path="m3914,5592r4473,m8387,2562r-4473,l3862,2573r-41,28l3792,2643r-10,51l3782,5460r10,51l3821,5553r41,28l3914,5592t4473,l8439,5581r41,-28l8509,5511r10,-51l8519,2694r-10,-51l8480,2601r-41,-28l8387,2562e" filled="f" strokecolor="#464646" strokeweight=".26194mm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7" type="#_x0000_t75" style="position:absolute;left:3714;top:2503;width:4785;height:3060">
              <v:imagedata r:id="rId5" o:title=""/>
            </v:shape>
            <v:shape id="_x0000_s1096" style="position:absolute;left:3714;top:2503;width:4785;height:3060" coordorigin="3715,2504" coordsize="4785,3060" path="m3848,5564r4519,l8418,5553r43,-28l8489,5483r11,-52l8500,2637r-11,-52l8461,2543r-43,-29l8367,2504r-4519,l3796,2514r-42,29l3725,2585r-10,52l3715,5431r10,52l3754,5525r42,28l3848,5564xe" filled="f" strokecolor="#636b85">
              <v:path arrowok="t"/>
            </v:shape>
            <v:shape id="_x0000_s1095" style="position:absolute;left:4758;top:-66;width:2894;height:1789" coordorigin="4759,-66" coordsize="2894,1789" path="m6205,-66r-66,18l4823,714r-48,48l4759,812r3,50l4823,943r1316,762l6205,1723r34,-5l7587,943r48,-48l7652,845r-4,-50l7587,714,6271,-48r-66,-18xe" fillcolor="#464646" stroked="f">
              <v:fill opacity="19532f"/>
              <v:path arrowok="t"/>
            </v:shape>
            <v:shape id="_x0000_s1094" style="position:absolute;left:4758;top:-66;width:2894;height:1789" coordorigin="4759,-66" coordsize="2894,1789" o:spt="100" adj="0,,0" path="m4823,714l6139,-48r32,-13l6205,-66t,1789l6171,1718r-32,-13l4823,943r-39,-35l4762,862r-3,-50l4775,762r10,-14l4796,735r13,-11l4823,714m6205,-66r34,5l6271,-48,7587,714r39,35l7648,795r4,50l7635,895r-10,14l7614,922r-13,11l7587,943,6271,1705r-32,13l6205,1723e" filled="f" strokecolor="#464646" strokeweight=".26194mm">
              <v:stroke joinstyle="round"/>
              <v:formulas/>
              <v:path arrowok="t" o:connecttype="segments"/>
            </v:shape>
            <v:shape id="_x0000_s1093" type="#_x0000_t75" style="position:absolute;left:4700;top:-118;width:2923;height:1807">
              <v:imagedata r:id="rId6" o:title=""/>
            </v:shape>
            <v:shape id="_x0000_s1092" style="position:absolute;left:4700;top:-118;width:2923;height:2521" coordorigin="4701,-118" coordsize="2923,2521" o:spt="100" adj="0,,0" path="m4766,670l6095,-100r33,-13l6162,-118r34,5l6229,-100r,l7558,670r39,35l7620,751r3,51l7606,852r-9,15l7585,880r-13,11l7558,901r,l6229,1670r-33,14l6162,1688r-34,-4l6095,1670,4766,901r-39,-35l4704,820r-3,-51l4718,718r9,-14l4739,691r13,-11l4766,670xm6162,1709r,333l6162,2057r-12,12l6135,2069r-15,l6107,2081r,16l6107,2402e" filled="f" strokecolor="#636b85">
              <v:stroke joinstyle="round"/>
              <v:formulas/>
              <v:path arrowok="t" o:connecttype="segments"/>
            </v:shape>
            <v:shape id="_x0000_s1091" type="#_x0000_t75" style="position:absolute;left:6042;top:2373;width:131;height:131">
              <v:imagedata r:id="rId7" o:title=""/>
            </v:shape>
            <v:rect id="_x0000_s1090" style="position:absolute;left:5838;top:1885;width:408;height:288" stroked="f"/>
            <v:shape id="_x0000_s1089" style="position:absolute;left:3710;top:4026;width:2458;height:2363" coordorigin="3710,4026" coordsize="2458,2363" o:spt="100" adj="0,,0" path="m3710,4026r,15m6107,5564r,330l6110,5906r6,9l6126,5922r11,2l6149,5926r10,7l6165,5942r2,12l6167,5954r,l6167,5954r,435e" filled="f" strokecolor="#636b85">
              <v:stroke joinstyle="round"/>
              <v:formulas/>
              <v:path arrowok="t" o:connecttype="segments"/>
            </v:shape>
            <v:shape id="_x0000_s1088" style="position:absolute;left:9357;top:8327;width:2355;height:1070" coordorigin="9357,8327" coordsize="2355,1070" path="m11177,8327r-1285,l9819,8332r-69,15l9684,8369r-62,31l9565,8439r-51,45l9469,8535r-39,57l9399,8654r-23,66l9362,8790r-5,72l9362,8935r14,69l9399,9070r31,62l9469,9189r45,51l9565,9285r57,39l9684,9355r66,23l9819,9392r73,5l11177,9397r73,-5l11319,9378r66,-23l11447,9324r57,-39l11555,9240r46,-51l11639,9132r31,-62l11693,9004r14,-69l11712,8862r-5,-72l11693,8720r-23,-66l11639,8592r-38,-57l11555,8484r-51,-45l11447,8400r-62,-31l11319,8347r-69,-15l11177,8327xe" fillcolor="#464646" stroked="f">
              <v:fill opacity="19532f"/>
              <v:path arrowok="t"/>
            </v:shape>
            <v:shape id="_x0000_s1087" style="position:absolute;left:9357;top:8327;width:2355;height:1070" coordorigin="9357,8327" coordsize="2355,1070" o:spt="100" adj="0,,0" path="m11177,8327r-1285,l9819,8332r-69,15l9684,8369r-62,31l9565,8439r-51,45l9469,8535r-39,57l9399,8654r-23,66l9362,8790r-5,72l9362,8935r14,69l9399,9070r31,62l9469,9189r45,51l9565,9285r57,39l9684,9355r66,23l9819,9392r73,5m11177,9397r73,-5l11319,9378r66,-23l11447,9324r57,-39l11555,9240r46,-51l11639,9132r31,-62l11693,9004r14,-69l11712,8862r-5,-72l11693,8720r-23,-66l11639,8592r-38,-57l11555,8484r-51,-45l11447,8400r-62,-31l11319,8347r-69,-15l11177,8327e" filled="f" strokecolor="#464646" strokeweight=".26194mm">
              <v:stroke joinstyle="round"/>
              <v:formulas/>
              <v:path arrowok="t" o:connecttype="segments"/>
            </v:shape>
            <v:shape id="_x0000_s1086" type="#_x0000_t75" style="position:absolute;left:9302;top:8278;width:2379;height:1080">
              <v:imagedata r:id="rId8" o:title=""/>
            </v:shape>
            <v:shape id="_x0000_s1085" style="position:absolute;left:9302;top:7167;width:2379;height:2192" coordorigin="9302,7167" coordsize="2379,2192" o:spt="100" adj="0,,0" path="m9842,9359r1299,l11214,9354r70,-14l11351,9316r62,-31l11471,9246r51,-45l11568,9149r39,-58l11638,9029r23,-67l11676,8892r5,-73l11676,8746r-15,-71l11638,8609r-31,-63l11568,8489r-46,-52l11471,8391r-58,-38l11351,8321r-67,-23l11214,8284r-73,-5l11141,8279r,l11141,8279r,l9842,8279r-73,5l9699,8298r-67,23l9570,8353r-58,38l9461,8437r-46,52l9376,8546r-31,63l9322,8675r-15,71l9302,8819r5,73l9322,8962r23,67l9376,9091r39,58l9461,9201r51,45l9570,9285r62,31l9699,9340r70,14l9842,9359xm10492,7167r,1010e" filled="f" strokecolor="#636b85">
              <v:stroke joinstyle="round"/>
              <v:formulas/>
              <v:path arrowok="t" o:connecttype="segments"/>
            </v:shape>
            <v:shape id="_x0000_s1084" type="#_x0000_t75" style="position:absolute;left:10426;top:8148;width:131;height:131">
              <v:imagedata r:id="rId9" o:title=""/>
            </v:shape>
            <v:shape id="_x0000_s1083" style="position:absolute;left:3782;top:6548;width:4856;height:2840" coordorigin="3783,6548" coordsize="4856,2840" path="m8507,6548r-4593,l3863,6559r-42,28l3793,6629r-10,51l3783,9256r10,51l3821,9349r42,28l3914,9388r4593,l8558,9377r42,-28l8628,9307r10,-51l8638,6680r-10,-51l8600,6587r-42,-28l8507,6548xe" fillcolor="#464646" stroked="f">
              <v:fill opacity="19532f"/>
              <v:path arrowok="t"/>
            </v:shape>
            <v:shape id="_x0000_s1082" style="position:absolute;left:3782;top:6548;width:4856;height:2840" coordorigin="3783,6548" coordsize="4856,2840" o:spt="100" adj="0,,0" path="m3914,9388r4593,m8507,6548r-4593,l3863,6559r-42,28l3793,6629r-10,51l3783,9256r10,51l3821,9349r42,28l3914,9388t4593,l8558,9377r42,-28l8628,9307r10,-51l8638,6680r-10,-51l8600,6587r-42,-28l8507,6548e" filled="f" strokecolor="#464646" strokeweight=".26194mm">
              <v:stroke joinstyle="round"/>
              <v:formulas/>
              <v:path arrowok="t" o:connecttype="segments"/>
            </v:shape>
            <v:shape id="_x0000_s1081" type="#_x0000_t75" style="position:absolute;left:3714;top:6490;width:4905;height:2869">
              <v:imagedata r:id="rId10" o:title=""/>
            </v:shape>
            <v:shape id="_x0000_s1080" style="position:absolute;left:8619;top:7924;width:582;height:895" coordorigin="8620,7925" coordsize="582,895" path="m8620,7925r227,l8898,7935r43,29l8969,8006r11,52l8980,8686r10,52l9019,8780r42,28l9113,8819r88,e" filled="f" strokecolor="#636b85">
              <v:path arrowok="t"/>
            </v:shape>
            <v:shape id="_x0000_s1079" type="#_x0000_t75" style="position:absolute;left:9171;top:8753;width:131;height:131">
              <v:imagedata r:id="rId11" o:title=""/>
            </v:shape>
            <v:shape id="_x0000_s1078" type="#_x0000_t75" style="position:absolute;left:6102;top:6359;width:131;height:131">
              <v:imagedata r:id="rId12" o:title=""/>
            </v:shape>
            <v:rect id="_x0000_s1077" style="position:absolute;left:5933;top:5848;width:343;height:288" stroked="f"/>
            <v:shape id="_x0000_s1076" style="position:absolute;left:8619;top:3790;width:421;height:4134" coordorigin="8620,3791" coordsize="421,4134" path="m8620,7925r137,l8808,7914r43,-28l8879,7843r11,-52l8890,3916r10,-48l8927,3828r40,-27l9016,3791r24,e" filled="f" strokecolor="#636b85">
              <v:path arrowok="t"/>
            </v:shape>
            <v:shape id="_x0000_s1075" style="position:absolute;left:9272;top:2753;width:2526;height:2160" coordorigin="9272,2754" coordsize="2526,2160" path="m10535,2754r-45,8l10450,2785,9319,3733r-6,5l9307,3743r-5,6l9277,3795r-5,50l9286,3894r33,41l10450,4883r40,23l10535,4914r44,-8l10619,4883r1132,-948l11757,3930r5,-6l11767,3918r25,-45l11797,3822r-14,-48l11751,3733,10619,2785r-40,-23l10535,2754xe" fillcolor="#464646" stroked="f">
              <v:fill opacity="19532f"/>
              <v:path arrowok="t"/>
            </v:shape>
            <v:shape id="_x0000_s1074" style="position:absolute;left:9272;top:2753;width:2526;height:2160" coordorigin="9272,2754" coordsize="2526,2160" o:spt="100" adj="0,,0" path="m9319,3733r1131,-948m10490,2762r,l10491,2762t42,-8l10535,2754r,m10535,4914r-45,-8l10450,4883,9319,3935r-33,-41l9272,3845r5,-50l9302,3749r5,-6l9313,3738r6,-5m10535,2754r1,m10579,2762r,l10579,2762t40,23l11751,3733r32,41l11797,3822r-5,51l11767,3918r-5,6l11757,3930r-6,5l10619,4883r-40,23l10535,4914e" filled="f" strokecolor="#464646" strokeweight=".26194mm">
              <v:stroke joinstyle="round"/>
              <v:formulas/>
              <v:path arrowok="t" o:connecttype="segments"/>
            </v:shape>
            <v:shape id="_x0000_s1073" type="#_x0000_t75" style="position:absolute;left:9216;top:2699;width:2551;height:2182">
              <v:imagedata r:id="rId13" o:title=""/>
            </v:shape>
            <v:shape id="_x0000_s1072" style="position:absolute;left:9216;top:2172;width:2551;height:4707" coordorigin="9216,2173" coordsize="2551,4707" o:spt="100" adj="0,,0" path="m9263,3689r1143,-958l10447,2708r44,-8l10536,2708r41,23l11720,3689r33,41l11767,3779r-6,51l11736,3876r-5,6l11726,3888r-6,5l10577,4850r-41,24l10492,4881r-45,-7l10406,4850,9263,3893r-33,-42l9216,3802r6,-50l9247,3705r5,-6l9257,3694r6,-5xm10492,4922r,1957m10492,2173r,486e" filled="f" strokecolor="#636b85">
              <v:stroke joinstyle="round"/>
              <v:formulas/>
              <v:path arrowok="t" o:connecttype="segments"/>
            </v:shape>
            <v:shape id="_x0000_s1071" type="#_x0000_t75" style="position:absolute;left:9010;top:3725;width:131;height:131">
              <v:imagedata r:id="rId14" o:title=""/>
            </v:shape>
            <v:rect id="_x0000_s1070" style="position:absolute;left:8812;top:5720;width:343;height:288" stroked="f"/>
            <v:shape id="_x0000_s1069" style="position:absolute;left:421;top:-87;width:3564;height:1801" coordorigin="421,-86" coordsize="3564,1801" path="m3094,-86r-1782,l1235,-83r-75,10l1087,-57r-70,21l949,-8,884,25,822,62r-59,43l708,152r-51,52l611,259r-43,59l531,381r-33,66l471,515r-21,72l434,660r-10,76l421,814r3,78l434,967r16,74l471,1112r28,69l531,1247r37,62l611,1369r46,55l708,1475r55,48l822,1565r62,38l949,1636r68,27l1087,1685r73,16l1235,1711r77,3l3094,1714r77,-3l3246,1701r73,-16l3390,1663r68,-27l3523,1603r62,-38l3643,1523r55,-48l3749,1424r47,-55l3838,1309r37,-62l3908,1181r27,-69l3957,1041r15,-74l3982,891r3,-77l3982,736r-10,-76l3957,586r-22,-71l3908,446r-33,-65l3838,318r-42,-59l3749,204r-51,-52l3643,105,3585,62,3523,24,3458,-8r-68,-28l3319,-57r-73,-16l3171,-83r-77,-3xe" fillcolor="#464646" stroked="f">
              <v:fill opacity="19532f"/>
              <v:path arrowok="t"/>
            </v:shape>
            <v:shape id="_x0000_s1068" style="position:absolute;left:421;top:-87;width:3564;height:1801" coordorigin="421,-86" coordsize="3564,1801" o:spt="100" adj="0,,0" path="m1312,1714r1782,m3094,-86r-1782,m1235,-83r-75,10l1087,-57r-70,21l949,-8,884,24,822,62r-59,43l708,152r-51,52l611,259r-43,59l531,381r-32,65l471,515r-21,71l434,660r-10,76l421,814r3,77l434,967r16,74l471,1112r28,69l531,1247r37,62l611,1369r46,55l708,1475r55,48l822,1565r62,38l949,1636r68,27l1087,1685r73,16l1235,1711t1859,3l3171,1711r75,-10l3319,1685r71,-22l3458,1636r65,-33l3585,1565r58,-42l3698,1475r51,-51l3796,1369r42,-60l3875,1247r33,-66l3935,1112r22,-71l3972,967r10,-75l3985,814r-3,-78l3972,660r-15,-73l3935,515r-27,-68l3875,381r-37,-63l3796,259r-47,-55l3698,152r-55,-47l3585,62,3523,25,3458,-8r-68,-28l3319,-57r-73,-16l3171,-83r-77,-3e" filled="f" strokecolor="#464646" strokeweight=".26194mm">
              <v:stroke joinstyle="round"/>
              <v:formulas/>
              <v:path arrowok="t" o:connecttype="segments"/>
            </v:shape>
            <v:shape id="_x0000_s1067" type="#_x0000_t75" style="position:absolute;left:360;top:-139;width:3600;height:1819">
              <v:imagedata r:id="rId15" o:title=""/>
            </v:shape>
            <v:shape id="_x0000_s1066" style="position:absolute;left:360;top:-139;width:4106;height:1819" coordorigin="360,-139" coordsize="4106,1819" o:spt="100" adj="0,,0" path="m1260,1680r1800,l3134,1677r72,-9l3276,1653r68,-20l3410,1608r64,-30l3534,1543r58,-39l3646,1461r50,-48l3743,1362r43,-55l3825,1249r35,-61l3889,1124r25,-66l3934,989r14,-71l3957,845r3,-74l3957,696r-9,-73l3934,552r-20,-69l3889,417r-29,-64l3825,292r-39,-58l3743,179r-47,-51l3646,80,3592,37,3534,-2r-60,-35l3410,-67r-66,-25l3276,-112r-70,-15l3134,-136r-74,-3l3060,-139r,l3060,-139r,l1260,-139r-74,3l1114,-127r-70,15l976,-92r-66,25l846,-37,786,-2,728,37,674,80r-50,48l577,179r-43,55l495,292r-35,61l431,417r-25,66l386,552r-14,71l363,696r-3,74l363,845r9,73l386,989r20,69l431,1124r29,64l495,1249r39,58l577,1362r47,51l674,1461r54,43l786,1543r60,35l910,1608r66,25l1044,1653r70,15l1186,1677r74,3xm3960,770r353,l4317,771r3,3l4320,778r,l4320,778r,l4320,782r3,3l4327,785r139,e" filled="f" strokecolor="#636b85">
              <v:stroke joinstyle="round"/>
              <v:formulas/>
              <v:path arrowok="t" o:connecttype="segments"/>
            </v:shape>
            <v:shape id="_x0000_s1065" type="#_x0000_t75" style="position:absolute;left:4436;top:719;width:131;height:131">
              <v:imagedata r:id="rId16" o:title=""/>
            </v:shape>
            <v:shape id="_x0000_s1064" style="position:absolute;left:487;top:2831;width:2559;height:2492" coordorigin="487,2831" coordsize="2559,2492" path="m1766,2831r-48,9l1674,2868,527,3982r-1,1l525,3984r,1l496,4029r2,99l1674,5286r92,37l1815,5314,3005,4172r40,-97l3035,4026r-30,-44l1858,2868r-43,-28l1766,2831xe" fillcolor="#464646" stroked="f">
              <v:fill opacity="19532f"/>
              <v:path arrowok="t"/>
            </v:shape>
            <v:shape id="_x0000_s1063" style="position:absolute;left:487;top:2840;width:2559;height:2483" coordorigin="487,2840" coordsize="2559,2483" o:spt="100" adj="0,,0" path="m527,3982l1674,2868t43,-27l1718,2840r,m1766,5323r-48,-9l1674,5286,527,4172r-29,-44l487,4079r9,-50l525,3985r,-1l526,3983r1,-1m1815,2840r,l1815,2841t43,27l3005,3982r30,44l3045,4075r-9,50l3008,4169r-1,1l3006,4171r-1,1l1858,5286r-43,28l1766,5323e" filled="f" strokecolor="#464646" strokeweight=".26194mm">
              <v:stroke joinstyle="round"/>
              <v:formulas/>
              <v:path arrowok="t" o:connecttype="segments"/>
            </v:shape>
            <v:shape id="_x0000_s1062" type="#_x0000_t75" style="position:absolute;left:431;top:2775;width:2585;height:2517">
              <v:imagedata r:id="rId17" o:title=""/>
            </v:shape>
            <v:shape id="_x0000_s1061" style="position:absolute;left:431;top:2775;width:2585;height:2517" coordorigin="431,2775" coordsize="2585,2517" path="m472,3938l1630,2813r44,-28l1723,2775r49,10l1816,2813,2975,3938r30,44l3015,4032r-9,50l2977,4127r,l2976,4128r-1,1l1816,5255r-44,28l1723,5292r-49,-9l1630,5255,472,4129r-30,-43l431,4036r9,-50l469,3941r1,-1l471,3939r1,-1xe" filled="f" strokecolor="#636b85">
              <v:path arrowok="t"/>
            </v:shape>
            <v:shape id="_x0000_s1060" type="#_x0000_t75" style="position:absolute;left:3073;top:3968;width:131;height:131">
              <v:imagedata r:id="rId18" o:title=""/>
            </v:shape>
            <v:shape id="_x0000_s1059" style="position:absolute;left:1723;top:5344;width:2;height:2521" coordorigin="1723,5345" coordsize="0,2521" o:spt="100" adj="0,,0" path="m1723,5345r,1167m1723,6800r,1065e" filled="f" strokecolor="#636b85">
              <v:stroke joinstyle="round"/>
              <v:formulas/>
              <v:path arrowok="t" o:connecttype="segments"/>
            </v:shape>
            <v:shape id="_x0000_s1058" style="position:absolute;left:608;top:8015;width:2317;height:1034" coordorigin="608,8015" coordsize="2317,1034" path="m2408,8015r-1283,l1048,8021r-72,16l907,8063r-64,35l786,8142r-51,51l691,8250r-35,64l630,8383r-16,72l608,8532r6,76l630,8681r26,69l691,8813r44,58l786,8922r57,43l907,9001r69,26l1048,9043r77,6l2408,9049r76,-6l2557,9027r69,-26l2689,8965r58,-43l2798,8871r43,-58l2877,8750r26,-69l2919,8608r6,-76l2919,8455r-16,-72l2877,8314r-36,-64l2798,8193r-51,-51l2689,8098r-63,-35l2557,8037r-73,-16l2408,8015xe" fillcolor="#464646" stroked="f">
              <v:fill opacity="19532f"/>
              <v:path arrowok="t"/>
            </v:shape>
            <v:shape id="_x0000_s1057" style="position:absolute;left:608;top:8015;width:2317;height:1034" coordorigin="608,8015" coordsize="2317,1034" o:spt="100" adj="0,,0" path="m1125,9049r1283,m2408,8015r-1283,l1048,8021r-72,16l907,8063r-64,35l786,8142r-51,51l691,8250r-35,64l630,8383r-16,72l608,8532r6,76l630,8681r26,69l691,8813r44,58l786,8922r57,43l907,9001r69,26l1048,9043r77,6m2408,9049r76,-6l2557,9027r69,-26l2689,8965r58,-43l2798,8871r43,-58l2877,8750r26,-69l2919,8608r6,-76l2919,8455r-16,-72l2877,8314r-36,-64l2798,8193r-51,-51l2689,8098r-63,-35l2557,8037r-73,-16l2408,8015e" filled="f" strokecolor="#464646" strokeweight=".26194mm">
              <v:stroke joinstyle="round"/>
              <v:formulas/>
              <v:path arrowok="t" o:connecttype="segments"/>
            </v:shape>
            <v:shape id="_x0000_s1056" type="#_x0000_t75" style="position:absolute;left:553;top:7966;width:2341;height:1044">
              <v:imagedata r:id="rId19" o:title=""/>
            </v:shape>
            <v:shape id="_x0000_s1055" style="position:absolute;left:553;top:7966;width:2341;height:1044" coordorigin="553,7967" coordsize="2341,1044" path="m1075,9011r1296,l2448,9005r74,-16l2591,8962r64,-35l2714,8883r51,-52l2809,8773r36,-64l2871,8639r17,-73l2893,8489r-5,-77l2871,8338r-26,-69l2809,8204r-44,-58l2714,8095r-59,-44l2591,8015r-69,-26l2448,7972r-77,-5l1075,7967r-77,5l924,7989r-69,26l791,8051r-58,44l681,8146r-44,58l602,8269r-27,69l559,8412r-6,77l559,8566r16,73l602,8709r35,64l681,8831r52,52l791,8927r64,35l924,8989r74,16l1075,9011xe" filled="f" strokecolor="#636b85">
              <v:path arrowok="t"/>
            </v:shape>
            <v:shape id="_x0000_s1054" type="#_x0000_t75" style="position:absolute;left:1657;top:7835;width:131;height:131">
              <v:imagedata r:id="rId20" o:title=""/>
            </v:shape>
            <v:shape id="_x0000_s1053" style="position:absolute;left:1723;top:5344;width:1891;height:2580" coordorigin="1723,5345" coordsize="1891,2580" path="m1723,5345r,832l1734,6229r28,43l1804,6300r52,11l3080,6311r52,10l3174,6350r29,42l3213,6444r,1347l3223,7843r29,43l3294,7914r52,11l3614,7925e" filled="f" strokecolor="#636b85">
              <v:path arrowok="t"/>
            </v:shape>
            <v:shape id="_x0000_s1052" type="#_x0000_t75" style="position:absolute;left:3584;top:7859;width:131;height:131">
              <v:imagedata r:id="rId21" o:title=""/>
            </v:shape>
            <w10:wrap anchorx="page"/>
          </v:group>
        </w:pict>
      </w:r>
    </w:p>
    <w:p w14:paraId="2BAE4B9C" w14:textId="77777777" w:rsidR="001106F3" w:rsidRDefault="001106F3">
      <w:pPr>
        <w:rPr>
          <w:sz w:val="28"/>
        </w:rPr>
        <w:sectPr w:rsidR="001106F3">
          <w:type w:val="continuous"/>
          <w:pgSz w:w="12260" w:h="15860"/>
          <w:pgMar w:top="340" w:right="340" w:bottom="280" w:left="340" w:header="720" w:footer="720" w:gutter="0"/>
          <w:cols w:space="720"/>
        </w:sectPr>
      </w:pPr>
    </w:p>
    <w:p w14:paraId="58975C36" w14:textId="77777777" w:rsidR="001106F3" w:rsidRDefault="007F60BE">
      <w:pPr>
        <w:spacing w:before="90" w:line="252" w:lineRule="auto"/>
        <w:ind w:left="337" w:right="266"/>
        <w:jc w:val="center"/>
        <w:rPr>
          <w:b/>
        </w:rPr>
      </w:pPr>
      <w:r>
        <w:rPr>
          <w:b/>
        </w:rPr>
        <w:t xml:space="preserve">Patient </w:t>
      </w:r>
      <w:r>
        <w:rPr>
          <w:b/>
          <w:sz w:val="24"/>
        </w:rPr>
        <w:t xml:space="preserve">≥3 </w:t>
      </w:r>
      <w:r>
        <w:rPr>
          <w:b/>
          <w:sz w:val="24"/>
          <w:u w:val="thick"/>
        </w:rPr>
        <w:t>years old</w:t>
      </w:r>
      <w:r>
        <w:rPr>
          <w:b/>
          <w:i/>
          <w:sz w:val="24"/>
        </w:rPr>
        <w:t xml:space="preserve">* </w:t>
      </w:r>
      <w:r>
        <w:rPr>
          <w:b/>
        </w:rPr>
        <w:t>presents with abdominal illness</w:t>
      </w:r>
    </w:p>
    <w:p w14:paraId="41B97AD4" w14:textId="77777777" w:rsidR="001106F3" w:rsidRDefault="007F60BE">
      <w:pPr>
        <w:pStyle w:val="BodyText"/>
        <w:spacing w:line="249" w:lineRule="auto"/>
        <w:ind w:left="109" w:right="38"/>
        <w:jc w:val="center"/>
      </w:pPr>
      <w:r>
        <w:t>(Profuse diarrhea- may have additional symptoms: fever, decreased oral intake, hematochezia)</w:t>
      </w:r>
    </w:p>
    <w:p w14:paraId="03A9F07C" w14:textId="77777777" w:rsidR="001106F3" w:rsidRDefault="007F60BE">
      <w:pPr>
        <w:pStyle w:val="BodyText"/>
        <w:rPr>
          <w:sz w:val="30"/>
        </w:rPr>
      </w:pPr>
      <w:r>
        <w:br w:type="column"/>
      </w:r>
    </w:p>
    <w:p w14:paraId="297B73E1" w14:textId="77777777" w:rsidR="001106F3" w:rsidRDefault="007F60BE">
      <w:pPr>
        <w:pStyle w:val="Heading1"/>
        <w:ind w:left="527"/>
      </w:pPr>
      <w:r>
        <w:t>≥3 liquid stools</w:t>
      </w:r>
    </w:p>
    <w:p w14:paraId="00194660" w14:textId="77777777" w:rsidR="001106F3" w:rsidRDefault="0031211E">
      <w:pPr>
        <w:tabs>
          <w:tab w:val="left" w:pos="3472"/>
        </w:tabs>
        <w:spacing w:before="8" w:line="293" w:lineRule="exact"/>
        <w:ind w:left="109"/>
        <w:rPr>
          <w:rFonts w:ascii="Corbel"/>
          <w:sz w:val="24"/>
        </w:rPr>
      </w:pPr>
      <w:r>
        <w:pict w14:anchorId="5D1F53E5">
          <v:group id="_x0000_s1041" style="position:absolute;left:0;text-align:left;margin-left:433.05pt;margin-top:-22.8pt;width:155.5pt;height:86.05pt;z-index:-6616;mso-position-horizontal-relative:page" coordorigin="8661,-456" coordsize="3110,1721">
            <v:shape id="_x0000_s1050" style="position:absolute;left:9306;top:-400;width:2457;height:1214" coordorigin="9306,-399" coordsize="2457,1214" path="m11156,-399r-1243,l9837,-394r-73,13l9694,-358r-66,30l9567,-290r-57,44l9460,-195r-45,56l9378,-78r-31,66l9325,58r-14,74l9306,208r5,76l9325,357r22,70l9378,493r37,61l9460,611r50,51l9567,706r61,38l9694,774r70,22l9837,810r76,5l11156,815r76,-5l11305,796r70,-22l11441,744r62,-38l11559,662r51,-51l11654,554r38,-61l11722,427r22,-70l11758,284r5,-76l11758,132r-14,-74l11722,-12r-30,-66l11654,-139r-44,-56l11559,-246r-56,-44l11441,-328r-66,-30l11305,-381r-73,-13l11156,-399xe" fillcolor="#464646" stroked="f">
              <v:fill opacity="19532f"/>
              <v:path arrowok="t"/>
            </v:shape>
            <v:shape id="_x0000_s1049" style="position:absolute;left:9306;top:-400;width:2457;height:1214" coordorigin="9306,-399" coordsize="2457,1214" o:spt="100" adj="0,,0" path="m11156,-399r,l9913,-399r-76,5l9764,-381r-70,23l9628,-328r-61,38l9510,-246r-50,51l9415,-139r-37,61l9347,-12r-22,70l9311,132r-5,76l9311,284r14,73l9347,427r31,66l9415,554r45,57l9510,662r57,44l9628,744r66,30l9764,796r73,14l9913,815t1243,l11232,810r73,-14l11375,774r66,-30l11503,706r56,-44l11610,611r44,-57l11692,493r30,-66l11744,357r14,-73l11763,208r-5,-76l11744,58r-22,-70l11692,-78r-38,-61l11610,-195r-51,-51l11503,-290r-62,-38l11375,-358r-70,-23l11232,-394r-76,-5e" filled="f" strokecolor="#464646" strokeweight=".26194mm">
              <v:stroke joinstyle="round"/>
              <v:formulas/>
              <v:path arrowok="t" o:connecttype="segments"/>
            </v:shape>
            <v:shape id="_x0000_s1048" type="#_x0000_t75" style="position:absolute;left:9250;top:-449;width:2482;height:1226">
              <v:imagedata r:id="rId22" o:title=""/>
            </v:shape>
            <v:shape id="_x0000_s1047" style="position:absolute;left:9250;top:-449;width:2482;height:1226" coordorigin="9251,-448" coordsize="2482,1226" path="m9864,778r1255,l11196,773r74,-14l11341,736r66,-30l11469,668r57,-45l11578,572r44,-57l11660,453r31,-67l11713,315r14,-74l11732,165r-5,-77l11713,14r-22,-71l11660,-124r-38,-62l11578,-243r-52,-51l11469,-339r-62,-38l11341,-407r-71,-23l11196,-444r-77,-4l9864,-448r-77,4l9713,-430r-71,23l9576,-377r-62,38l9457,-294r-51,51l9361,-186r-38,62l9292,-57r-22,71l9256,88r-5,77l9256,241r14,74l9292,386r31,67l9361,515r45,57l9457,623r57,45l9576,706r66,30l9713,759r74,14l9864,778xe" filled="f" strokecolor="#636b85">
              <v:path arrowok="t"/>
            </v:shape>
            <v:line id="_x0000_s1046" style="position:absolute" from="8661,165" to="9150,165" strokecolor="#636b85"/>
            <v:shape id="_x0000_s1045" type="#_x0000_t75" style="position:absolute;left:9120;top:99;width:131;height:131">
              <v:imagedata r:id="rId23" o:title=""/>
            </v:shape>
            <v:line id="_x0000_s1044" style="position:absolute" from="10492,879" to="10492,1264" strokecolor="#636b85"/>
            <v:shape id="_x0000_s1043" type="#_x0000_t75" style="position:absolute;left:10426;top:777;width:131;height:131">
              <v:imagedata r:id="rId24" o:title=""/>
            </v:shape>
            <v:shape id="_x0000_s1042" type="#_x0000_t202" style="position:absolute;left:8660;top:-456;width:3110;height:1721" filled="f" stroked="f">
              <v:textbox inset="0,0,0,0">
                <w:txbxContent>
                  <w:p w14:paraId="3CAC8D57" w14:textId="77777777" w:rsidR="001106F3" w:rsidRDefault="001106F3">
                    <w:pPr>
                      <w:spacing w:before="10"/>
                      <w:rPr>
                        <w:b/>
                        <w:sz w:val="18"/>
                      </w:rPr>
                    </w:pPr>
                  </w:p>
                  <w:p w14:paraId="42B71FE4" w14:textId="77777777" w:rsidR="001106F3" w:rsidRDefault="007F60BE">
                    <w:pPr>
                      <w:ind w:left="1543"/>
                      <w:rPr>
                        <w:b/>
                      </w:rPr>
                    </w:pPr>
                    <w:r>
                      <w:rPr>
                        <w:b/>
                      </w:rPr>
                      <w:t>STOP</w:t>
                    </w:r>
                  </w:p>
                  <w:p w14:paraId="064F4D24" w14:textId="77777777" w:rsidR="001106F3" w:rsidRDefault="007F60BE">
                    <w:pPr>
                      <w:spacing w:before="11" w:line="249" w:lineRule="auto"/>
                      <w:ind w:left="666" w:right="11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CDI unlikely- testing not indicated</w:t>
                    </w:r>
                  </w:p>
                </w:txbxContent>
              </v:textbox>
            </v:shape>
            <w10:wrap anchorx="page"/>
          </v:group>
        </w:pict>
      </w:r>
      <w:r>
        <w:pict w14:anchorId="15E26F55">
          <v:line id="_x0000_s1040" style="position:absolute;left:0;text-align:left;z-index:-6568;mso-position-horizontal-relative:page" from="387.85pt,8.25pt" to="415.9pt,8.25pt" strokecolor="#636b85">
            <w10:wrap anchorx="page"/>
          </v:line>
        </w:pict>
      </w:r>
      <w:r w:rsidR="007F60BE">
        <w:rPr>
          <w:b/>
          <w:sz w:val="24"/>
        </w:rPr>
        <w:t>(Conforms</w:t>
      </w:r>
      <w:r w:rsidR="007F60BE">
        <w:rPr>
          <w:b/>
          <w:spacing w:val="-1"/>
          <w:sz w:val="24"/>
        </w:rPr>
        <w:t xml:space="preserve"> </w:t>
      </w:r>
      <w:r w:rsidR="007F60BE">
        <w:rPr>
          <w:b/>
          <w:sz w:val="24"/>
        </w:rPr>
        <w:t>to</w:t>
      </w:r>
      <w:r w:rsidR="007F60BE">
        <w:rPr>
          <w:b/>
          <w:spacing w:val="-1"/>
          <w:sz w:val="24"/>
        </w:rPr>
        <w:t xml:space="preserve"> </w:t>
      </w:r>
      <w:r w:rsidR="007F60BE">
        <w:rPr>
          <w:b/>
          <w:sz w:val="24"/>
        </w:rPr>
        <w:t>container)</w:t>
      </w:r>
      <w:r w:rsidR="007F60BE">
        <w:rPr>
          <w:b/>
          <w:sz w:val="24"/>
        </w:rPr>
        <w:tab/>
      </w:r>
      <w:r w:rsidR="007F60BE">
        <w:rPr>
          <w:rFonts w:ascii="Corbel"/>
          <w:sz w:val="24"/>
        </w:rPr>
        <w:t>NO</w:t>
      </w:r>
    </w:p>
    <w:p w14:paraId="64AD76DD" w14:textId="77777777" w:rsidR="001106F3" w:rsidRDefault="007F60BE">
      <w:pPr>
        <w:spacing w:line="276" w:lineRule="exact"/>
        <w:ind w:left="526" w:right="4961"/>
        <w:jc w:val="center"/>
        <w:rPr>
          <w:b/>
          <w:sz w:val="24"/>
        </w:rPr>
      </w:pPr>
      <w:r>
        <w:rPr>
          <w:b/>
          <w:sz w:val="24"/>
        </w:rPr>
        <w:t>in 24 hours</w:t>
      </w:r>
    </w:p>
    <w:p w14:paraId="6DB5D9A5" w14:textId="77777777" w:rsidR="001106F3" w:rsidRDefault="001106F3">
      <w:pPr>
        <w:spacing w:line="276" w:lineRule="exact"/>
        <w:jc w:val="center"/>
        <w:rPr>
          <w:sz w:val="24"/>
        </w:rPr>
        <w:sectPr w:rsidR="001106F3">
          <w:type w:val="continuous"/>
          <w:pgSz w:w="12260" w:h="15860"/>
          <w:pgMar w:top="340" w:right="340" w:bottom="280" w:left="340" w:header="720" w:footer="720" w:gutter="0"/>
          <w:cols w:num="2" w:space="720" w:equalWidth="0">
            <w:col w:w="3571" w:space="935"/>
            <w:col w:w="7074"/>
          </w:cols>
        </w:sectPr>
      </w:pPr>
    </w:p>
    <w:p w14:paraId="746B82DA" w14:textId="77777777" w:rsidR="001106F3" w:rsidRDefault="001106F3">
      <w:pPr>
        <w:pStyle w:val="BodyText"/>
        <w:rPr>
          <w:b/>
          <w:sz w:val="20"/>
        </w:rPr>
      </w:pPr>
    </w:p>
    <w:p w14:paraId="5B87E565" w14:textId="77777777" w:rsidR="001106F3" w:rsidRDefault="007F60BE">
      <w:pPr>
        <w:pStyle w:val="Heading2"/>
        <w:tabs>
          <w:tab w:val="left" w:pos="10074"/>
        </w:tabs>
        <w:spacing w:before="208"/>
        <w:ind w:left="5498"/>
      </w:pPr>
      <w:r>
        <w:t>YES</w:t>
      </w:r>
      <w:r>
        <w:tab/>
        <w:t>NO</w:t>
      </w:r>
    </w:p>
    <w:p w14:paraId="07784BCE" w14:textId="77777777" w:rsidR="001106F3" w:rsidRDefault="001106F3">
      <w:pPr>
        <w:pStyle w:val="BodyText"/>
        <w:rPr>
          <w:rFonts w:ascii="Corbel"/>
          <w:sz w:val="20"/>
        </w:rPr>
      </w:pPr>
    </w:p>
    <w:p w14:paraId="2D00D7D5" w14:textId="77777777" w:rsidR="001106F3" w:rsidRDefault="001106F3">
      <w:pPr>
        <w:pStyle w:val="BodyText"/>
        <w:spacing w:before="8"/>
        <w:rPr>
          <w:rFonts w:ascii="Corbel"/>
          <w:sz w:val="27"/>
        </w:rPr>
      </w:pPr>
    </w:p>
    <w:p w14:paraId="1464D07C" w14:textId="77777777" w:rsidR="001106F3" w:rsidRDefault="001106F3">
      <w:pPr>
        <w:rPr>
          <w:rFonts w:ascii="Corbel"/>
          <w:sz w:val="27"/>
        </w:rPr>
        <w:sectPr w:rsidR="001106F3">
          <w:type w:val="continuous"/>
          <w:pgSz w:w="12260" w:h="15860"/>
          <w:pgMar w:top="340" w:right="340" w:bottom="280" w:left="340" w:header="720" w:footer="720" w:gutter="0"/>
          <w:cols w:space="720"/>
        </w:sectPr>
      </w:pPr>
    </w:p>
    <w:p w14:paraId="7A9EF12C" w14:textId="77777777" w:rsidR="001106F3" w:rsidRDefault="001106F3">
      <w:pPr>
        <w:pStyle w:val="BodyText"/>
        <w:rPr>
          <w:rFonts w:ascii="Corbel"/>
          <w:sz w:val="24"/>
        </w:rPr>
      </w:pPr>
    </w:p>
    <w:p w14:paraId="3E9713CE" w14:textId="77777777" w:rsidR="001106F3" w:rsidRDefault="001106F3">
      <w:pPr>
        <w:pStyle w:val="BodyText"/>
        <w:rPr>
          <w:rFonts w:ascii="Corbel"/>
          <w:sz w:val="24"/>
        </w:rPr>
      </w:pPr>
    </w:p>
    <w:p w14:paraId="44DF9230" w14:textId="77777777" w:rsidR="001106F3" w:rsidRDefault="001106F3">
      <w:pPr>
        <w:pStyle w:val="BodyText"/>
        <w:spacing w:before="2"/>
        <w:rPr>
          <w:rFonts w:ascii="Corbel"/>
          <w:sz w:val="35"/>
        </w:rPr>
      </w:pPr>
    </w:p>
    <w:p w14:paraId="4FF818CC" w14:textId="77777777" w:rsidR="001106F3" w:rsidRDefault="007F60BE">
      <w:pPr>
        <w:pStyle w:val="Heading3"/>
        <w:spacing w:line="249" w:lineRule="auto"/>
        <w:jc w:val="center"/>
      </w:pPr>
      <w:r>
        <w:t>Symptoms persist or</w:t>
      </w:r>
      <w:r>
        <w:rPr>
          <w:w w:val="99"/>
        </w:rPr>
        <w:t xml:space="preserve"> </w:t>
      </w:r>
      <w:r>
        <w:t>progress over 48 hours</w:t>
      </w:r>
    </w:p>
    <w:p w14:paraId="7BDC3062" w14:textId="77777777" w:rsidR="001106F3" w:rsidRDefault="007F60BE">
      <w:pPr>
        <w:spacing w:before="91"/>
        <w:ind w:left="1233"/>
        <w:rPr>
          <w:b/>
        </w:rPr>
      </w:pPr>
      <w:r>
        <w:br w:type="column"/>
      </w:r>
      <w:r>
        <w:rPr>
          <w:b/>
          <w:u w:val="thick"/>
        </w:rPr>
        <w:t>Alternative explanation for diarrhea present?</w:t>
      </w:r>
    </w:p>
    <w:p w14:paraId="49391D7B" w14:textId="77777777" w:rsidR="001106F3" w:rsidRDefault="001106F3">
      <w:pPr>
        <w:pStyle w:val="BodyText"/>
        <w:spacing w:before="6"/>
        <w:rPr>
          <w:b/>
        </w:rPr>
      </w:pPr>
    </w:p>
    <w:p w14:paraId="2F2CD785" w14:textId="77777777" w:rsidR="001106F3" w:rsidRDefault="0031211E">
      <w:pPr>
        <w:pStyle w:val="ListParagraph"/>
        <w:numPr>
          <w:ilvl w:val="0"/>
          <w:numId w:val="4"/>
        </w:numPr>
        <w:tabs>
          <w:tab w:val="left" w:pos="1386"/>
          <w:tab w:val="left" w:pos="1387"/>
        </w:tabs>
        <w:spacing w:line="267" w:lineRule="exact"/>
      </w:pPr>
      <w:r>
        <w:rPr>
          <w:noProof/>
          <w:sz w:val="18"/>
          <w:lang w:bidi="ar-SA"/>
        </w:rPr>
        <w:pict w14:anchorId="2AD5BC03">
          <v:shape id="_x0000_s1106" type="#_x0000_t202" style="position:absolute;left:0;text-align:left;margin-left:7.75pt;margin-top:8.2pt;width:35.8pt;height:20.95pt;z-index:-24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wrapcoords="-450 0 -450 20829 21600 20829 21600 0 -450 0" stroked="f">
            <v:textbox style="mso-next-textbox:#_x0000_s1106">
              <w:txbxContent>
                <w:p w14:paraId="13A64328" w14:textId="77777777" w:rsidR="00653DD8" w:rsidRDefault="00653DD8" w:rsidP="00653DD8">
                  <w:r>
                    <w:rPr>
                      <w:rFonts w:ascii="Corbel"/>
                      <w:sz w:val="24"/>
                    </w:rPr>
                    <w:t>YES</w:t>
                  </w:r>
                </w:p>
              </w:txbxContent>
            </v:textbox>
          </v:shape>
        </w:pict>
      </w:r>
      <w:r w:rsidR="007F60BE">
        <w:t>Laxative/stool softener use in previous 48</w:t>
      </w:r>
      <w:r w:rsidR="007F60BE">
        <w:rPr>
          <w:spacing w:val="-2"/>
        </w:rPr>
        <w:t xml:space="preserve"> </w:t>
      </w:r>
      <w:r w:rsidR="007F60BE">
        <w:t>hours</w:t>
      </w:r>
    </w:p>
    <w:p w14:paraId="6654C901" w14:textId="77777777" w:rsidR="001106F3" w:rsidRDefault="007F60BE">
      <w:pPr>
        <w:pStyle w:val="ListParagraph"/>
        <w:numPr>
          <w:ilvl w:val="0"/>
          <w:numId w:val="4"/>
        </w:numPr>
        <w:tabs>
          <w:tab w:val="left" w:pos="1386"/>
          <w:tab w:val="left" w:pos="1387"/>
        </w:tabs>
        <w:spacing w:line="225" w:lineRule="exact"/>
      </w:pPr>
      <w:r>
        <w:t>PO contrast administration in previous 48</w:t>
      </w:r>
      <w:r>
        <w:rPr>
          <w:spacing w:val="-1"/>
        </w:rPr>
        <w:t xml:space="preserve"> </w:t>
      </w:r>
      <w:r>
        <w:t>hours</w:t>
      </w:r>
    </w:p>
    <w:p w14:paraId="5DB01456" w14:textId="77777777" w:rsidR="001106F3" w:rsidRDefault="0031211E">
      <w:pPr>
        <w:pStyle w:val="BodyText"/>
        <w:tabs>
          <w:tab w:val="left" w:pos="1386"/>
        </w:tabs>
        <w:spacing w:line="303" w:lineRule="exact"/>
        <w:ind w:left="269"/>
      </w:pPr>
      <w:r>
        <w:rPr>
          <w:noProof/>
          <w:spacing w:val="-112"/>
          <w:position w:val="7"/>
          <w:sz w:val="24"/>
          <w:u w:val="single" w:color="636B85"/>
          <w:lang w:bidi="ar-SA"/>
        </w:rPr>
        <w:pict w14:anchorId="649A986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5" type="#_x0000_t32" style="position:absolute;left:0;text-align:left;margin-left:16.7pt;margin-top:7.75pt;width:19.25pt;height:.8pt;flip:x;z-index:503313032" o:connectortype="straight" strokecolor="#4f81bd [3204]">
            <v:stroke endarrow="classic"/>
          </v:shape>
        </w:pict>
      </w:r>
      <w:r w:rsidR="007F60BE">
        <w:rPr>
          <w:spacing w:val="-112"/>
          <w:position w:val="7"/>
          <w:sz w:val="24"/>
          <w:u w:val="single" w:color="636B85"/>
        </w:rPr>
        <w:t xml:space="preserve"> </w:t>
      </w:r>
      <w:r w:rsidR="00653DD8">
        <w:rPr>
          <w:rFonts w:ascii="Corbel" w:hAnsi="Corbel"/>
          <w:position w:val="7"/>
          <w:sz w:val="24"/>
        </w:rPr>
        <w:t xml:space="preserve">               </w:t>
      </w:r>
      <w:r w:rsidR="007F60BE">
        <w:rPr>
          <w:rFonts w:ascii="Corbel" w:hAnsi="Corbel"/>
          <w:position w:val="7"/>
          <w:sz w:val="24"/>
        </w:rPr>
        <w:t xml:space="preserve"> </w:t>
      </w:r>
      <w:r w:rsidR="007F60BE">
        <w:rPr>
          <w:rFonts w:ascii="Symbol" w:hAnsi="Symbol"/>
        </w:rPr>
        <w:t></w:t>
      </w:r>
      <w:r w:rsidR="007F60BE">
        <w:tab/>
        <w:t>Change in tube</w:t>
      </w:r>
      <w:r w:rsidR="007F60BE">
        <w:rPr>
          <w:spacing w:val="-1"/>
        </w:rPr>
        <w:t xml:space="preserve"> </w:t>
      </w:r>
      <w:r w:rsidR="007F60BE">
        <w:t>feeds</w:t>
      </w:r>
    </w:p>
    <w:p w14:paraId="47091370" w14:textId="77777777" w:rsidR="001106F3" w:rsidRDefault="007F60BE">
      <w:pPr>
        <w:pStyle w:val="ListParagraph"/>
        <w:numPr>
          <w:ilvl w:val="0"/>
          <w:numId w:val="4"/>
        </w:numPr>
        <w:tabs>
          <w:tab w:val="left" w:pos="1386"/>
          <w:tab w:val="left" w:pos="1387"/>
        </w:tabs>
        <w:spacing w:line="264" w:lineRule="exact"/>
      </w:pPr>
      <w:r>
        <w:t>GI</w:t>
      </w:r>
      <w:r>
        <w:rPr>
          <w:spacing w:val="-1"/>
        </w:rPr>
        <w:t xml:space="preserve"> </w:t>
      </w:r>
      <w:r>
        <w:t>bleed</w:t>
      </w:r>
    </w:p>
    <w:p w14:paraId="423B949E" w14:textId="77777777" w:rsidR="001106F3" w:rsidRDefault="007F60BE">
      <w:pPr>
        <w:pStyle w:val="ListParagraph"/>
        <w:numPr>
          <w:ilvl w:val="0"/>
          <w:numId w:val="4"/>
        </w:numPr>
        <w:tabs>
          <w:tab w:val="left" w:pos="1386"/>
          <w:tab w:val="left" w:pos="1387"/>
        </w:tabs>
        <w:spacing w:line="249" w:lineRule="auto"/>
        <w:ind w:right="80"/>
      </w:pPr>
      <w:r>
        <w:t>Other infectious causes of diarrhea (symptoms consistent with alternative diagnosis or positive lab test)</w:t>
      </w:r>
    </w:p>
    <w:p w14:paraId="02C13E94" w14:textId="77777777" w:rsidR="001106F3" w:rsidRDefault="007F60BE">
      <w:pPr>
        <w:pStyle w:val="BodyText"/>
        <w:rPr>
          <w:sz w:val="24"/>
        </w:rPr>
      </w:pPr>
      <w:r>
        <w:br w:type="column"/>
      </w:r>
    </w:p>
    <w:p w14:paraId="4A8A6AB0" w14:textId="77777777" w:rsidR="001106F3" w:rsidRDefault="001106F3">
      <w:pPr>
        <w:pStyle w:val="BodyText"/>
        <w:spacing w:before="7"/>
        <w:rPr>
          <w:sz w:val="30"/>
        </w:rPr>
      </w:pPr>
    </w:p>
    <w:p w14:paraId="3B2BC140" w14:textId="77777777" w:rsidR="001106F3" w:rsidRDefault="007F60BE">
      <w:pPr>
        <w:pStyle w:val="Heading3"/>
        <w:spacing w:line="249" w:lineRule="auto"/>
        <w:ind w:right="581"/>
        <w:jc w:val="center"/>
      </w:pPr>
      <w:r>
        <w:t>Symptoms persist upon clinical re- assessment within 48 hours</w:t>
      </w:r>
    </w:p>
    <w:p w14:paraId="18A18088" w14:textId="77777777" w:rsidR="001106F3" w:rsidRDefault="001106F3">
      <w:pPr>
        <w:spacing w:line="249" w:lineRule="auto"/>
        <w:jc w:val="center"/>
        <w:sectPr w:rsidR="001106F3">
          <w:type w:val="continuous"/>
          <w:pgSz w:w="12260" w:h="15860"/>
          <w:pgMar w:top="340" w:right="340" w:bottom="280" w:left="340" w:header="720" w:footer="720" w:gutter="0"/>
          <w:cols w:num="3" w:space="720" w:equalWidth="0">
            <w:col w:w="2349" w:space="40"/>
            <w:col w:w="5655" w:space="850"/>
            <w:col w:w="2686"/>
          </w:cols>
        </w:sectPr>
      </w:pPr>
    </w:p>
    <w:p w14:paraId="06CC9170" w14:textId="77777777" w:rsidR="001106F3" w:rsidRDefault="001106F3">
      <w:pPr>
        <w:pStyle w:val="BodyText"/>
        <w:rPr>
          <w:b/>
          <w:sz w:val="20"/>
        </w:rPr>
      </w:pPr>
    </w:p>
    <w:p w14:paraId="70F439B8" w14:textId="77777777" w:rsidR="001106F3" w:rsidRDefault="001106F3">
      <w:pPr>
        <w:pStyle w:val="BodyText"/>
        <w:spacing w:before="6"/>
        <w:rPr>
          <w:b/>
          <w:sz w:val="18"/>
        </w:rPr>
      </w:pPr>
    </w:p>
    <w:p w14:paraId="64574559" w14:textId="77777777" w:rsidR="001106F3" w:rsidRDefault="001106F3">
      <w:pPr>
        <w:rPr>
          <w:sz w:val="18"/>
        </w:rPr>
        <w:sectPr w:rsidR="001106F3">
          <w:type w:val="continuous"/>
          <w:pgSz w:w="12260" w:h="15860"/>
          <w:pgMar w:top="340" w:right="340" w:bottom="280" w:left="340" w:header="720" w:footer="720" w:gutter="0"/>
          <w:cols w:space="720"/>
        </w:sectPr>
      </w:pPr>
    </w:p>
    <w:p w14:paraId="030C4AC4" w14:textId="77777777" w:rsidR="001106F3" w:rsidRDefault="001106F3">
      <w:pPr>
        <w:pStyle w:val="BodyText"/>
        <w:rPr>
          <w:b/>
          <w:sz w:val="24"/>
        </w:rPr>
      </w:pPr>
    </w:p>
    <w:p w14:paraId="099CF61B" w14:textId="77777777" w:rsidR="001106F3" w:rsidRDefault="001106F3">
      <w:pPr>
        <w:pStyle w:val="BodyText"/>
        <w:rPr>
          <w:b/>
          <w:sz w:val="24"/>
        </w:rPr>
      </w:pPr>
    </w:p>
    <w:p w14:paraId="659A266D" w14:textId="77777777" w:rsidR="001106F3" w:rsidRDefault="001106F3">
      <w:pPr>
        <w:pStyle w:val="BodyText"/>
        <w:spacing w:before="1"/>
        <w:rPr>
          <w:b/>
          <w:sz w:val="25"/>
        </w:rPr>
      </w:pPr>
    </w:p>
    <w:p w14:paraId="65C11268" w14:textId="77777777" w:rsidR="001106F3" w:rsidRDefault="007F60BE">
      <w:pPr>
        <w:ind w:right="208"/>
        <w:jc w:val="right"/>
        <w:rPr>
          <w:rFonts w:ascii="Corbel"/>
          <w:sz w:val="24"/>
        </w:rPr>
      </w:pPr>
      <w:r>
        <w:rPr>
          <w:rFonts w:ascii="Corbel"/>
          <w:sz w:val="24"/>
        </w:rPr>
        <w:t>NO</w:t>
      </w:r>
    </w:p>
    <w:p w14:paraId="3AEC0323" w14:textId="77777777" w:rsidR="001106F3" w:rsidRDefault="001106F3">
      <w:pPr>
        <w:pStyle w:val="BodyText"/>
        <w:rPr>
          <w:rFonts w:ascii="Corbel"/>
          <w:sz w:val="24"/>
        </w:rPr>
      </w:pPr>
    </w:p>
    <w:p w14:paraId="0B412A03" w14:textId="77777777" w:rsidR="001106F3" w:rsidRDefault="001106F3">
      <w:pPr>
        <w:pStyle w:val="BodyText"/>
        <w:rPr>
          <w:rFonts w:ascii="Corbel"/>
          <w:sz w:val="24"/>
        </w:rPr>
      </w:pPr>
    </w:p>
    <w:p w14:paraId="5DF575D4" w14:textId="77777777" w:rsidR="001106F3" w:rsidRDefault="001106F3">
      <w:pPr>
        <w:pStyle w:val="BodyText"/>
        <w:rPr>
          <w:rFonts w:ascii="Corbel"/>
          <w:sz w:val="24"/>
        </w:rPr>
      </w:pPr>
    </w:p>
    <w:p w14:paraId="2CB61D75" w14:textId="77777777" w:rsidR="001106F3" w:rsidRDefault="001106F3">
      <w:pPr>
        <w:pStyle w:val="BodyText"/>
        <w:spacing w:before="11"/>
        <w:rPr>
          <w:rFonts w:ascii="Corbel"/>
          <w:sz w:val="33"/>
        </w:rPr>
      </w:pPr>
    </w:p>
    <w:p w14:paraId="6194EA5E" w14:textId="77777777" w:rsidR="001106F3" w:rsidRPr="007F60BE" w:rsidRDefault="007F60BE" w:rsidP="007F60BE">
      <w:pPr>
        <w:ind w:left="1095"/>
        <w:rPr>
          <w:b/>
        </w:rPr>
      </w:pPr>
      <w:r w:rsidRPr="007F60BE">
        <w:rPr>
          <w:b/>
        </w:rPr>
        <w:t>STOP</w:t>
      </w:r>
    </w:p>
    <w:p w14:paraId="28F00253" w14:textId="77777777" w:rsidR="001106F3" w:rsidRDefault="007F60BE" w:rsidP="007F60BE">
      <w:pPr>
        <w:tabs>
          <w:tab w:val="left" w:pos="6762"/>
        </w:tabs>
        <w:spacing w:before="50"/>
        <w:ind w:left="3883"/>
        <w:rPr>
          <w:rFonts w:ascii="Corbel"/>
          <w:sz w:val="24"/>
        </w:rPr>
      </w:pPr>
      <w:r>
        <w:br w:type="column"/>
      </w:r>
      <w:r>
        <w:rPr>
          <w:rFonts w:ascii="Corbel"/>
          <w:position w:val="-12"/>
          <w:sz w:val="24"/>
        </w:rPr>
        <w:t>NO</w:t>
      </w:r>
      <w:r>
        <w:rPr>
          <w:rFonts w:ascii="Corbel"/>
          <w:position w:val="-12"/>
          <w:sz w:val="24"/>
        </w:rPr>
        <w:tab/>
      </w:r>
      <w:proofErr w:type="spellStart"/>
      <w:r>
        <w:rPr>
          <w:rFonts w:ascii="Corbel"/>
          <w:sz w:val="24"/>
        </w:rPr>
        <w:t>NO</w:t>
      </w:r>
      <w:proofErr w:type="spellEnd"/>
    </w:p>
    <w:p w14:paraId="1A95EC64" w14:textId="77777777" w:rsidR="001106F3" w:rsidRDefault="0031211E" w:rsidP="007F60BE">
      <w:pPr>
        <w:tabs>
          <w:tab w:val="left" w:pos="1745"/>
          <w:tab w:val="left" w:pos="6187"/>
        </w:tabs>
        <w:spacing w:before="92"/>
        <w:ind w:left="679"/>
        <w:rPr>
          <w:sz w:val="24"/>
        </w:rPr>
      </w:pPr>
      <w:r>
        <w:rPr>
          <w:noProof/>
        </w:rPr>
        <w:pict w14:anchorId="19D5950A">
          <v:shape id="Text Box 2" o:spid="_x0000_s1104" type="#_x0000_t202" style="position:absolute;left:0;text-align:left;margin-left:15.4pt;margin-top:9.25pt;width:35.8pt;height:20.1pt;z-index:5033120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63A1083D" w14:textId="77777777" w:rsidR="00653DD8" w:rsidRDefault="00653DD8">
                  <w:r>
                    <w:rPr>
                      <w:rFonts w:ascii="Corbel"/>
                      <w:sz w:val="24"/>
                    </w:rPr>
                    <w:t>YES</w:t>
                  </w:r>
                </w:p>
              </w:txbxContent>
            </v:textbox>
            <w10:wrap type="square"/>
          </v:shape>
        </w:pict>
      </w:r>
      <w:r w:rsidR="007F60BE">
        <w:rPr>
          <w:rFonts w:ascii="Corbel"/>
          <w:sz w:val="24"/>
        </w:rPr>
        <w:tab/>
      </w:r>
    </w:p>
    <w:p w14:paraId="049A81B0" w14:textId="77777777" w:rsidR="001106F3" w:rsidRDefault="007F60BE" w:rsidP="007F60BE">
      <w:pPr>
        <w:spacing w:before="213"/>
        <w:ind w:left="2769"/>
        <w:rPr>
          <w:b/>
        </w:rPr>
      </w:pPr>
      <w:r>
        <w:rPr>
          <w:b/>
          <w:u w:val="thick"/>
        </w:rPr>
        <w:t>Is a CDI risk factor present?</w:t>
      </w:r>
    </w:p>
    <w:p w14:paraId="366DE9BF" w14:textId="77777777" w:rsidR="001106F3" w:rsidRDefault="007F60BE" w:rsidP="007F60BE">
      <w:pPr>
        <w:pStyle w:val="ListParagraph"/>
        <w:numPr>
          <w:ilvl w:val="1"/>
          <w:numId w:val="4"/>
        </w:numPr>
        <w:tabs>
          <w:tab w:val="left" w:pos="2064"/>
          <w:tab w:val="left" w:pos="2065"/>
        </w:tabs>
        <w:ind w:right="834"/>
      </w:pPr>
      <w:r>
        <w:t>Recent antibiotic use (especially fluoroquinolones, cephalosporins,</w:t>
      </w:r>
      <w:r>
        <w:rPr>
          <w:spacing w:val="-2"/>
        </w:rPr>
        <w:t xml:space="preserve"> </w:t>
      </w:r>
      <w:r>
        <w:t>clindamycin)</w:t>
      </w:r>
    </w:p>
    <w:p w14:paraId="31AD0FB1" w14:textId="77777777" w:rsidR="001106F3" w:rsidRDefault="007F60BE" w:rsidP="007F60BE">
      <w:pPr>
        <w:pStyle w:val="ListParagraph"/>
        <w:numPr>
          <w:ilvl w:val="1"/>
          <w:numId w:val="4"/>
        </w:numPr>
        <w:tabs>
          <w:tab w:val="left" w:pos="2064"/>
          <w:tab w:val="left" w:pos="2065"/>
        </w:tabs>
      </w:pPr>
      <w:r>
        <w:t>Recent</w:t>
      </w:r>
      <w:r>
        <w:rPr>
          <w:spacing w:val="-1"/>
        </w:rPr>
        <w:t xml:space="preserve"> </w:t>
      </w:r>
      <w:r>
        <w:t>hospitalization</w:t>
      </w:r>
    </w:p>
    <w:p w14:paraId="573FC1D5" w14:textId="77777777" w:rsidR="001106F3" w:rsidRDefault="007F60BE" w:rsidP="007F60BE">
      <w:pPr>
        <w:pStyle w:val="ListParagraph"/>
        <w:numPr>
          <w:ilvl w:val="1"/>
          <w:numId w:val="4"/>
        </w:numPr>
        <w:tabs>
          <w:tab w:val="left" w:pos="2064"/>
          <w:tab w:val="left" w:pos="2065"/>
        </w:tabs>
      </w:pPr>
      <w:r>
        <w:t>PPI/H2-receptor</w:t>
      </w:r>
      <w:r>
        <w:rPr>
          <w:spacing w:val="-1"/>
        </w:rPr>
        <w:t xml:space="preserve"> </w:t>
      </w:r>
      <w:r>
        <w:t>antagonist</w:t>
      </w:r>
    </w:p>
    <w:p w14:paraId="43FBDBA0" w14:textId="77777777" w:rsidR="001106F3" w:rsidRDefault="007F60BE" w:rsidP="007F60BE">
      <w:pPr>
        <w:pStyle w:val="ListParagraph"/>
        <w:numPr>
          <w:ilvl w:val="1"/>
          <w:numId w:val="4"/>
        </w:numPr>
        <w:tabs>
          <w:tab w:val="left" w:pos="2064"/>
          <w:tab w:val="left" w:pos="2065"/>
        </w:tabs>
      </w:pPr>
      <w:r>
        <w:t>Use of gastrostomy</w:t>
      </w:r>
      <w:r>
        <w:rPr>
          <w:spacing w:val="-1"/>
        </w:rPr>
        <w:t xml:space="preserve"> </w:t>
      </w:r>
      <w:r>
        <w:t>tube</w:t>
      </w:r>
    </w:p>
    <w:p w14:paraId="30255B66" w14:textId="77777777" w:rsidR="001106F3" w:rsidRDefault="007F60BE" w:rsidP="007F60BE">
      <w:pPr>
        <w:pStyle w:val="BodyText"/>
        <w:rPr>
          <w:sz w:val="24"/>
        </w:rPr>
      </w:pPr>
      <w:r>
        <w:br w:type="column"/>
      </w:r>
    </w:p>
    <w:p w14:paraId="24301C77" w14:textId="77777777" w:rsidR="001106F3" w:rsidRDefault="001106F3" w:rsidP="007F60BE">
      <w:pPr>
        <w:pStyle w:val="BodyText"/>
        <w:rPr>
          <w:sz w:val="24"/>
        </w:rPr>
      </w:pPr>
    </w:p>
    <w:p w14:paraId="64C0D4D9" w14:textId="77777777" w:rsidR="001106F3" w:rsidRDefault="001106F3" w:rsidP="007F60BE">
      <w:pPr>
        <w:pStyle w:val="BodyText"/>
        <w:rPr>
          <w:sz w:val="24"/>
        </w:rPr>
      </w:pPr>
    </w:p>
    <w:p w14:paraId="54B27DF2" w14:textId="77777777" w:rsidR="001106F3" w:rsidRDefault="001106F3" w:rsidP="007F60BE">
      <w:pPr>
        <w:pStyle w:val="BodyText"/>
        <w:rPr>
          <w:sz w:val="33"/>
        </w:rPr>
      </w:pPr>
    </w:p>
    <w:p w14:paraId="5E968314" w14:textId="77777777" w:rsidR="001106F3" w:rsidRDefault="007F60BE" w:rsidP="007F60BE">
      <w:pPr>
        <w:pStyle w:val="Heading2"/>
        <w:spacing w:before="1"/>
        <w:ind w:left="983" w:right="1293"/>
        <w:jc w:val="center"/>
      </w:pPr>
      <w:r>
        <w:t>YES</w:t>
      </w:r>
    </w:p>
    <w:p w14:paraId="4F2F921F" w14:textId="77777777" w:rsidR="001106F3" w:rsidRDefault="001106F3" w:rsidP="007F60BE">
      <w:pPr>
        <w:jc w:val="center"/>
        <w:sectPr w:rsidR="001106F3">
          <w:type w:val="continuous"/>
          <w:pgSz w:w="12260" w:h="15860"/>
          <w:pgMar w:top="340" w:right="340" w:bottom="280" w:left="340" w:header="720" w:footer="720" w:gutter="0"/>
          <w:cols w:num="3" w:space="720" w:equalWidth="0">
            <w:col w:w="1671" w:space="40"/>
            <w:col w:w="7105" w:space="39"/>
            <w:col w:w="2725"/>
          </w:cols>
        </w:sectPr>
      </w:pPr>
    </w:p>
    <w:p w14:paraId="6F0592C4" w14:textId="77777777" w:rsidR="001106F3" w:rsidRDefault="007F60BE" w:rsidP="007F60BE">
      <w:pPr>
        <w:pStyle w:val="Heading3"/>
        <w:spacing w:before="100"/>
        <w:ind w:left="768" w:right="22" w:hanging="416"/>
      </w:pPr>
      <w:r>
        <w:t>CDI unlikely – testing not indicated</w:t>
      </w:r>
    </w:p>
    <w:p w14:paraId="43DC4B6F" w14:textId="77777777" w:rsidR="001106F3" w:rsidRDefault="007F60BE">
      <w:pPr>
        <w:pStyle w:val="ListParagraph"/>
        <w:numPr>
          <w:ilvl w:val="0"/>
          <w:numId w:val="3"/>
        </w:numPr>
        <w:tabs>
          <w:tab w:val="left" w:pos="713"/>
          <w:tab w:val="left" w:pos="714"/>
        </w:tabs>
        <w:spacing w:before="48" w:line="249" w:lineRule="auto"/>
        <w:ind w:right="38"/>
      </w:pPr>
      <w:r>
        <w:rPr>
          <w:spacing w:val="-1"/>
        </w:rPr>
        <w:br w:type="column"/>
      </w:r>
      <w:r>
        <w:t>Chronically ill patients (cancer, IBD, CF, solid organ transplant,</w:t>
      </w:r>
      <w:r>
        <w:rPr>
          <w:spacing w:val="-1"/>
        </w:rPr>
        <w:t xml:space="preserve"> </w:t>
      </w:r>
      <w:r>
        <w:t>BMT)</w:t>
      </w:r>
    </w:p>
    <w:p w14:paraId="7546C041" w14:textId="77777777" w:rsidR="001106F3" w:rsidRDefault="007F60BE">
      <w:pPr>
        <w:pStyle w:val="ListParagraph"/>
        <w:numPr>
          <w:ilvl w:val="0"/>
          <w:numId w:val="3"/>
        </w:numPr>
        <w:tabs>
          <w:tab w:val="left" w:pos="713"/>
          <w:tab w:val="left" w:pos="714"/>
        </w:tabs>
        <w:spacing w:line="254" w:lineRule="exact"/>
      </w:pPr>
      <w:r>
        <w:t>Chemotherapy (current or &lt; 2 weeks</w:t>
      </w:r>
      <w:r>
        <w:rPr>
          <w:spacing w:val="-3"/>
        </w:rPr>
        <w:t xml:space="preserve"> </w:t>
      </w:r>
      <w:r>
        <w:t>prior)</w:t>
      </w:r>
    </w:p>
    <w:p w14:paraId="364A8323" w14:textId="77777777" w:rsidR="001106F3" w:rsidRDefault="007F60BE">
      <w:pPr>
        <w:spacing w:line="241" w:lineRule="exact"/>
        <w:ind w:left="353"/>
        <w:rPr>
          <w:rFonts w:ascii="Corbel"/>
          <w:sz w:val="24"/>
        </w:rPr>
      </w:pPr>
      <w:r>
        <w:br w:type="column"/>
      </w:r>
      <w:r>
        <w:rPr>
          <w:rFonts w:ascii="Corbel"/>
          <w:sz w:val="24"/>
        </w:rPr>
        <w:t>YES</w:t>
      </w:r>
    </w:p>
    <w:p w14:paraId="6395A390" w14:textId="77777777" w:rsidR="001106F3" w:rsidRDefault="007F60BE">
      <w:pPr>
        <w:pStyle w:val="Heading3"/>
        <w:spacing w:before="166"/>
        <w:ind w:left="850"/>
      </w:pPr>
      <w:r>
        <w:rPr>
          <w:b w:val="0"/>
        </w:rPr>
        <w:br w:type="column"/>
      </w:r>
      <w:r>
        <w:t>TEST**</w:t>
      </w:r>
    </w:p>
    <w:p w14:paraId="7EB0C0F2" w14:textId="77777777" w:rsidR="001106F3" w:rsidRDefault="0031211E">
      <w:pPr>
        <w:spacing w:before="11" w:line="249" w:lineRule="auto"/>
        <w:ind w:left="353" w:right="532"/>
        <w:jc w:val="center"/>
        <w:rPr>
          <w:b/>
        </w:rPr>
      </w:pPr>
      <w:r>
        <w:pict w14:anchorId="31C37082">
          <v:group id="_x0000_s1034" style="position:absolute;left:0;text-align:left;margin-left:328.1pt;margin-top:57.45pt;width:258.15pt;height:47.2pt;z-index:-6520;mso-position-horizontal-relative:page" coordorigin="6563,1149" coordsize="5163,944">
            <v:shape id="_x0000_s1039" style="position:absolute;left:6638;top:1204;width:5079;height:882" coordorigin="6639,1205" coordsize="5079,882" path="m11586,1205r-4815,l6719,1215r-42,28l6649,1285r-10,52l6639,1954r10,51l6677,2047r42,29l6771,2086r4815,l11637,2076r42,-29l11707,2005r11,-51l11718,1337r-11,-52l11679,1243r-42,-28l11586,1205xe" fillcolor="#464646" stroked="f">
              <v:fill opacity="19532f"/>
              <v:path arrowok="t"/>
            </v:shape>
            <v:shape id="_x0000_s1038" style="position:absolute;left:6638;top:1204;width:5079;height:882" coordorigin="6639,1205" coordsize="5079,882" o:spt="100" adj="0,,0" path="m6771,2086r4815,m11586,1205r-4815,l6719,1215r-42,28l6649,1285r-10,52l6639,1954r10,51l6677,2047r42,29l6771,2086t4815,l11637,2076r42,-29l11707,2005r11,-51l11718,1337r-11,-52l11679,1243r-42,-28l11586,1205e" filled="f" strokecolor="#464646" strokeweight=".26194mm">
              <v:stroke joinstyle="round"/>
              <v:formulas/>
              <v:path arrowok="t" o:connecttype="segments"/>
            </v:shape>
            <v:shape id="_x0000_s1037" type="#_x0000_t75" style="position:absolute;left:6570;top:1156;width:5130;height:891">
              <v:imagedata r:id="rId25" o:title=""/>
            </v:shape>
            <v:shape id="_x0000_s1036" style="position:absolute;left:6570;top:1156;width:5130;height:891" coordorigin="6570,1157" coordsize="5130,891" path="m6703,2047r4864,l11619,2037r42,-29l11690,1966r10,-52l11700,1290r-10,-52l11661,1196r-42,-29l11567,1157r-4864,l6651,1167r-42,29l6580,1238r-10,52l6570,1914r10,52l6609,2008r42,29l6703,2047xe" filled="f" strokecolor="#636b85">
              <v:path arrowok="t"/>
            </v:shape>
            <v:shape id="_x0000_s1035" type="#_x0000_t202" style="position:absolute;left:6562;top:1149;width:5163;height:944" filled="f" stroked="f">
              <v:textbox inset="0,0,0,0">
                <w:txbxContent>
                  <w:p w14:paraId="4C8DC338" w14:textId="77777777" w:rsidR="001106F3" w:rsidRDefault="007F60BE">
                    <w:pPr>
                      <w:spacing w:before="181"/>
                      <w:ind w:left="47"/>
                      <w:rPr>
                        <w:b/>
                      </w:rPr>
                    </w:pPr>
                    <w:r>
                      <w:rPr>
                        <w:b/>
                      </w:rPr>
                      <w:t>**Do not perform a test of cure</w:t>
                    </w:r>
                  </w:p>
                  <w:p w14:paraId="758722D1" w14:textId="77777777" w:rsidR="001106F3" w:rsidRDefault="007F60BE">
                    <w:pPr>
                      <w:spacing w:before="11"/>
                      <w:ind w:left="47"/>
                      <w:rPr>
                        <w:b/>
                      </w:rPr>
                    </w:pPr>
                    <w:r>
                      <w:rPr>
                        <w:b/>
                      </w:rPr>
                      <w:t>Asymptomatic shedding may occur for up to 6 weeks</w:t>
                    </w:r>
                  </w:p>
                </w:txbxContent>
              </v:textbox>
            </v:shape>
            <w10:wrap anchorx="page"/>
          </v:group>
        </w:pict>
      </w:r>
      <w:r w:rsidR="007F60BE">
        <w:rPr>
          <w:b/>
        </w:rPr>
        <w:t>≥ 1 mL of liquid or diarrheal stool</w:t>
      </w:r>
    </w:p>
    <w:p w14:paraId="5DE70ADC" w14:textId="77777777" w:rsidR="001106F3" w:rsidRDefault="001106F3">
      <w:pPr>
        <w:spacing w:line="249" w:lineRule="auto"/>
        <w:jc w:val="center"/>
        <w:sectPr w:rsidR="001106F3">
          <w:type w:val="continuous"/>
          <w:pgSz w:w="12260" w:h="15860"/>
          <w:pgMar w:top="340" w:right="340" w:bottom="280" w:left="340" w:header="720" w:footer="720" w:gutter="0"/>
          <w:cols w:num="4" w:space="720" w:equalWidth="0">
            <w:col w:w="2454" w:space="608"/>
            <w:col w:w="4878" w:space="48"/>
            <w:col w:w="801" w:space="121"/>
            <w:col w:w="2670"/>
          </w:cols>
        </w:sectPr>
      </w:pPr>
    </w:p>
    <w:p w14:paraId="03987903" w14:textId="77777777" w:rsidR="001106F3" w:rsidRDefault="001106F3">
      <w:pPr>
        <w:pStyle w:val="BodyText"/>
        <w:spacing w:before="4"/>
        <w:rPr>
          <w:b/>
          <w:sz w:val="29"/>
        </w:rPr>
      </w:pPr>
    </w:p>
    <w:p w14:paraId="0B670876" w14:textId="77777777" w:rsidR="001106F3" w:rsidRDefault="0031211E">
      <w:pPr>
        <w:pStyle w:val="BodyText"/>
        <w:ind w:left="258"/>
        <w:rPr>
          <w:sz w:val="20"/>
        </w:rPr>
      </w:pPr>
      <w:r>
        <w:rPr>
          <w:sz w:val="20"/>
        </w:rPr>
      </w:r>
      <w:r>
        <w:rPr>
          <w:sz w:val="20"/>
        </w:rPr>
        <w:pict w14:anchorId="2C6D076C">
          <v:group id="_x0000_s1026" style="width:555.45pt;height:135.75pt;mso-position-horizontal-relative:char;mso-position-vertical-relative:line" coordsize="11109,2715">
            <v:shape id="_x0000_s1033" style="position:absolute;left:79;top:57;width:5637;height:1426" coordorigin="79,58" coordsize="5637,1426" path="m5584,58l211,58,160,68,118,96,90,138,79,190r,1162l90,1403r28,42l160,1473r51,10l5584,1483r52,-10l5677,1445r29,-42l5716,1352r,-1162l5706,138,5677,96,5636,68,5584,58xe" fillcolor="#464646" stroked="f">
              <v:fill opacity="19532f"/>
              <v:path arrowok="t"/>
            </v:shape>
            <v:shape id="_x0000_s1032" style="position:absolute;left:79;top:57;width:5505;height:1426" coordorigin="79,58" coordsize="5505,1426" path="m5584,58l211,58,160,68,118,96,90,138,79,190r,1162l90,1403r28,42l160,1473r51,10e" filled="f" strokecolor="#464646" strokeweight=".26194mm">
              <v:path arrowok="t"/>
            </v:shape>
            <v:shape id="_x0000_s1031" style="position:absolute;left:5584;top:57;width:132;height:1426" coordorigin="5584,58" coordsize="132,1426" path="m5584,1483r52,-10l5677,1445r29,-42l5716,1352r,-1162l5706,138,5677,96,5636,68,5584,58e" filled="f" strokecolor="#464646" strokeweight=".26194mm">
              <v:path arrowok="t"/>
            </v:shape>
            <v:shape id="_x0000_s1030" type="#_x0000_t75" style="position:absolute;left:7;top:7;width:5694;height:1440">
              <v:imagedata r:id="rId26" o:title=""/>
            </v:shape>
            <v:shape id="_x0000_s1029" style="position:absolute;left:7;top:7;width:5694;height:1440" coordorigin="8,8" coordsize="5694,1440" path="m141,1448r5427,l5620,1437r42,-28l5691,1366r10,-52l5701,141,5691,89,5662,46,5620,18,5568,8,141,8,89,18,47,46,18,89,8,141r,1173l18,1366r29,43l89,1437r52,11xe" filled="f" strokecolor="#636b85">
              <v:path arrowok="t"/>
            </v:shape>
            <v:shape id="_x0000_s1028" style="position:absolute;left:7;top:1535;width:11094;height:1172" coordorigin="8,1536" coordsize="11094,1172" path="m141,2708r10827,l11020,2697r42,-29l11091,2626r10,-52l11101,1669r-10,-52l11062,1575r-42,-29l10968,1536r-10827,l89,1546r-42,29l18,1617,8,1669r,905l18,2626r29,42l89,2697r52,11e" filled="f" strokecolor="#636b85">
              <v:path arrowok="t"/>
            </v:shape>
            <v:shape id="_x0000_s1027" type="#_x0000_t202" style="position:absolute;width:11109;height:2715" filled="f" stroked="f">
              <v:textbox inset="0,0,0,0">
                <w:txbxContent>
                  <w:p w14:paraId="76A829E0" w14:textId="77777777" w:rsidR="001106F3" w:rsidRDefault="007F60BE">
                    <w:pPr>
                      <w:spacing w:before="43" w:line="252" w:lineRule="auto"/>
                      <w:ind w:left="47" w:right="5143"/>
                      <w:rPr>
                        <w:sz w:val="20"/>
                      </w:rPr>
                    </w:pPr>
                    <w:r>
                      <w:rPr>
                        <w:b/>
                        <w:sz w:val="32"/>
                      </w:rPr>
                      <w:t>*</w:t>
                    </w:r>
                    <w:r>
                      <w:rPr>
                        <w:b/>
                        <w:sz w:val="20"/>
                        <w:u w:val="single"/>
                      </w:rPr>
                      <w:t>&lt; 12 months old: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Testing not recommended due to high rates of asymptomatic colonization</w:t>
                    </w:r>
                  </w:p>
                  <w:p w14:paraId="2C5B626C" w14:textId="77777777" w:rsidR="001106F3" w:rsidRDefault="007F60BE">
                    <w:pPr>
                      <w:spacing w:before="1" w:line="252" w:lineRule="auto"/>
                      <w:ind w:left="47" w:right="5143" w:firstLine="5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  <w:u w:val="single"/>
                      </w:rPr>
                      <w:t>1-3 years old: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Test with caution – results are difficult to interpret. Alternative etiologies should be sought first - </w:t>
                    </w:r>
                    <w:r>
                      <w:rPr>
                        <w:b/>
                        <w:i/>
                        <w:sz w:val="20"/>
                      </w:rPr>
                      <w:t>for guidance on appropriate testing, consider ID or GI consult</w:t>
                    </w:r>
                    <w:r>
                      <w:rPr>
                        <w:sz w:val="20"/>
                      </w:rPr>
                      <w:t>.</w:t>
                    </w:r>
                  </w:p>
                  <w:p w14:paraId="48DBA060" w14:textId="77777777" w:rsidR="001106F3" w:rsidRDefault="001106F3">
                    <w:pPr>
                      <w:spacing w:before="7"/>
                      <w:rPr>
                        <w:b/>
                        <w:sz w:val="20"/>
                      </w:rPr>
                    </w:pPr>
                  </w:p>
                  <w:p w14:paraId="2CA4663B" w14:textId="77777777" w:rsidR="001106F3" w:rsidRDefault="007F60BE">
                    <w:pPr>
                      <w:spacing w:line="228" w:lineRule="exact"/>
                      <w:ind w:left="47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If symptoms:</w:t>
                    </w:r>
                  </w:p>
                  <w:p w14:paraId="39F2B9BB" w14:textId="77777777" w:rsidR="001106F3" w:rsidRDefault="007F60BE">
                    <w:pPr>
                      <w:numPr>
                        <w:ilvl w:val="0"/>
                        <w:numId w:val="2"/>
                      </w:numPr>
                      <w:tabs>
                        <w:tab w:val="left" w:pos="407"/>
                        <w:tab w:val="left" w:pos="408"/>
                      </w:tabs>
                      <w:spacing w:line="24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  <w:u w:val="single"/>
                      </w:rPr>
                      <w:t>persist during antibiotic therapy</w:t>
                    </w:r>
                    <w:r>
                      <w:rPr>
                        <w:b/>
                        <w:sz w:val="20"/>
                      </w:rPr>
                      <w:t>: consider changing therapy or alternative etiology of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disease</w:t>
                    </w:r>
                  </w:p>
                  <w:p w14:paraId="2FCBFBAC" w14:textId="77777777" w:rsidR="001106F3" w:rsidRDefault="007F60BE">
                    <w:pPr>
                      <w:numPr>
                        <w:ilvl w:val="0"/>
                        <w:numId w:val="2"/>
                      </w:numPr>
                      <w:tabs>
                        <w:tab w:val="left" w:pos="141"/>
                      </w:tabs>
                      <w:spacing w:line="249" w:lineRule="auto"/>
                      <w:ind w:right="303"/>
                      <w:rPr>
                        <w:b/>
                        <w:sz w:val="20"/>
                      </w:rPr>
                    </w:pPr>
                    <w:r>
                      <w:rPr>
                        <w:spacing w:val="-360"/>
                        <w:sz w:val="2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0"/>
                        <w:u w:val="single"/>
                      </w:rPr>
                      <w:t>Recur ≤ 4 weeks after completion of antibiotic therapy</w:t>
                    </w:r>
                    <w:r>
                      <w:rPr>
                        <w:b/>
                        <w:sz w:val="20"/>
                      </w:rPr>
                      <w:t xml:space="preserve"> – </w:t>
                    </w:r>
                    <w:r>
                      <w:rPr>
                        <w:b/>
                        <w:i/>
                        <w:sz w:val="20"/>
                      </w:rPr>
                      <w:t>do not retest</w:t>
                    </w:r>
                    <w:r>
                      <w:rPr>
                        <w:b/>
                        <w:sz w:val="20"/>
                      </w:rPr>
                      <w:t xml:space="preserve">: </w:t>
                    </w:r>
                    <w:r>
                      <w:rPr>
                        <w:b/>
                        <w:sz w:val="20"/>
                        <w:u w:val="single"/>
                      </w:rPr>
                      <w:t>manage clinically</w:t>
                    </w:r>
                    <w:r>
                      <w:rPr>
                        <w:b/>
                        <w:sz w:val="20"/>
                      </w:rPr>
                      <w:t xml:space="preserve"> (i.e. re-evaluate patient, re-treat if indicated, consider alternative diagnosis, consult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ID)</w:t>
                    </w:r>
                  </w:p>
                </w:txbxContent>
              </v:textbox>
            </v:shape>
            <w10:anchorlock/>
          </v:group>
        </w:pict>
      </w:r>
    </w:p>
    <w:p w14:paraId="0ABC5C54" w14:textId="77777777" w:rsidR="001106F3" w:rsidRDefault="007F60BE">
      <w:pPr>
        <w:spacing w:before="50"/>
        <w:ind w:left="240"/>
        <w:rPr>
          <w:sz w:val="16"/>
        </w:rPr>
      </w:pPr>
      <w:r>
        <w:rPr>
          <w:sz w:val="16"/>
        </w:rPr>
        <w:t>References:</w:t>
      </w:r>
    </w:p>
    <w:p w14:paraId="772EC499" w14:textId="77777777" w:rsidR="001106F3" w:rsidRDefault="007F60BE">
      <w:pPr>
        <w:pStyle w:val="ListParagraph"/>
        <w:numPr>
          <w:ilvl w:val="0"/>
          <w:numId w:val="1"/>
        </w:numPr>
        <w:tabs>
          <w:tab w:val="left" w:pos="440"/>
        </w:tabs>
        <w:spacing w:before="8"/>
        <w:rPr>
          <w:sz w:val="16"/>
        </w:rPr>
      </w:pPr>
      <w:r>
        <w:rPr>
          <w:sz w:val="16"/>
        </w:rPr>
        <w:t xml:space="preserve">American Academy of Pediatrics Committee on Infectious Diseases. </w:t>
      </w:r>
      <w:r>
        <w:rPr>
          <w:i/>
          <w:sz w:val="16"/>
        </w:rPr>
        <w:t xml:space="preserve">Clostridium difficile </w:t>
      </w:r>
      <w:r>
        <w:rPr>
          <w:sz w:val="16"/>
        </w:rPr>
        <w:t xml:space="preserve">Infection in Infants and Children. </w:t>
      </w:r>
      <w:r>
        <w:rPr>
          <w:i/>
          <w:sz w:val="16"/>
        </w:rPr>
        <w:t>Pediatrics</w:t>
      </w:r>
      <w:r>
        <w:rPr>
          <w:sz w:val="16"/>
        </w:rPr>
        <w:t>.</w:t>
      </w:r>
      <w:r>
        <w:rPr>
          <w:spacing w:val="35"/>
          <w:sz w:val="16"/>
        </w:rPr>
        <w:t xml:space="preserve"> </w:t>
      </w:r>
      <w:r>
        <w:rPr>
          <w:sz w:val="16"/>
        </w:rPr>
        <w:t>2013;131;196.</w:t>
      </w:r>
    </w:p>
    <w:p w14:paraId="583929BA" w14:textId="77777777" w:rsidR="001106F3" w:rsidRDefault="007F60BE">
      <w:pPr>
        <w:pStyle w:val="ListParagraph"/>
        <w:numPr>
          <w:ilvl w:val="0"/>
          <w:numId w:val="1"/>
        </w:numPr>
        <w:tabs>
          <w:tab w:val="left" w:pos="440"/>
        </w:tabs>
        <w:spacing w:before="8"/>
        <w:rPr>
          <w:sz w:val="16"/>
        </w:rPr>
      </w:pPr>
      <w:proofErr w:type="spellStart"/>
      <w:r>
        <w:rPr>
          <w:sz w:val="16"/>
        </w:rPr>
        <w:t>Surawica</w:t>
      </w:r>
      <w:proofErr w:type="spellEnd"/>
      <w:r>
        <w:rPr>
          <w:sz w:val="16"/>
        </w:rPr>
        <w:t xml:space="preserve"> C et al. Guidelines for Diagnosis, Treatment, and Prevention of </w:t>
      </w:r>
      <w:r>
        <w:rPr>
          <w:i/>
          <w:sz w:val="16"/>
        </w:rPr>
        <w:t xml:space="preserve">Clostridium difficile </w:t>
      </w:r>
      <w:r>
        <w:rPr>
          <w:sz w:val="16"/>
        </w:rPr>
        <w:t xml:space="preserve">Infections. </w:t>
      </w:r>
      <w:r>
        <w:rPr>
          <w:i/>
          <w:sz w:val="16"/>
        </w:rPr>
        <w:t>The American Journal of Gastroenterology</w:t>
      </w:r>
      <w:r>
        <w:rPr>
          <w:sz w:val="16"/>
        </w:rPr>
        <w:t>. 2013;</w:t>
      </w:r>
      <w:r>
        <w:rPr>
          <w:spacing w:val="-9"/>
          <w:sz w:val="16"/>
        </w:rPr>
        <w:t xml:space="preserve"> </w:t>
      </w:r>
      <w:r>
        <w:rPr>
          <w:sz w:val="16"/>
        </w:rPr>
        <w:t>108:478-498.</w:t>
      </w:r>
    </w:p>
    <w:p w14:paraId="2402A00F" w14:textId="77777777" w:rsidR="001106F3" w:rsidRDefault="007F60BE">
      <w:pPr>
        <w:pStyle w:val="ListParagraph"/>
        <w:numPr>
          <w:ilvl w:val="0"/>
          <w:numId w:val="1"/>
        </w:numPr>
        <w:tabs>
          <w:tab w:val="left" w:pos="440"/>
        </w:tabs>
        <w:spacing w:before="8"/>
        <w:rPr>
          <w:sz w:val="16"/>
        </w:rPr>
      </w:pPr>
      <w:proofErr w:type="spellStart"/>
      <w:r>
        <w:rPr>
          <w:sz w:val="16"/>
        </w:rPr>
        <w:t>Samady</w:t>
      </w:r>
      <w:proofErr w:type="spellEnd"/>
      <w:r>
        <w:rPr>
          <w:sz w:val="16"/>
        </w:rPr>
        <w:t xml:space="preserve">, W et al. Risk factors for the development of </w:t>
      </w:r>
      <w:r>
        <w:rPr>
          <w:i/>
          <w:sz w:val="16"/>
        </w:rPr>
        <w:t xml:space="preserve">Clostridium difficile </w:t>
      </w:r>
      <w:r>
        <w:rPr>
          <w:sz w:val="16"/>
        </w:rPr>
        <w:t xml:space="preserve">infection in hospitalized children. </w:t>
      </w:r>
      <w:r>
        <w:rPr>
          <w:i/>
          <w:sz w:val="16"/>
        </w:rPr>
        <w:t>Current Opinion in Pediatrics</w:t>
      </w:r>
      <w:r>
        <w:rPr>
          <w:sz w:val="16"/>
        </w:rPr>
        <w:t>. Oct 2014; Vol 26;5:</w:t>
      </w:r>
      <w:r>
        <w:rPr>
          <w:spacing w:val="-10"/>
          <w:sz w:val="16"/>
        </w:rPr>
        <w:t xml:space="preserve"> </w:t>
      </w:r>
      <w:r>
        <w:rPr>
          <w:sz w:val="16"/>
        </w:rPr>
        <w:t>568-572</w:t>
      </w:r>
    </w:p>
    <w:p w14:paraId="13C330F9" w14:textId="77777777" w:rsidR="001106F3" w:rsidRDefault="001106F3">
      <w:pPr>
        <w:pStyle w:val="BodyText"/>
        <w:spacing w:before="5"/>
        <w:rPr>
          <w:sz w:val="17"/>
        </w:rPr>
      </w:pPr>
    </w:p>
    <w:p w14:paraId="423A8BE9" w14:textId="77777777" w:rsidR="001106F3" w:rsidRDefault="007F60BE">
      <w:pPr>
        <w:ind w:left="4114" w:right="3949"/>
        <w:jc w:val="center"/>
        <w:rPr>
          <w:b/>
          <w:sz w:val="16"/>
        </w:rPr>
      </w:pPr>
      <w:r>
        <w:rPr>
          <w:b/>
          <w:sz w:val="16"/>
        </w:rPr>
        <w:t>Antimicrobial Stewardship Program January 2018</w:t>
      </w:r>
    </w:p>
    <w:sectPr w:rsidR="001106F3">
      <w:type w:val="continuous"/>
      <w:pgSz w:w="12260" w:h="15860"/>
      <w:pgMar w:top="340" w:right="3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7452"/>
    <w:multiLevelType w:val="hybridMultilevel"/>
    <w:tmpl w:val="6BCE5850"/>
    <w:lvl w:ilvl="0" w:tplc="8338818C">
      <w:numFmt w:val="bullet"/>
      <w:lvlText w:val=""/>
      <w:lvlJc w:val="left"/>
      <w:pPr>
        <w:ind w:left="40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6F0BDE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2" w:tplc="7EF629C8">
      <w:numFmt w:val="bullet"/>
      <w:lvlText w:val="•"/>
      <w:lvlJc w:val="left"/>
      <w:pPr>
        <w:ind w:left="2541" w:hanging="360"/>
      </w:pPr>
      <w:rPr>
        <w:rFonts w:hint="default"/>
        <w:lang w:val="en-US" w:eastAsia="en-US" w:bidi="en-US"/>
      </w:rPr>
    </w:lvl>
    <w:lvl w:ilvl="3" w:tplc="3BC0A2F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en-US"/>
      </w:rPr>
    </w:lvl>
    <w:lvl w:ilvl="4" w:tplc="E2628702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en-US"/>
      </w:rPr>
    </w:lvl>
    <w:lvl w:ilvl="5" w:tplc="F7CCF3B2">
      <w:numFmt w:val="bullet"/>
      <w:lvlText w:val="•"/>
      <w:lvlJc w:val="left"/>
      <w:pPr>
        <w:ind w:left="5754" w:hanging="360"/>
      </w:pPr>
      <w:rPr>
        <w:rFonts w:hint="default"/>
        <w:lang w:val="en-US" w:eastAsia="en-US" w:bidi="en-US"/>
      </w:rPr>
    </w:lvl>
    <w:lvl w:ilvl="6" w:tplc="BDF86AE0">
      <w:numFmt w:val="bullet"/>
      <w:lvlText w:val="•"/>
      <w:lvlJc w:val="left"/>
      <w:pPr>
        <w:ind w:left="6825" w:hanging="360"/>
      </w:pPr>
      <w:rPr>
        <w:rFonts w:hint="default"/>
        <w:lang w:val="en-US" w:eastAsia="en-US" w:bidi="en-US"/>
      </w:rPr>
    </w:lvl>
    <w:lvl w:ilvl="7" w:tplc="AC06D3D8">
      <w:numFmt w:val="bullet"/>
      <w:lvlText w:val="•"/>
      <w:lvlJc w:val="left"/>
      <w:pPr>
        <w:ind w:left="7896" w:hanging="360"/>
      </w:pPr>
      <w:rPr>
        <w:rFonts w:hint="default"/>
        <w:lang w:val="en-US" w:eastAsia="en-US" w:bidi="en-US"/>
      </w:rPr>
    </w:lvl>
    <w:lvl w:ilvl="8" w:tplc="BD723D9E">
      <w:numFmt w:val="bullet"/>
      <w:lvlText w:val="•"/>
      <w:lvlJc w:val="left"/>
      <w:pPr>
        <w:ind w:left="896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28AA4057"/>
    <w:multiLevelType w:val="hybridMultilevel"/>
    <w:tmpl w:val="F8E89018"/>
    <w:lvl w:ilvl="0" w:tplc="89F275B0">
      <w:numFmt w:val="bullet"/>
      <w:lvlText w:val=""/>
      <w:lvlJc w:val="left"/>
      <w:pPr>
        <w:ind w:left="71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0184C1E">
      <w:numFmt w:val="bullet"/>
      <w:lvlText w:val="•"/>
      <w:lvlJc w:val="left"/>
      <w:pPr>
        <w:ind w:left="1135" w:hanging="360"/>
      </w:pPr>
      <w:rPr>
        <w:rFonts w:hint="default"/>
        <w:lang w:val="en-US" w:eastAsia="en-US" w:bidi="en-US"/>
      </w:rPr>
    </w:lvl>
    <w:lvl w:ilvl="2" w:tplc="94645B20">
      <w:numFmt w:val="bullet"/>
      <w:lvlText w:val="•"/>
      <w:lvlJc w:val="left"/>
      <w:pPr>
        <w:ind w:left="1551" w:hanging="360"/>
      </w:pPr>
      <w:rPr>
        <w:rFonts w:hint="default"/>
        <w:lang w:val="en-US" w:eastAsia="en-US" w:bidi="en-US"/>
      </w:rPr>
    </w:lvl>
    <w:lvl w:ilvl="3" w:tplc="3056BCFA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en-US"/>
      </w:rPr>
    </w:lvl>
    <w:lvl w:ilvl="4" w:tplc="5E822BAE">
      <w:numFmt w:val="bullet"/>
      <w:lvlText w:val="•"/>
      <w:lvlJc w:val="left"/>
      <w:pPr>
        <w:ind w:left="2383" w:hanging="360"/>
      </w:pPr>
      <w:rPr>
        <w:rFonts w:hint="default"/>
        <w:lang w:val="en-US" w:eastAsia="en-US" w:bidi="en-US"/>
      </w:rPr>
    </w:lvl>
    <w:lvl w:ilvl="5" w:tplc="16342FA2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en-US"/>
      </w:rPr>
    </w:lvl>
    <w:lvl w:ilvl="6" w:tplc="CB2E5538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en-US"/>
      </w:rPr>
    </w:lvl>
    <w:lvl w:ilvl="7" w:tplc="A6E2AA3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en-US"/>
      </w:rPr>
    </w:lvl>
    <w:lvl w:ilvl="8" w:tplc="461C10FE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2E302C01"/>
    <w:multiLevelType w:val="hybridMultilevel"/>
    <w:tmpl w:val="A716828C"/>
    <w:lvl w:ilvl="0" w:tplc="D86E90BE">
      <w:numFmt w:val="bullet"/>
      <w:lvlText w:val=""/>
      <w:lvlJc w:val="left"/>
      <w:pPr>
        <w:ind w:left="138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44AC0A1A">
      <w:numFmt w:val="bullet"/>
      <w:lvlText w:val=""/>
      <w:lvlJc w:val="left"/>
      <w:pPr>
        <w:ind w:left="2064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FA0E8E4C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en-US"/>
      </w:rPr>
    </w:lvl>
    <w:lvl w:ilvl="3" w:tplc="822665A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en-US"/>
      </w:rPr>
    </w:lvl>
    <w:lvl w:ilvl="4" w:tplc="2544ED44">
      <w:numFmt w:val="bullet"/>
      <w:lvlText w:val="•"/>
      <w:lvlJc w:val="left"/>
      <w:pPr>
        <w:ind w:left="3258" w:hanging="360"/>
      </w:pPr>
      <w:rPr>
        <w:rFonts w:hint="default"/>
        <w:lang w:val="en-US" w:eastAsia="en-US" w:bidi="en-US"/>
      </w:rPr>
    </w:lvl>
    <w:lvl w:ilvl="5" w:tplc="0136BF40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en-US"/>
      </w:rPr>
    </w:lvl>
    <w:lvl w:ilvl="6" w:tplc="6B063E94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en-US"/>
      </w:rPr>
    </w:lvl>
    <w:lvl w:ilvl="7" w:tplc="39F28C0C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en-US"/>
      </w:rPr>
    </w:lvl>
    <w:lvl w:ilvl="8" w:tplc="4392BF8A">
      <w:numFmt w:val="bullet"/>
      <w:lvlText w:val="•"/>
      <w:lvlJc w:val="left"/>
      <w:pPr>
        <w:ind w:left="4855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7935387C"/>
    <w:multiLevelType w:val="hybridMultilevel"/>
    <w:tmpl w:val="4394D1AE"/>
    <w:lvl w:ilvl="0" w:tplc="815E941E">
      <w:start w:val="1"/>
      <w:numFmt w:val="decimal"/>
      <w:lvlText w:val="%1."/>
      <w:lvlJc w:val="left"/>
      <w:pPr>
        <w:ind w:left="440" w:hanging="20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16"/>
        <w:szCs w:val="16"/>
        <w:lang w:val="en-US" w:eastAsia="en-US" w:bidi="en-US"/>
      </w:rPr>
    </w:lvl>
    <w:lvl w:ilvl="1" w:tplc="CB38A608">
      <w:numFmt w:val="bullet"/>
      <w:lvlText w:val="•"/>
      <w:lvlJc w:val="left"/>
      <w:pPr>
        <w:ind w:left="1553" w:hanging="200"/>
      </w:pPr>
      <w:rPr>
        <w:rFonts w:hint="default"/>
        <w:lang w:val="en-US" w:eastAsia="en-US" w:bidi="en-US"/>
      </w:rPr>
    </w:lvl>
    <w:lvl w:ilvl="2" w:tplc="F1B667F8">
      <w:numFmt w:val="bullet"/>
      <w:lvlText w:val="•"/>
      <w:lvlJc w:val="left"/>
      <w:pPr>
        <w:ind w:left="2667" w:hanging="200"/>
      </w:pPr>
      <w:rPr>
        <w:rFonts w:hint="default"/>
        <w:lang w:val="en-US" w:eastAsia="en-US" w:bidi="en-US"/>
      </w:rPr>
    </w:lvl>
    <w:lvl w:ilvl="3" w:tplc="32F44000">
      <w:numFmt w:val="bullet"/>
      <w:lvlText w:val="•"/>
      <w:lvlJc w:val="left"/>
      <w:pPr>
        <w:ind w:left="3780" w:hanging="200"/>
      </w:pPr>
      <w:rPr>
        <w:rFonts w:hint="default"/>
        <w:lang w:val="en-US" w:eastAsia="en-US" w:bidi="en-US"/>
      </w:rPr>
    </w:lvl>
    <w:lvl w:ilvl="4" w:tplc="93B87114">
      <w:numFmt w:val="bullet"/>
      <w:lvlText w:val="•"/>
      <w:lvlJc w:val="left"/>
      <w:pPr>
        <w:ind w:left="4894" w:hanging="200"/>
      </w:pPr>
      <w:rPr>
        <w:rFonts w:hint="default"/>
        <w:lang w:val="en-US" w:eastAsia="en-US" w:bidi="en-US"/>
      </w:rPr>
    </w:lvl>
    <w:lvl w:ilvl="5" w:tplc="9A8A19DA">
      <w:numFmt w:val="bullet"/>
      <w:lvlText w:val="•"/>
      <w:lvlJc w:val="left"/>
      <w:pPr>
        <w:ind w:left="6007" w:hanging="200"/>
      </w:pPr>
      <w:rPr>
        <w:rFonts w:hint="default"/>
        <w:lang w:val="en-US" w:eastAsia="en-US" w:bidi="en-US"/>
      </w:rPr>
    </w:lvl>
    <w:lvl w:ilvl="6" w:tplc="1D50FEF4">
      <w:numFmt w:val="bullet"/>
      <w:lvlText w:val="•"/>
      <w:lvlJc w:val="left"/>
      <w:pPr>
        <w:ind w:left="7121" w:hanging="200"/>
      </w:pPr>
      <w:rPr>
        <w:rFonts w:hint="default"/>
        <w:lang w:val="en-US" w:eastAsia="en-US" w:bidi="en-US"/>
      </w:rPr>
    </w:lvl>
    <w:lvl w:ilvl="7" w:tplc="6BD8D868">
      <w:numFmt w:val="bullet"/>
      <w:lvlText w:val="•"/>
      <w:lvlJc w:val="left"/>
      <w:pPr>
        <w:ind w:left="8234" w:hanging="200"/>
      </w:pPr>
      <w:rPr>
        <w:rFonts w:hint="default"/>
        <w:lang w:val="en-US" w:eastAsia="en-US" w:bidi="en-US"/>
      </w:rPr>
    </w:lvl>
    <w:lvl w:ilvl="8" w:tplc="A7E6A0DE">
      <w:numFmt w:val="bullet"/>
      <w:lvlText w:val="•"/>
      <w:lvlJc w:val="left"/>
      <w:pPr>
        <w:ind w:left="9348" w:hanging="200"/>
      </w:pPr>
      <w:rPr>
        <w:rFonts w:hint="default"/>
        <w:lang w:val="en-US" w:eastAsia="en-US" w:bidi="en-US"/>
      </w:rPr>
    </w:lvl>
  </w:abstractNum>
  <w:num w:numId="1" w16cid:durableId="1699039665">
    <w:abstractNumId w:val="3"/>
  </w:num>
  <w:num w:numId="2" w16cid:durableId="721952503">
    <w:abstractNumId w:val="0"/>
  </w:num>
  <w:num w:numId="3" w16cid:durableId="329715625">
    <w:abstractNumId w:val="1"/>
  </w:num>
  <w:num w:numId="4" w16cid:durableId="1159421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6F3"/>
    <w:rsid w:val="000E7473"/>
    <w:rsid w:val="001106F3"/>
    <w:rsid w:val="0031211E"/>
    <w:rsid w:val="00653DD8"/>
    <w:rsid w:val="007F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  <o:rules v:ext="edit">
        <o:r id="V:Rule2" type="connector" idref="#_x0000_s1105"/>
      </o:rules>
    </o:shapelayout>
  </w:shapeDefaults>
  <w:decimalSymbol w:val="."/>
  <w:listSeparator w:val=","/>
  <w14:docId w14:val="219319BC"/>
  <w15:docId w15:val="{EAA6ED80-C214-4CC9-9840-C671103C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109" w:right="496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Corbel" w:eastAsia="Corbel" w:hAnsi="Corbel" w:cs="Corbel"/>
      <w:sz w:val="24"/>
      <w:szCs w:val="24"/>
    </w:rPr>
  </w:style>
  <w:style w:type="paragraph" w:styleId="Heading3">
    <w:name w:val="heading 3"/>
    <w:basedOn w:val="Normal"/>
    <w:uiPriority w:val="1"/>
    <w:qFormat/>
    <w:pPr>
      <w:ind w:left="41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8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Props1.xml><?xml version="1.0" encoding="utf-8"?>
<ds:datastoreItem xmlns:ds="http://schemas.openxmlformats.org/officeDocument/2006/customXml" ds:itemID="{5C6C9D53-E424-4DD6-A9C7-CA6138F4D9ED}"/>
</file>

<file path=customXml/itemProps2.xml><?xml version="1.0" encoding="utf-8"?>
<ds:datastoreItem xmlns:ds="http://schemas.openxmlformats.org/officeDocument/2006/customXml" ds:itemID="{C94AC33E-A885-441C-81F2-AAF07A1C6259}"/>
</file>

<file path=customXml/itemProps3.xml><?xml version="1.0" encoding="utf-8"?>
<ds:datastoreItem xmlns:ds="http://schemas.openxmlformats.org/officeDocument/2006/customXml" ds:itemID="{7C8191D0-2B74-4FBE-90D8-67EAEB9BFA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Ankrum, Andrea</dc:creator>
  <cp:lastModifiedBy>Ireson, Libby (She/Her/Hers)</cp:lastModifiedBy>
  <cp:revision>2</cp:revision>
  <cp:lastPrinted>2018-05-08T00:16:00Z</cp:lastPrinted>
  <dcterms:created xsi:type="dcterms:W3CDTF">2022-11-29T17:26:00Z</dcterms:created>
  <dcterms:modified xsi:type="dcterms:W3CDTF">2022-11-29T17:26:00Z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2018-01-05T00:00:00Z</vt:filetime>
  </property>
  <property fmtid="{D5CDD505-2E9C-101B-9397-08002B2CF9AE}" pid="3" name="Creator">
    <vt:lpwstr>Microsoft® Visio® 2010</vt:lpwstr>
  </property>
  <property fmtid="{D5CDD505-2E9C-101B-9397-08002B2CF9AE}" pid="4" name="LastSaved">
    <vt:filetime>2018-03-31T00:00:00Z</vt:filetime>
  </property>
  <property fmtid="{D5CDD505-2E9C-101B-9397-08002B2CF9AE}" pid="5" name="ContentTypeId">
    <vt:lpwstr>0x010100C8DCAA7385A8344DA610B979824A9B22</vt:lpwstr>
  </property>
</Properties>
</file>