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89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07"/>
        <w:gridCol w:w="1758"/>
        <w:gridCol w:w="879"/>
        <w:gridCol w:w="1498"/>
        <w:gridCol w:w="2104"/>
      </w:tblGrid>
      <w:tr w:rsidR="00027728" w:rsidRPr="00EA1BFE" w14:paraId="3FF1F265" w14:textId="77777777">
        <w:trPr>
          <w:tblHeader/>
        </w:trPr>
        <w:tc>
          <w:tcPr>
            <w:tcW w:w="2097" w:type="pct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  <w:vAlign w:val="center"/>
          </w:tcPr>
          <w:p w14:paraId="749B6289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Drug Name and Route</w:t>
            </w:r>
          </w:p>
        </w:tc>
        <w:tc>
          <w:tcPr>
            <w:tcW w:w="818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  <w:vAlign w:val="center"/>
          </w:tcPr>
          <w:p w14:paraId="08200667" w14:textId="77777777" w:rsidR="00027728" w:rsidRPr="00EA1BFE" w:rsidRDefault="00027728" w:rsidP="00FA0BF9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Standard Unit Dose</w:t>
            </w:r>
          </w:p>
        </w:tc>
        <w:tc>
          <w:tcPr>
            <w:tcW w:w="409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  <w:vAlign w:val="center"/>
          </w:tcPr>
          <w:p w14:paraId="4FA24ECC" w14:textId="77777777" w:rsidR="00027728" w:rsidRPr="00EA1BFE" w:rsidRDefault="00027728" w:rsidP="00FA0BF9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Sched.</w:t>
            </w:r>
          </w:p>
        </w:tc>
        <w:tc>
          <w:tcPr>
            <w:tcW w:w="697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3B3B3"/>
            <w:vAlign w:val="center"/>
          </w:tcPr>
          <w:p w14:paraId="20B5B67D" w14:textId="77777777" w:rsidR="00027728" w:rsidRPr="00EA1BFE" w:rsidRDefault="00027728" w:rsidP="00FA0BF9">
            <w:pPr>
              <w:spacing w:line="216" w:lineRule="auto"/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Maximum Single Dose</w:t>
            </w:r>
          </w:p>
        </w:tc>
        <w:tc>
          <w:tcPr>
            <w:tcW w:w="979" w:type="pct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B3B3B3"/>
            <w:vAlign w:val="center"/>
          </w:tcPr>
          <w:p w14:paraId="76268CBC" w14:textId="77777777" w:rsidR="00027728" w:rsidRPr="00EA1BFE" w:rsidRDefault="00027728" w:rsidP="00FA0BF9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Drug Class</w:t>
            </w:r>
          </w:p>
        </w:tc>
      </w:tr>
      <w:tr w:rsidR="00027728" w:rsidRPr="00EA1BFE" w14:paraId="336AF079" w14:textId="77777777">
        <w:tc>
          <w:tcPr>
            <w:tcW w:w="2097" w:type="pct"/>
            <w:shd w:val="clear" w:color="auto" w:fill="auto"/>
            <w:vAlign w:val="center"/>
          </w:tcPr>
          <w:p w14:paraId="67DAB030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Clarithromycin (</w:t>
            </w:r>
            <w:r w:rsidRPr="00EA1BFE">
              <w:rPr>
                <w:rFonts w:ascii="Calibri" w:hAnsi="Calibri" w:cs="Tahoma"/>
                <w:i/>
              </w:rPr>
              <w:t>Biaxin</w:t>
            </w:r>
            <w:r w:rsidRPr="00EA1BFE">
              <w:rPr>
                <w:rFonts w:ascii="Calibri" w:hAnsi="Calibri" w:cs="Tahoma"/>
              </w:rPr>
              <w:t>) *PO*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4BA5FDAD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7.5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A01A054" w14:textId="77777777" w:rsidR="00027728" w:rsidRPr="00EA1BFE" w:rsidRDefault="00027728" w:rsidP="00FA0BF9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6B707F1E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500 mg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55C9A279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Macrolide</w:t>
            </w:r>
          </w:p>
        </w:tc>
      </w:tr>
      <w:tr w:rsidR="00821BEF" w:rsidRPr="00EA1BFE" w14:paraId="3722BD8F" w14:textId="77777777">
        <w:tc>
          <w:tcPr>
            <w:tcW w:w="2097" w:type="pct"/>
            <w:shd w:val="clear" w:color="auto" w:fill="auto"/>
            <w:vAlign w:val="center"/>
          </w:tcPr>
          <w:p w14:paraId="289816BE" w14:textId="77777777" w:rsidR="00821BEF" w:rsidRPr="00EA1BFE" w:rsidRDefault="00821BEF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Clindamycin *PO*</w:t>
            </w:r>
            <w:r w:rsidR="00B0164E">
              <w:rPr>
                <w:rFonts w:ascii="Calibri" w:hAnsi="Calibri" w:cs="Tahoma"/>
              </w:rPr>
              <w:t xml:space="preserve"> [Non-Osteomyelitis]</w:t>
            </w:r>
          </w:p>
        </w:tc>
        <w:tc>
          <w:tcPr>
            <w:tcW w:w="1924" w:type="pct"/>
            <w:gridSpan w:val="3"/>
            <w:shd w:val="clear" w:color="auto" w:fill="auto"/>
            <w:vAlign w:val="center"/>
          </w:tcPr>
          <w:p w14:paraId="6DAD471F" w14:textId="77777777" w:rsidR="00821BEF" w:rsidRPr="00EA1BFE" w:rsidRDefault="00821BEF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 mg/kg/dose Q8 or 7.5 mg/kg/dose Q6;</w:t>
            </w:r>
          </w:p>
          <w:p w14:paraId="2B8E50C5" w14:textId="77777777" w:rsidR="00821BEF" w:rsidRPr="00EA1BFE" w:rsidRDefault="00536D50" w:rsidP="00FA0BF9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 xml:space="preserve">MAX: </w:t>
            </w:r>
            <w:r w:rsidR="00821BEF" w:rsidRPr="00EA1BFE">
              <w:rPr>
                <w:rFonts w:ascii="Calibri" w:hAnsi="Calibri" w:cs="Tahoma"/>
              </w:rPr>
              <w:t>600 mg Q8 or 450 mg Q6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DBD6D9C" w14:textId="77777777" w:rsidR="00821BEF" w:rsidRPr="00EA1BFE" w:rsidRDefault="00821BEF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Lincosamide</w:t>
            </w:r>
          </w:p>
        </w:tc>
      </w:tr>
      <w:tr w:rsidR="00027728" w:rsidRPr="00EA1BFE" w14:paraId="30A99CAD" w14:textId="77777777">
        <w:tc>
          <w:tcPr>
            <w:tcW w:w="2097" w:type="pct"/>
            <w:shd w:val="clear" w:color="auto" w:fill="auto"/>
            <w:vAlign w:val="center"/>
          </w:tcPr>
          <w:p w14:paraId="4ACEE027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Clindamycin *IV*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D7A23C3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1BAE9BF" w14:textId="77777777" w:rsidR="00027728" w:rsidRPr="00EA1BFE" w:rsidRDefault="00027728" w:rsidP="00FA0BF9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Q6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0AA6329C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900 mg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24F04591" w14:textId="77777777" w:rsidR="00027728" w:rsidRPr="00EA1BFE" w:rsidRDefault="005F2EE7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Lincosamide</w:t>
            </w:r>
          </w:p>
        </w:tc>
      </w:tr>
      <w:tr w:rsidR="00027728" w:rsidRPr="00EA1BFE" w14:paraId="382F301D" w14:textId="77777777">
        <w:tc>
          <w:tcPr>
            <w:tcW w:w="2097" w:type="pct"/>
            <w:shd w:val="clear" w:color="auto" w:fill="auto"/>
            <w:vAlign w:val="center"/>
          </w:tcPr>
          <w:p w14:paraId="75EC59E2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Doxycycline (&gt;8 yrs) *PO/IV*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741266C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2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96B9F53" w14:textId="77777777" w:rsidR="00027728" w:rsidRPr="00EA1BFE" w:rsidRDefault="00027728" w:rsidP="00FA0BF9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60CC25CA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100 mg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12D2B324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Tetracycline</w:t>
            </w:r>
          </w:p>
        </w:tc>
      </w:tr>
      <w:tr w:rsidR="00027728" w:rsidRPr="00EA1BFE" w14:paraId="3FC05F40" w14:textId="77777777">
        <w:tc>
          <w:tcPr>
            <w:tcW w:w="2097" w:type="pct"/>
            <w:shd w:val="clear" w:color="auto" w:fill="auto"/>
            <w:vAlign w:val="center"/>
          </w:tcPr>
          <w:p w14:paraId="05559FAE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Erythromycin *PO/IV*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40DB9334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2AB062F" w14:textId="77777777" w:rsidR="00027728" w:rsidRPr="00EA1BFE" w:rsidRDefault="00027728" w:rsidP="00FA0BF9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Q6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3619202D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1000 mg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7CF435C9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Macrolide</w:t>
            </w:r>
          </w:p>
        </w:tc>
      </w:tr>
      <w:tr w:rsidR="00027728" w:rsidRPr="00EA1BFE" w14:paraId="6E26819D" w14:textId="77777777">
        <w:tc>
          <w:tcPr>
            <w:tcW w:w="2097" w:type="pct"/>
            <w:shd w:val="clear" w:color="auto" w:fill="auto"/>
            <w:vAlign w:val="center"/>
          </w:tcPr>
          <w:p w14:paraId="5212DE36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Fluconazole *PO/IV*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38E38DCB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6-12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CC365DD" w14:textId="77777777" w:rsidR="00027728" w:rsidRPr="00EA1BFE" w:rsidRDefault="00027728" w:rsidP="00FA0BF9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Q24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3F277CD8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800 mg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8ED2EBA" w14:textId="77777777" w:rsidR="00027728" w:rsidRPr="00EA1BFE" w:rsidRDefault="00027728" w:rsidP="00FA0BF9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Antifungal</w:t>
            </w:r>
          </w:p>
        </w:tc>
      </w:tr>
      <w:tr w:rsidR="00625C4E" w:rsidRPr="00EA1BFE" w14:paraId="29FF25D9" w14:textId="77777777">
        <w:tc>
          <w:tcPr>
            <w:tcW w:w="2097" w:type="pct"/>
            <w:shd w:val="clear" w:color="auto" w:fill="auto"/>
            <w:vAlign w:val="center"/>
          </w:tcPr>
          <w:p w14:paraId="073E0C0F" w14:textId="3825635F" w:rsidR="00625C4E" w:rsidRPr="00EA1BF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Fosfomycin *PO*  [cystitis only]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D620A35" w14:textId="77777777" w:rsidR="00625C4E" w:rsidRPr="00996484" w:rsidRDefault="00625C4E" w:rsidP="00625C4E">
            <w:pPr>
              <w:rPr>
                <w:rFonts w:ascii="Calibri" w:hAnsi="Calibri" w:cs="Tahoma"/>
                <w:sz w:val="16"/>
                <w:szCs w:val="16"/>
              </w:rPr>
            </w:pPr>
            <w:r w:rsidRPr="00996484">
              <w:rPr>
                <w:rFonts w:ascii="Calibri" w:hAnsi="Calibri" w:cs="Tahoma"/>
                <w:sz w:val="16"/>
                <w:szCs w:val="16"/>
              </w:rPr>
              <w:t xml:space="preserve">1-12yr:2gm in 2 oz H20 </w:t>
            </w:r>
          </w:p>
          <w:p w14:paraId="72615358" w14:textId="052E4CCE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996484">
              <w:rPr>
                <w:rFonts w:ascii="Calibri" w:hAnsi="Calibri" w:cs="Tahoma"/>
                <w:sz w:val="16"/>
                <w:szCs w:val="16"/>
              </w:rPr>
              <w:t>&gt;12yr: 3gm in 3 oz H20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AC74424" w14:textId="5C451B21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Single dose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698DE594" w14:textId="622EA5D7" w:rsidR="00625C4E" w:rsidRPr="00EA1BF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3gm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3AD4A11" w14:textId="329D15AD" w:rsidR="00625C4E" w:rsidRPr="00EA1BF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Phosphonic acid derivative</w:t>
            </w:r>
          </w:p>
        </w:tc>
      </w:tr>
      <w:tr w:rsidR="00625C4E" w:rsidRPr="00EA1BFE" w14:paraId="56FED764" w14:textId="77777777">
        <w:tc>
          <w:tcPr>
            <w:tcW w:w="2097" w:type="pct"/>
            <w:vMerge w:val="restart"/>
            <w:shd w:val="clear" w:color="auto" w:fill="auto"/>
            <w:vAlign w:val="center"/>
          </w:tcPr>
          <w:p w14:paraId="56476164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Gentamicin</w:t>
            </w:r>
            <w:r w:rsidRPr="00EA1BFE">
              <w:rPr>
                <w:rFonts w:ascii="Calibri" w:hAnsi="Calibri" w:cs="Tahoma"/>
                <w:vertAlign w:val="superscript"/>
              </w:rPr>
              <w:t>AP</w:t>
            </w:r>
            <w:r w:rsidRPr="00EA1BFE">
              <w:rPr>
                <w:rFonts w:ascii="Calibri" w:hAnsi="Calibri" w:cs="Tahoma"/>
              </w:rPr>
              <w:t xml:space="preserve"> *IV*                     </w:t>
            </w:r>
            <w:r>
              <w:rPr>
                <w:rFonts w:ascii="Calibri" w:hAnsi="Calibri" w:cs="Tahoma"/>
              </w:rPr>
              <w:t xml:space="preserve">          </w:t>
            </w:r>
            <w:r w:rsidRPr="00EA1BFE">
              <w:rPr>
                <w:rFonts w:ascii="Calibri" w:hAnsi="Calibri" w:cs="Tahoma"/>
              </w:rPr>
              <w:t xml:space="preserve">  Term, &lt;1 </w:t>
            </w:r>
            <w:r>
              <w:rPr>
                <w:rFonts w:ascii="Calibri" w:hAnsi="Calibri" w:cs="Tahoma"/>
              </w:rPr>
              <w:t>m</w:t>
            </w:r>
            <w:r w:rsidRPr="00EA1BFE">
              <w:rPr>
                <w:rFonts w:ascii="Calibri" w:hAnsi="Calibri" w:cs="Tahoma"/>
              </w:rPr>
              <w:t>onth</w:t>
            </w:r>
          </w:p>
          <w:p w14:paraId="0B700ED3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1-3 months</w:t>
            </w:r>
          </w:p>
          <w:p w14:paraId="64F571CB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3 m</w:t>
            </w:r>
            <w:r>
              <w:rPr>
                <w:rFonts w:ascii="Calibri" w:hAnsi="Calibri" w:cs="Tahoma"/>
              </w:rPr>
              <w:t>onths</w:t>
            </w:r>
            <w:r w:rsidRPr="00EA1BFE">
              <w:rPr>
                <w:rFonts w:ascii="Calibri" w:hAnsi="Calibri" w:cs="Tahoma"/>
              </w:rPr>
              <w:t xml:space="preserve"> – 12 y</w:t>
            </w:r>
            <w:r>
              <w:rPr>
                <w:rFonts w:ascii="Calibri" w:hAnsi="Calibri" w:cs="Tahoma"/>
              </w:rPr>
              <w:t>ea</w:t>
            </w:r>
            <w:r w:rsidRPr="00EA1BFE">
              <w:rPr>
                <w:rFonts w:ascii="Calibri" w:hAnsi="Calibri" w:cs="Tahoma"/>
              </w:rPr>
              <w:t>rs</w:t>
            </w:r>
          </w:p>
          <w:p w14:paraId="371B5AFA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&gt;12 y</w:t>
            </w:r>
            <w:r>
              <w:rPr>
                <w:rFonts w:ascii="Calibri" w:hAnsi="Calibri" w:cs="Tahoma"/>
              </w:rPr>
              <w:t>ea</w:t>
            </w:r>
            <w:r w:rsidRPr="00EA1BFE">
              <w:rPr>
                <w:rFonts w:ascii="Calibri" w:hAnsi="Calibri" w:cs="Tahoma"/>
              </w:rPr>
              <w:t>rs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F7E07AE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3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0F97668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Q24</w:t>
            </w:r>
          </w:p>
        </w:tc>
        <w:tc>
          <w:tcPr>
            <w:tcW w:w="697" w:type="pct"/>
            <w:vMerge w:val="restart"/>
            <w:shd w:val="clear" w:color="auto" w:fill="auto"/>
            <w:vAlign w:val="center"/>
          </w:tcPr>
          <w:p w14:paraId="4D401F3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160 mg</w:t>
            </w:r>
            <w:r w:rsidRPr="00EA1BFE">
              <w:rPr>
                <w:rFonts w:ascii="Calibri" w:hAnsi="Calibri" w:cs="Tahoma"/>
                <w:vertAlign w:val="superscript"/>
              </w:rPr>
              <w:t>‡</w:t>
            </w:r>
          </w:p>
        </w:tc>
        <w:tc>
          <w:tcPr>
            <w:tcW w:w="979" w:type="pct"/>
            <w:vMerge w:val="restart"/>
            <w:shd w:val="clear" w:color="auto" w:fill="auto"/>
            <w:vAlign w:val="center"/>
          </w:tcPr>
          <w:p w14:paraId="2FFB4E7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Aminoglycoside</w:t>
            </w:r>
          </w:p>
        </w:tc>
      </w:tr>
      <w:tr w:rsidR="00625C4E" w:rsidRPr="00EA1BFE" w14:paraId="07E78275" w14:textId="77777777">
        <w:tc>
          <w:tcPr>
            <w:tcW w:w="2097" w:type="pct"/>
            <w:vMerge/>
            <w:shd w:val="clear" w:color="auto" w:fill="auto"/>
            <w:vAlign w:val="center"/>
          </w:tcPr>
          <w:p w14:paraId="099A0A32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7585E518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2.5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CB2CE1E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</w:t>
            </w:r>
          </w:p>
        </w:tc>
        <w:tc>
          <w:tcPr>
            <w:tcW w:w="697" w:type="pct"/>
            <w:vMerge/>
            <w:shd w:val="clear" w:color="auto" w:fill="auto"/>
            <w:vAlign w:val="center"/>
          </w:tcPr>
          <w:p w14:paraId="629A2D3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  <w:tc>
          <w:tcPr>
            <w:tcW w:w="979" w:type="pct"/>
            <w:vMerge/>
            <w:shd w:val="clear" w:color="auto" w:fill="auto"/>
            <w:vAlign w:val="center"/>
          </w:tcPr>
          <w:p w14:paraId="4FC65CEB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</w:tr>
      <w:tr w:rsidR="00625C4E" w:rsidRPr="00EA1BFE" w14:paraId="43E78D34" w14:textId="77777777">
        <w:tc>
          <w:tcPr>
            <w:tcW w:w="2097" w:type="pct"/>
            <w:vMerge/>
            <w:shd w:val="clear" w:color="auto" w:fill="auto"/>
            <w:vAlign w:val="center"/>
          </w:tcPr>
          <w:p w14:paraId="5784893C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1291AE9F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2.5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9E4CBD8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Q8</w:t>
            </w:r>
          </w:p>
        </w:tc>
        <w:tc>
          <w:tcPr>
            <w:tcW w:w="697" w:type="pct"/>
            <w:vMerge/>
            <w:shd w:val="clear" w:color="auto" w:fill="auto"/>
            <w:vAlign w:val="center"/>
          </w:tcPr>
          <w:p w14:paraId="596D259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  <w:tc>
          <w:tcPr>
            <w:tcW w:w="979" w:type="pct"/>
            <w:vMerge/>
            <w:shd w:val="clear" w:color="auto" w:fill="auto"/>
            <w:vAlign w:val="center"/>
          </w:tcPr>
          <w:p w14:paraId="4B48D386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</w:tr>
      <w:tr w:rsidR="00625C4E" w:rsidRPr="00EA1BFE" w14:paraId="314CCAFB" w14:textId="77777777">
        <w:tc>
          <w:tcPr>
            <w:tcW w:w="2097" w:type="pct"/>
            <w:vMerge/>
            <w:shd w:val="clear" w:color="auto" w:fill="auto"/>
            <w:vAlign w:val="center"/>
          </w:tcPr>
          <w:p w14:paraId="2520CF58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76BF396F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4.5</w:t>
            </w:r>
            <w:r w:rsidRPr="00EA1BFE">
              <w:rPr>
                <w:rFonts w:ascii="Calibri" w:hAnsi="Calibri" w:cs="Tahoma"/>
              </w:rPr>
              <w:t xml:space="preserve">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10B48B1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Q24</w:t>
            </w:r>
          </w:p>
        </w:tc>
        <w:tc>
          <w:tcPr>
            <w:tcW w:w="697" w:type="pct"/>
            <w:vMerge/>
            <w:shd w:val="clear" w:color="auto" w:fill="auto"/>
            <w:vAlign w:val="center"/>
          </w:tcPr>
          <w:p w14:paraId="48F08165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  <w:tc>
          <w:tcPr>
            <w:tcW w:w="979" w:type="pct"/>
            <w:vMerge/>
            <w:shd w:val="clear" w:color="auto" w:fill="auto"/>
            <w:vAlign w:val="center"/>
          </w:tcPr>
          <w:p w14:paraId="4DA0EA64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</w:tr>
      <w:tr w:rsidR="00625C4E" w:rsidRPr="00EA1BFE" w14:paraId="6009F942" w14:textId="77777777">
        <w:tc>
          <w:tcPr>
            <w:tcW w:w="2097" w:type="pct"/>
            <w:shd w:val="clear" w:color="auto" w:fill="auto"/>
            <w:vAlign w:val="center"/>
          </w:tcPr>
          <w:p w14:paraId="6A13D20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Griseofulvin microsize *PO*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56E38E2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10-20 mg/kg/dose</w:t>
            </w:r>
          </w:p>
        </w:tc>
        <w:tc>
          <w:tcPr>
            <w:tcW w:w="409" w:type="pct"/>
            <w:vMerge w:val="restart"/>
            <w:shd w:val="clear" w:color="auto" w:fill="auto"/>
            <w:vAlign w:val="center"/>
          </w:tcPr>
          <w:p w14:paraId="4088E8C1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Q24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5F5605DC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1000 mg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22BA949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Antifungal</w:t>
            </w:r>
          </w:p>
        </w:tc>
      </w:tr>
      <w:tr w:rsidR="00625C4E" w:rsidRPr="00EA1BFE" w14:paraId="170D5F67" w14:textId="77777777">
        <w:tc>
          <w:tcPr>
            <w:tcW w:w="2097" w:type="pct"/>
            <w:shd w:val="clear" w:color="auto" w:fill="auto"/>
            <w:vAlign w:val="center"/>
          </w:tcPr>
          <w:p w14:paraId="79AC4B77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Griseofulvin ultramicrosize  *PO*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61D81A0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5-10 mg/kg/dose</w:t>
            </w:r>
          </w:p>
        </w:tc>
        <w:tc>
          <w:tcPr>
            <w:tcW w:w="409" w:type="pct"/>
            <w:vMerge/>
            <w:shd w:val="clear" w:color="auto" w:fill="auto"/>
            <w:vAlign w:val="center"/>
          </w:tcPr>
          <w:p w14:paraId="3A6C4E72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</w:p>
        </w:tc>
        <w:tc>
          <w:tcPr>
            <w:tcW w:w="697" w:type="pct"/>
            <w:shd w:val="clear" w:color="auto" w:fill="auto"/>
            <w:vAlign w:val="center"/>
          </w:tcPr>
          <w:p w14:paraId="680A5091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375 mg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EC1ACC1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Antifungal</w:t>
            </w:r>
          </w:p>
        </w:tc>
      </w:tr>
      <w:tr w:rsidR="00625C4E" w:rsidRPr="00EA1BFE" w14:paraId="30B89454" w14:textId="77777777">
        <w:tc>
          <w:tcPr>
            <w:tcW w:w="2097" w:type="pct"/>
            <w:vMerge w:val="restart"/>
            <w:shd w:val="clear" w:color="auto" w:fill="auto"/>
            <w:vAlign w:val="center"/>
          </w:tcPr>
          <w:p w14:paraId="7711AC7C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 xml:space="preserve">Linezolid *PO/IV* </w:t>
            </w:r>
            <w:r>
              <w:rPr>
                <w:rFonts w:ascii="Calibri" w:hAnsi="Calibri" w:cs="Tahoma"/>
              </w:rPr>
              <w:t xml:space="preserve">                                             </w:t>
            </w:r>
            <w:r w:rsidRPr="00EA1BFE">
              <w:rPr>
                <w:rFonts w:ascii="Calibri" w:hAnsi="Calibri" w:cs="Tahoma"/>
              </w:rPr>
              <w:t>[&lt; 12 yrs]</w:t>
            </w:r>
          </w:p>
          <w:p w14:paraId="7C13087B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[≥ 12 yrs]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1394535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D20B2BC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Q8</w:t>
            </w:r>
          </w:p>
        </w:tc>
        <w:tc>
          <w:tcPr>
            <w:tcW w:w="697" w:type="pct"/>
            <w:vMerge w:val="restart"/>
            <w:shd w:val="clear" w:color="auto" w:fill="auto"/>
            <w:vAlign w:val="center"/>
          </w:tcPr>
          <w:p w14:paraId="3A759DC8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600 mg</w:t>
            </w:r>
          </w:p>
        </w:tc>
        <w:tc>
          <w:tcPr>
            <w:tcW w:w="979" w:type="pct"/>
            <w:vMerge w:val="restart"/>
            <w:shd w:val="clear" w:color="auto" w:fill="auto"/>
            <w:vAlign w:val="center"/>
          </w:tcPr>
          <w:p w14:paraId="4D32CB93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Oxazolidinone</w:t>
            </w:r>
          </w:p>
        </w:tc>
      </w:tr>
      <w:tr w:rsidR="00625C4E" w:rsidRPr="00EA1BFE" w14:paraId="265FB5BE" w14:textId="77777777">
        <w:tc>
          <w:tcPr>
            <w:tcW w:w="2097" w:type="pct"/>
            <w:vMerge/>
            <w:shd w:val="clear" w:color="auto" w:fill="auto"/>
            <w:vAlign w:val="center"/>
          </w:tcPr>
          <w:p w14:paraId="341F30C2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2B9E5EF1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5ACFC91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</w:t>
            </w:r>
          </w:p>
        </w:tc>
        <w:tc>
          <w:tcPr>
            <w:tcW w:w="697" w:type="pct"/>
            <w:vMerge/>
            <w:shd w:val="clear" w:color="auto" w:fill="auto"/>
            <w:vAlign w:val="center"/>
          </w:tcPr>
          <w:p w14:paraId="08624FA6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  <w:tc>
          <w:tcPr>
            <w:tcW w:w="979" w:type="pct"/>
            <w:vMerge/>
            <w:shd w:val="clear" w:color="auto" w:fill="auto"/>
            <w:vAlign w:val="center"/>
          </w:tcPr>
          <w:p w14:paraId="3E964848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</w:tr>
      <w:tr w:rsidR="00625C4E" w:rsidRPr="00EA1BFE" w14:paraId="73EA7535" w14:textId="77777777">
        <w:tc>
          <w:tcPr>
            <w:tcW w:w="2097" w:type="pct"/>
            <w:shd w:val="clear" w:color="auto" w:fill="auto"/>
            <w:vAlign w:val="center"/>
          </w:tcPr>
          <w:p w14:paraId="40CC0DB8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Meropenem</w:t>
            </w:r>
            <w:r w:rsidRPr="00EA1BFE">
              <w:rPr>
                <w:rFonts w:ascii="Calibri" w:hAnsi="Calibri" w:cs="Tahoma"/>
                <w:vertAlign w:val="superscript"/>
              </w:rPr>
              <w:t>AP</w:t>
            </w:r>
            <w:r>
              <w:rPr>
                <w:rFonts w:ascii="Calibri" w:hAnsi="Calibri" w:cs="Tahoma"/>
                <w:vertAlign w:val="superscript"/>
              </w:rPr>
              <w:t>,</w:t>
            </w:r>
            <w:r w:rsidRPr="00FA0BF9">
              <w:rPr>
                <w:rFonts w:ascii="Calibri" w:hAnsi="Calibri" w:cs="Tahoma"/>
                <w:vertAlign w:val="superscript"/>
              </w:rPr>
              <w:t>§</w:t>
            </w:r>
            <w:r w:rsidRPr="00EA1BFE">
              <w:rPr>
                <w:rFonts w:ascii="Calibri" w:hAnsi="Calibri" w:cs="Tahoma"/>
              </w:rPr>
              <w:t xml:space="preserve"> *IV* 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6F37218F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20 mg/kg/dose</w:t>
            </w:r>
          </w:p>
        </w:tc>
        <w:tc>
          <w:tcPr>
            <w:tcW w:w="409" w:type="pct"/>
            <w:vMerge w:val="restart"/>
            <w:shd w:val="clear" w:color="auto" w:fill="auto"/>
            <w:vAlign w:val="center"/>
          </w:tcPr>
          <w:p w14:paraId="310F635C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Q8</w:t>
            </w:r>
          </w:p>
        </w:tc>
        <w:tc>
          <w:tcPr>
            <w:tcW w:w="697" w:type="pct"/>
            <w:vMerge w:val="restart"/>
            <w:shd w:val="clear" w:color="auto" w:fill="auto"/>
            <w:vAlign w:val="center"/>
          </w:tcPr>
          <w:p w14:paraId="3663965E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2000 mg</w:t>
            </w:r>
          </w:p>
          <w:p w14:paraId="258C54B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2000 mg</w:t>
            </w:r>
          </w:p>
        </w:tc>
        <w:tc>
          <w:tcPr>
            <w:tcW w:w="979" w:type="pct"/>
            <w:vMerge w:val="restart"/>
            <w:shd w:val="clear" w:color="auto" w:fill="auto"/>
            <w:vAlign w:val="center"/>
          </w:tcPr>
          <w:p w14:paraId="139BA02B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Carbapenem</w:t>
            </w:r>
          </w:p>
          <w:p w14:paraId="545C4C5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Carbapenem</w:t>
            </w:r>
          </w:p>
        </w:tc>
      </w:tr>
      <w:tr w:rsidR="00625C4E" w:rsidRPr="00EA1BFE" w14:paraId="27139785" w14:textId="77777777">
        <w:tc>
          <w:tcPr>
            <w:tcW w:w="2097" w:type="pct"/>
            <w:shd w:val="clear" w:color="auto" w:fill="auto"/>
            <w:vAlign w:val="center"/>
          </w:tcPr>
          <w:p w14:paraId="049F61E7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 xml:space="preserve">For MDRO+ </w:t>
            </w:r>
            <w:r w:rsidRPr="00EA1BFE">
              <w:rPr>
                <w:rFonts w:ascii="Calibri" w:hAnsi="Calibri" w:cs="Tahoma"/>
              </w:rPr>
              <w:t>meningitis and CF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17B80E7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40 mg/kg/dose</w:t>
            </w:r>
          </w:p>
        </w:tc>
        <w:tc>
          <w:tcPr>
            <w:tcW w:w="409" w:type="pct"/>
            <w:vMerge/>
            <w:shd w:val="clear" w:color="auto" w:fill="auto"/>
            <w:vAlign w:val="center"/>
          </w:tcPr>
          <w:p w14:paraId="2A0D21A5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</w:p>
        </w:tc>
        <w:tc>
          <w:tcPr>
            <w:tcW w:w="697" w:type="pct"/>
            <w:vMerge/>
            <w:shd w:val="clear" w:color="auto" w:fill="auto"/>
            <w:vAlign w:val="center"/>
          </w:tcPr>
          <w:p w14:paraId="54D07701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  <w:tc>
          <w:tcPr>
            <w:tcW w:w="979" w:type="pct"/>
            <w:vMerge/>
            <w:shd w:val="clear" w:color="auto" w:fill="auto"/>
            <w:vAlign w:val="center"/>
          </w:tcPr>
          <w:p w14:paraId="5C7246D1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</w:tr>
      <w:tr w:rsidR="00625C4E" w:rsidRPr="00EA1BFE" w14:paraId="1014A7A0" w14:textId="77777777">
        <w:tc>
          <w:tcPr>
            <w:tcW w:w="2097" w:type="pct"/>
            <w:shd w:val="clear" w:color="auto" w:fill="auto"/>
            <w:vAlign w:val="center"/>
          </w:tcPr>
          <w:p w14:paraId="35A889C1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Metronidazole *PO/IV*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DB9930C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7.5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34AF658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Q6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1DD976A5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1000 mg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3AA96857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Nitroimidazole</w:t>
            </w:r>
          </w:p>
        </w:tc>
      </w:tr>
      <w:tr w:rsidR="00625C4E" w:rsidRPr="00EA1BFE" w14:paraId="09D8BF40" w14:textId="77777777">
        <w:tc>
          <w:tcPr>
            <w:tcW w:w="2097" w:type="pct"/>
            <w:vMerge w:val="restart"/>
            <w:shd w:val="clear" w:color="auto" w:fill="auto"/>
            <w:vAlign w:val="center"/>
          </w:tcPr>
          <w:p w14:paraId="036F6CAF" w14:textId="77777777" w:rsidR="00625C4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Micafungin *IV*                                              &lt; 1 month</w:t>
            </w:r>
          </w:p>
          <w:p w14:paraId="64A93AF5" w14:textId="77777777" w:rsidR="00625C4E" w:rsidRDefault="00625C4E" w:rsidP="00625C4E">
            <w:pPr>
              <w:jc w:val="right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 xml:space="preserve">1-4 months </w:t>
            </w:r>
          </w:p>
          <w:p w14:paraId="4B47AA7C" w14:textId="77777777" w:rsidR="00625C4E" w:rsidRDefault="00625C4E" w:rsidP="00625C4E">
            <w:pPr>
              <w:jc w:val="right"/>
              <w:rPr>
                <w:rFonts w:ascii="Calibri" w:hAnsi="Calibri" w:cs="Tahoma"/>
              </w:rPr>
            </w:pPr>
            <w:r w:rsidRPr="00FA0BF9">
              <w:rPr>
                <w:rFonts w:ascii="Calibri" w:hAnsi="Calibri" w:cs="Tahoma"/>
              </w:rPr>
              <w:t>&gt;</w:t>
            </w:r>
            <w:r>
              <w:rPr>
                <w:rFonts w:ascii="Calibri" w:hAnsi="Calibri" w:cs="Tahoma"/>
              </w:rPr>
              <w:t xml:space="preserve"> 4 months 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7643CF4" w14:textId="77777777" w:rsidR="00625C4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7-10 mg/kg/dose</w:t>
            </w:r>
          </w:p>
        </w:tc>
        <w:tc>
          <w:tcPr>
            <w:tcW w:w="409" w:type="pct"/>
            <w:vMerge w:val="restart"/>
            <w:shd w:val="clear" w:color="auto" w:fill="auto"/>
            <w:vAlign w:val="center"/>
          </w:tcPr>
          <w:p w14:paraId="7B831150" w14:textId="77777777" w:rsidR="00625C4E" w:rsidRDefault="00625C4E" w:rsidP="00625C4E">
            <w:pPr>
              <w:jc w:val="center"/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Q24</w:t>
            </w:r>
          </w:p>
        </w:tc>
        <w:tc>
          <w:tcPr>
            <w:tcW w:w="697" w:type="pct"/>
            <w:vMerge w:val="restart"/>
            <w:shd w:val="clear" w:color="auto" w:fill="auto"/>
            <w:vAlign w:val="center"/>
          </w:tcPr>
          <w:p w14:paraId="6E3C1E80" w14:textId="77777777" w:rsidR="00625C4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150 mg</w:t>
            </w:r>
          </w:p>
        </w:tc>
        <w:tc>
          <w:tcPr>
            <w:tcW w:w="979" w:type="pct"/>
            <w:vMerge w:val="restart"/>
            <w:shd w:val="clear" w:color="auto" w:fill="auto"/>
            <w:vAlign w:val="center"/>
          </w:tcPr>
          <w:p w14:paraId="136AF8D5" w14:textId="77777777" w:rsidR="00625C4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Antifungal</w:t>
            </w:r>
          </w:p>
        </w:tc>
      </w:tr>
      <w:tr w:rsidR="00625C4E" w:rsidRPr="00EA1BFE" w14:paraId="16DC5D3B" w14:textId="77777777">
        <w:tc>
          <w:tcPr>
            <w:tcW w:w="2097" w:type="pct"/>
            <w:vMerge/>
            <w:shd w:val="clear" w:color="auto" w:fill="auto"/>
            <w:vAlign w:val="center"/>
          </w:tcPr>
          <w:p w14:paraId="5B2DB2BF" w14:textId="77777777" w:rsidR="00625C4E" w:rsidRDefault="00625C4E" w:rsidP="00625C4E">
            <w:pPr>
              <w:jc w:val="right"/>
              <w:rPr>
                <w:rFonts w:ascii="Calibri" w:hAnsi="Calibri" w:cs="Tahoma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032F2195" w14:textId="77777777" w:rsidR="00625C4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5-7 mg/kg/dose</w:t>
            </w:r>
          </w:p>
        </w:tc>
        <w:tc>
          <w:tcPr>
            <w:tcW w:w="409" w:type="pct"/>
            <w:vMerge/>
            <w:shd w:val="clear" w:color="auto" w:fill="auto"/>
            <w:vAlign w:val="center"/>
          </w:tcPr>
          <w:p w14:paraId="4227FC96" w14:textId="77777777" w:rsidR="00625C4E" w:rsidRDefault="00625C4E" w:rsidP="00625C4E">
            <w:pPr>
              <w:jc w:val="center"/>
              <w:rPr>
                <w:rFonts w:ascii="Calibri" w:hAnsi="Calibri" w:cs="Tahoma"/>
              </w:rPr>
            </w:pPr>
          </w:p>
        </w:tc>
        <w:tc>
          <w:tcPr>
            <w:tcW w:w="697" w:type="pct"/>
            <w:vMerge/>
            <w:shd w:val="clear" w:color="auto" w:fill="auto"/>
            <w:vAlign w:val="center"/>
          </w:tcPr>
          <w:p w14:paraId="1311EDD3" w14:textId="77777777" w:rsidR="00625C4E" w:rsidRDefault="00625C4E" w:rsidP="00625C4E">
            <w:pPr>
              <w:rPr>
                <w:rFonts w:ascii="Calibri" w:hAnsi="Calibri" w:cs="Tahoma"/>
              </w:rPr>
            </w:pPr>
          </w:p>
        </w:tc>
        <w:tc>
          <w:tcPr>
            <w:tcW w:w="979" w:type="pct"/>
            <w:vMerge/>
            <w:shd w:val="clear" w:color="auto" w:fill="auto"/>
            <w:vAlign w:val="center"/>
          </w:tcPr>
          <w:p w14:paraId="31DD6E47" w14:textId="77777777" w:rsidR="00625C4E" w:rsidRDefault="00625C4E" w:rsidP="00625C4E">
            <w:pPr>
              <w:rPr>
                <w:rFonts w:ascii="Calibri" w:hAnsi="Calibri" w:cs="Tahoma"/>
              </w:rPr>
            </w:pPr>
          </w:p>
        </w:tc>
      </w:tr>
      <w:tr w:rsidR="00625C4E" w:rsidRPr="00EA1BFE" w14:paraId="6F3B84E1" w14:textId="77777777">
        <w:tc>
          <w:tcPr>
            <w:tcW w:w="2097" w:type="pct"/>
            <w:vMerge/>
            <w:shd w:val="clear" w:color="auto" w:fill="auto"/>
            <w:vAlign w:val="center"/>
          </w:tcPr>
          <w:p w14:paraId="1EF16632" w14:textId="77777777" w:rsidR="00625C4E" w:rsidRDefault="00625C4E" w:rsidP="00625C4E">
            <w:pPr>
              <w:jc w:val="right"/>
              <w:rPr>
                <w:rFonts w:ascii="Calibri" w:hAnsi="Calibri" w:cs="Tahoma"/>
              </w:rPr>
            </w:pPr>
          </w:p>
        </w:tc>
        <w:tc>
          <w:tcPr>
            <w:tcW w:w="818" w:type="pct"/>
            <w:shd w:val="clear" w:color="auto" w:fill="auto"/>
            <w:vAlign w:val="center"/>
          </w:tcPr>
          <w:p w14:paraId="2DEA43C3" w14:textId="77777777" w:rsidR="00625C4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3-4 mg/kg/dose</w:t>
            </w:r>
          </w:p>
        </w:tc>
        <w:tc>
          <w:tcPr>
            <w:tcW w:w="409" w:type="pct"/>
            <w:vMerge/>
            <w:shd w:val="clear" w:color="auto" w:fill="auto"/>
            <w:vAlign w:val="center"/>
          </w:tcPr>
          <w:p w14:paraId="0F366124" w14:textId="77777777" w:rsidR="00625C4E" w:rsidRDefault="00625C4E" w:rsidP="00625C4E">
            <w:pPr>
              <w:jc w:val="center"/>
              <w:rPr>
                <w:rFonts w:ascii="Calibri" w:hAnsi="Calibri" w:cs="Tahoma"/>
              </w:rPr>
            </w:pPr>
          </w:p>
        </w:tc>
        <w:tc>
          <w:tcPr>
            <w:tcW w:w="697" w:type="pct"/>
            <w:vMerge/>
            <w:shd w:val="clear" w:color="auto" w:fill="auto"/>
            <w:vAlign w:val="center"/>
          </w:tcPr>
          <w:p w14:paraId="343958A1" w14:textId="77777777" w:rsidR="00625C4E" w:rsidRDefault="00625C4E" w:rsidP="00625C4E">
            <w:pPr>
              <w:rPr>
                <w:rFonts w:ascii="Calibri" w:hAnsi="Calibri" w:cs="Tahoma"/>
              </w:rPr>
            </w:pPr>
          </w:p>
        </w:tc>
        <w:tc>
          <w:tcPr>
            <w:tcW w:w="979" w:type="pct"/>
            <w:vMerge/>
            <w:shd w:val="clear" w:color="auto" w:fill="auto"/>
            <w:vAlign w:val="center"/>
          </w:tcPr>
          <w:p w14:paraId="1709D4F5" w14:textId="77777777" w:rsidR="00625C4E" w:rsidRDefault="00625C4E" w:rsidP="00625C4E">
            <w:pPr>
              <w:rPr>
                <w:rFonts w:ascii="Calibri" w:hAnsi="Calibri" w:cs="Tahoma"/>
              </w:rPr>
            </w:pPr>
          </w:p>
        </w:tc>
      </w:tr>
      <w:tr w:rsidR="00625C4E" w:rsidRPr="00EA1BFE" w14:paraId="042907D0" w14:textId="77777777">
        <w:tc>
          <w:tcPr>
            <w:tcW w:w="2097" w:type="pct"/>
            <w:shd w:val="clear" w:color="auto" w:fill="auto"/>
            <w:vAlign w:val="center"/>
          </w:tcPr>
          <w:p w14:paraId="5965AFB0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Nafcillin *IV*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D11C7D5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5</w:t>
            </w:r>
            <w:r w:rsidRPr="00EA1BFE">
              <w:rPr>
                <w:rFonts w:ascii="Calibri" w:hAnsi="Calibri" w:cs="Tahoma"/>
              </w:rPr>
              <w:t>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E2C0881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Q6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1A4EF357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3000 mg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1DA061A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Anti-Staph Penicillin</w:t>
            </w:r>
          </w:p>
        </w:tc>
      </w:tr>
      <w:tr w:rsidR="00625C4E" w:rsidRPr="00EA1BFE" w14:paraId="61F8B410" w14:textId="77777777">
        <w:tc>
          <w:tcPr>
            <w:tcW w:w="2097" w:type="pct"/>
            <w:shd w:val="clear" w:color="auto" w:fill="auto"/>
            <w:vAlign w:val="center"/>
          </w:tcPr>
          <w:p w14:paraId="351D6D69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Penicillin G Benzathine (</w:t>
            </w:r>
            <w:r w:rsidRPr="00EA1BFE">
              <w:rPr>
                <w:rFonts w:ascii="Calibri" w:hAnsi="Calibri" w:cs="Tahoma"/>
                <w:i/>
              </w:rPr>
              <w:t>Bicillin LA</w:t>
            </w:r>
            <w:r w:rsidRPr="00EA1BFE">
              <w:rPr>
                <w:rFonts w:ascii="Calibri" w:hAnsi="Calibri" w:cs="Tahoma"/>
              </w:rPr>
              <w:t xml:space="preserve">) *IM* </w:t>
            </w:r>
          </w:p>
          <w:p w14:paraId="44FB2D7C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[Strep. pharyngitis]</w:t>
            </w:r>
          </w:p>
        </w:tc>
        <w:tc>
          <w:tcPr>
            <w:tcW w:w="1924" w:type="pct"/>
            <w:gridSpan w:val="3"/>
            <w:shd w:val="clear" w:color="auto" w:fill="auto"/>
            <w:vAlign w:val="center"/>
          </w:tcPr>
          <w:p w14:paraId="730CCDC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&lt;27 kg: 300,000-600,000 Units IM x1</w:t>
            </w:r>
          </w:p>
          <w:p w14:paraId="4D4036EB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≥27 kg: 900,000 Units IM x1</w:t>
            </w:r>
          </w:p>
          <w:p w14:paraId="3387C28B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Adult: 1.2 million Units IM x1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7A3F1AEB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Penicillin</w:t>
            </w:r>
          </w:p>
        </w:tc>
      </w:tr>
      <w:tr w:rsidR="00625C4E" w:rsidRPr="00EA1BFE" w14:paraId="1C016022" w14:textId="77777777">
        <w:tc>
          <w:tcPr>
            <w:tcW w:w="2097" w:type="pct"/>
            <w:shd w:val="clear" w:color="auto" w:fill="auto"/>
            <w:vAlign w:val="center"/>
          </w:tcPr>
          <w:p w14:paraId="1D20AC0C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Penicillin G *IV*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97500DC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50,000 u</w:t>
            </w:r>
            <w:r w:rsidRPr="00EA1BFE">
              <w:rPr>
                <w:rFonts w:ascii="Calibri" w:hAnsi="Calibri" w:cs="Tahoma"/>
              </w:rPr>
              <w:t>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8AEA9BF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Q4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0FB2FC93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4 million units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090545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Penicillin</w:t>
            </w:r>
          </w:p>
        </w:tc>
      </w:tr>
      <w:tr w:rsidR="00625C4E" w:rsidRPr="00EA1BFE" w14:paraId="0C2B031A" w14:textId="77777777">
        <w:tc>
          <w:tcPr>
            <w:tcW w:w="2097" w:type="pct"/>
            <w:shd w:val="clear" w:color="auto" w:fill="auto"/>
            <w:vAlign w:val="center"/>
          </w:tcPr>
          <w:p w14:paraId="7BD1C4DA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Penicillin VK *PO*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3979CA7E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05A21D0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Q6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6CCFDA76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500 mg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7CFCE004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Penicillin</w:t>
            </w:r>
          </w:p>
        </w:tc>
      </w:tr>
      <w:tr w:rsidR="00625C4E" w:rsidRPr="00EA1BFE" w14:paraId="260929EA" w14:textId="77777777">
        <w:tc>
          <w:tcPr>
            <w:tcW w:w="2097" w:type="pct"/>
            <w:shd w:val="clear" w:color="auto" w:fill="auto"/>
            <w:vAlign w:val="center"/>
          </w:tcPr>
          <w:p w14:paraId="6922A37B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 xml:space="preserve">Penicillin VK *PO* </w:t>
            </w:r>
            <w:r w:rsidRPr="00EA1BFE">
              <w:rPr>
                <w:rFonts w:ascii="Calibri" w:hAnsi="Calibri" w:cs="Tahoma"/>
                <w:sz w:val="18"/>
                <w:szCs w:val="18"/>
              </w:rPr>
              <w:t>[prophylaxis]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0E697DF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125-250 mg/dose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95D3F52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6953099F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250 mg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31A51AF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Penicillin</w:t>
            </w:r>
          </w:p>
        </w:tc>
      </w:tr>
      <w:tr w:rsidR="00625C4E" w:rsidRPr="00EA1BFE" w14:paraId="059C9DFE" w14:textId="77777777">
        <w:tc>
          <w:tcPr>
            <w:tcW w:w="2097" w:type="pct"/>
            <w:shd w:val="clear" w:color="auto" w:fill="auto"/>
            <w:vAlign w:val="center"/>
          </w:tcPr>
          <w:p w14:paraId="4899ACDB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Piperacillin/Tazobactam</w:t>
            </w:r>
            <w:r w:rsidRPr="00EA1BFE">
              <w:rPr>
                <w:rFonts w:ascii="Calibri" w:hAnsi="Calibri" w:cs="Tahoma"/>
                <w:vertAlign w:val="superscript"/>
              </w:rPr>
              <w:t>AP</w:t>
            </w:r>
            <w:r w:rsidRPr="00EA1BFE">
              <w:rPr>
                <w:rFonts w:ascii="Calibri" w:hAnsi="Calibri" w:cs="Tahoma"/>
              </w:rPr>
              <w:t xml:space="preserve"> (Zosyn) *IV*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4A8925E6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 xml:space="preserve">100 mg/kg/dose </w:t>
            </w:r>
          </w:p>
          <w:p w14:paraId="0A7FC851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(Pip + Tazo)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3348425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Q6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70BE6C89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3375 mg</w:t>
            </w:r>
          </w:p>
          <w:p w14:paraId="5456AF97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 xml:space="preserve">(4500 mg: CF or </w:t>
            </w:r>
            <w:r w:rsidRPr="00EA1BFE">
              <w:rPr>
                <w:rFonts w:ascii="Calibri" w:hAnsi="Calibri" w:cs="Tahoma"/>
              </w:rPr>
              <w:t>HAP)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1C9B1C62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Anti-Pseudomonal PCN + β-lact. inhibitor</w:t>
            </w:r>
          </w:p>
        </w:tc>
      </w:tr>
      <w:tr w:rsidR="00625C4E" w:rsidRPr="00EA1BFE" w14:paraId="5EE29FEF" w14:textId="77777777">
        <w:tc>
          <w:tcPr>
            <w:tcW w:w="2097" w:type="pct"/>
            <w:shd w:val="clear" w:color="auto" w:fill="auto"/>
            <w:vAlign w:val="center"/>
          </w:tcPr>
          <w:p w14:paraId="6465CA33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Rifampin *PO/IV*</w:t>
            </w:r>
          </w:p>
        </w:tc>
        <w:tc>
          <w:tcPr>
            <w:tcW w:w="818" w:type="pct"/>
            <w:shd w:val="clear" w:color="auto" w:fill="auto"/>
          </w:tcPr>
          <w:p w14:paraId="300AF7D2" w14:textId="77777777" w:rsidR="00625C4E" w:rsidRPr="00EA1BFE" w:rsidRDefault="00625C4E" w:rsidP="00625C4E">
            <w:pPr>
              <w:jc w:val="both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10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FD1FF58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263D9475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300 mg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23751CE7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Rifamycin</w:t>
            </w:r>
          </w:p>
        </w:tc>
      </w:tr>
      <w:tr w:rsidR="00625C4E" w:rsidRPr="00EA1BFE" w14:paraId="7E742642" w14:textId="77777777">
        <w:tc>
          <w:tcPr>
            <w:tcW w:w="2097" w:type="pct"/>
            <w:shd w:val="clear" w:color="auto" w:fill="auto"/>
            <w:vAlign w:val="center"/>
          </w:tcPr>
          <w:p w14:paraId="371E81BF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Tobramycin</w:t>
            </w:r>
            <w:r w:rsidRPr="00EA1BFE">
              <w:rPr>
                <w:rFonts w:ascii="Calibri" w:hAnsi="Calibri" w:cs="Tahoma"/>
                <w:vertAlign w:val="superscript"/>
              </w:rPr>
              <w:t>AP</w:t>
            </w:r>
            <w:r w:rsidRPr="00EA1BFE">
              <w:rPr>
                <w:rFonts w:ascii="Calibri" w:hAnsi="Calibri" w:cs="Tahoma"/>
              </w:rPr>
              <w:t xml:space="preserve"> *IV*  </w:t>
            </w:r>
          </w:p>
        </w:tc>
        <w:tc>
          <w:tcPr>
            <w:tcW w:w="1924" w:type="pct"/>
            <w:gridSpan w:val="3"/>
            <w:shd w:val="clear" w:color="auto" w:fill="auto"/>
          </w:tcPr>
          <w:p w14:paraId="286441C6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(see dosing under Gentamicin)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293C040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Aminoglycoside</w:t>
            </w:r>
          </w:p>
        </w:tc>
      </w:tr>
      <w:tr w:rsidR="00625C4E" w:rsidRPr="00EA1BFE" w14:paraId="099FB777" w14:textId="77777777">
        <w:tc>
          <w:tcPr>
            <w:tcW w:w="2097" w:type="pct"/>
            <w:shd w:val="clear" w:color="auto" w:fill="auto"/>
            <w:vAlign w:val="center"/>
          </w:tcPr>
          <w:p w14:paraId="48ECB361" w14:textId="77777777" w:rsidR="00625C4E" w:rsidRPr="00EA1BFE" w:rsidRDefault="00625C4E" w:rsidP="00625C4E">
            <w:pPr>
              <w:rPr>
                <w:rFonts w:ascii="Calibri" w:hAnsi="Calibri" w:cs="Tahoma"/>
                <w:lang w:val="it-IT"/>
              </w:rPr>
            </w:pPr>
            <w:r w:rsidRPr="00EA1BFE">
              <w:rPr>
                <w:rFonts w:ascii="Calibri" w:hAnsi="Calibri" w:cs="Tahoma"/>
                <w:lang w:val="it-IT"/>
              </w:rPr>
              <w:t>Trimethoprim/SMX (</w:t>
            </w:r>
            <w:r w:rsidRPr="00EA1BFE">
              <w:rPr>
                <w:rFonts w:ascii="Calibri" w:hAnsi="Calibri" w:cs="Tahoma"/>
                <w:i/>
                <w:lang w:val="it-IT"/>
              </w:rPr>
              <w:t>Bactrim</w:t>
            </w:r>
            <w:r w:rsidRPr="00EA1BFE">
              <w:rPr>
                <w:rFonts w:ascii="Calibri" w:hAnsi="Calibri" w:cs="Tahoma"/>
                <w:lang w:val="it-IT"/>
              </w:rPr>
              <w:t xml:space="preserve">) *PO* </w:t>
            </w:r>
            <w:r w:rsidRPr="00EA1BFE">
              <w:rPr>
                <w:rFonts w:ascii="Calibri" w:hAnsi="Calibri" w:cs="Tahoma"/>
                <w:sz w:val="18"/>
                <w:szCs w:val="18"/>
                <w:lang w:val="it-IT"/>
              </w:rPr>
              <w:t>[UTI]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3BAA5E64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5 mg/kg/dose TMP</w:t>
            </w:r>
          </w:p>
        </w:tc>
        <w:tc>
          <w:tcPr>
            <w:tcW w:w="409" w:type="pct"/>
            <w:shd w:val="clear" w:color="auto" w:fill="auto"/>
          </w:tcPr>
          <w:p w14:paraId="11F3E71E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54F613A2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160 mg TMP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7F5C0E5B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Sulfonamide</w:t>
            </w:r>
          </w:p>
        </w:tc>
      </w:tr>
      <w:tr w:rsidR="00625C4E" w:rsidRPr="00EA1BFE" w14:paraId="2467E02D" w14:textId="77777777">
        <w:tc>
          <w:tcPr>
            <w:tcW w:w="2097" w:type="pct"/>
            <w:shd w:val="clear" w:color="auto" w:fill="auto"/>
            <w:vAlign w:val="center"/>
          </w:tcPr>
          <w:p w14:paraId="4F4E1431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Trimethoprim/SMX (</w:t>
            </w:r>
            <w:r w:rsidRPr="00EA1BFE">
              <w:rPr>
                <w:rFonts w:ascii="Calibri" w:hAnsi="Calibri" w:cs="Tahoma"/>
                <w:i/>
              </w:rPr>
              <w:t>Bactrim</w:t>
            </w:r>
            <w:r w:rsidRPr="00EA1BFE">
              <w:rPr>
                <w:rFonts w:ascii="Calibri" w:hAnsi="Calibri" w:cs="Tahoma"/>
              </w:rPr>
              <w:t xml:space="preserve">) *PO* </w:t>
            </w:r>
          </w:p>
          <w:p w14:paraId="01696BFA" w14:textId="77777777" w:rsidR="00625C4E" w:rsidRPr="00EA1BFE" w:rsidRDefault="00625C4E" w:rsidP="00625C4E">
            <w:pPr>
              <w:rPr>
                <w:rFonts w:ascii="Calibri" w:hAnsi="Calibri" w:cs="Tahoma"/>
                <w:sz w:val="18"/>
                <w:szCs w:val="18"/>
              </w:rPr>
            </w:pPr>
            <w:r w:rsidRPr="00EA1BFE">
              <w:rPr>
                <w:rFonts w:ascii="Calibri" w:hAnsi="Calibri" w:cs="Tahoma"/>
                <w:sz w:val="18"/>
                <w:szCs w:val="18"/>
              </w:rPr>
              <w:t>[PCP prophylaxis]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446016EF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5 mg/kg/dose TMP</w:t>
            </w:r>
          </w:p>
        </w:tc>
        <w:tc>
          <w:tcPr>
            <w:tcW w:w="409" w:type="pct"/>
            <w:shd w:val="clear" w:color="auto" w:fill="auto"/>
          </w:tcPr>
          <w:p w14:paraId="355CA2BF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Q12-24 3x/wk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3DDC491C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320 mg TMP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46ED9B33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Sulfonamide</w:t>
            </w:r>
          </w:p>
        </w:tc>
      </w:tr>
      <w:tr w:rsidR="00625C4E" w:rsidRPr="00EA1BFE" w14:paraId="135D8BCD" w14:textId="77777777">
        <w:tc>
          <w:tcPr>
            <w:tcW w:w="2097" w:type="pct"/>
            <w:shd w:val="clear" w:color="auto" w:fill="auto"/>
            <w:vAlign w:val="center"/>
          </w:tcPr>
          <w:p w14:paraId="400FE05C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Trimethoprim/SMX (</w:t>
            </w:r>
            <w:r w:rsidRPr="00EA1BFE">
              <w:rPr>
                <w:rFonts w:ascii="Calibri" w:hAnsi="Calibri" w:cs="Tahoma"/>
                <w:i/>
              </w:rPr>
              <w:t>Bactrim</w:t>
            </w:r>
            <w:r w:rsidRPr="00EA1BFE">
              <w:rPr>
                <w:rFonts w:ascii="Calibri" w:hAnsi="Calibri" w:cs="Tahoma"/>
              </w:rPr>
              <w:t xml:space="preserve">) *PO/IV* </w:t>
            </w:r>
          </w:p>
          <w:p w14:paraId="3C1F043C" w14:textId="77777777" w:rsidR="00625C4E" w:rsidRPr="00EA1BFE" w:rsidRDefault="00625C4E" w:rsidP="00625C4E">
            <w:pPr>
              <w:rPr>
                <w:rFonts w:ascii="Calibri" w:hAnsi="Calibri" w:cs="Tahoma"/>
                <w:sz w:val="18"/>
                <w:szCs w:val="18"/>
              </w:rPr>
            </w:pPr>
            <w:r w:rsidRPr="00EA1BFE">
              <w:rPr>
                <w:rFonts w:ascii="Calibri" w:hAnsi="Calibri" w:cs="Tahoma"/>
                <w:sz w:val="18"/>
                <w:szCs w:val="18"/>
              </w:rPr>
              <w:t>[PCP treatment/other infections]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CF25155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5 mg/kg/dose TMP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726F40F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Q6-8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3C6DB68C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320mg TMP PO</w:t>
            </w:r>
          </w:p>
          <w:p w14:paraId="5800DD31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No max IV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343293D1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Sulfonamide</w:t>
            </w:r>
          </w:p>
        </w:tc>
      </w:tr>
      <w:tr w:rsidR="00625C4E" w:rsidRPr="00EA1BFE" w14:paraId="507FCF05" w14:textId="77777777">
        <w:tc>
          <w:tcPr>
            <w:tcW w:w="2097" w:type="pct"/>
            <w:shd w:val="clear" w:color="auto" w:fill="auto"/>
            <w:vAlign w:val="center"/>
          </w:tcPr>
          <w:p w14:paraId="06C8E6E8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Vancomycin</w:t>
            </w:r>
            <w:r w:rsidRPr="00FA0BF9">
              <w:rPr>
                <w:rFonts w:ascii="Calibri" w:hAnsi="Calibri" w:cs="Tahoma"/>
                <w:vertAlign w:val="superscript"/>
              </w:rPr>
              <w:t>§</w:t>
            </w:r>
            <w:r w:rsidRPr="00EA1BFE">
              <w:rPr>
                <w:rFonts w:ascii="Calibri" w:hAnsi="Calibri" w:cs="Tahoma"/>
              </w:rPr>
              <w:t xml:space="preserve">  *IV*</w:t>
            </w:r>
            <w:r>
              <w:rPr>
                <w:rFonts w:ascii="Calibri" w:hAnsi="Calibri" w:cs="Tahoma"/>
              </w:rPr>
              <w:t xml:space="preserve">   </w:t>
            </w:r>
            <w:r w:rsidRPr="00EA1BFE">
              <w:rPr>
                <w:rFonts w:ascii="Calibri" w:hAnsi="Calibri" w:cs="Tahoma"/>
              </w:rPr>
              <w:t>&lt;1 mo</w:t>
            </w:r>
            <w:r>
              <w:rPr>
                <w:rFonts w:ascii="Calibri" w:hAnsi="Calibri" w:cs="Tahoma"/>
              </w:rPr>
              <w:t>nth</w:t>
            </w:r>
            <w:r w:rsidRPr="00EA1BFE">
              <w:rPr>
                <w:rFonts w:ascii="Calibri" w:hAnsi="Calibri" w:cs="Tahoma"/>
              </w:rPr>
              <w:t xml:space="preserve"> </w:t>
            </w:r>
            <w:r w:rsidRPr="00932778">
              <w:rPr>
                <w:rFonts w:ascii="Calibri" w:hAnsi="Calibri" w:cs="Tahoma"/>
                <w:sz w:val="14"/>
                <w:szCs w:val="14"/>
              </w:rPr>
              <w:t>[bacteremia, skin &amp; tissue, etc.]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644F04EE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67D1692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47D7BF66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  <w:tc>
          <w:tcPr>
            <w:tcW w:w="979" w:type="pct"/>
            <w:vMerge w:val="restart"/>
            <w:shd w:val="clear" w:color="auto" w:fill="auto"/>
            <w:vAlign w:val="center"/>
          </w:tcPr>
          <w:p w14:paraId="3AD67629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Glycopeptide</w:t>
            </w:r>
          </w:p>
        </w:tc>
      </w:tr>
      <w:tr w:rsidR="00625C4E" w:rsidRPr="00EA1BFE" w14:paraId="5BC5643B" w14:textId="77777777">
        <w:tc>
          <w:tcPr>
            <w:tcW w:w="2097" w:type="pct"/>
            <w:shd w:val="clear" w:color="auto" w:fill="auto"/>
            <w:vAlign w:val="center"/>
          </w:tcPr>
          <w:p w14:paraId="5235E1A2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  <w:lang w:val="es-ES"/>
              </w:rPr>
            </w:pPr>
            <w:r w:rsidRPr="00EA1BFE">
              <w:rPr>
                <w:rFonts w:ascii="Calibri" w:hAnsi="Calibri" w:cs="Tahoma"/>
                <w:lang w:val="es-ES"/>
              </w:rPr>
              <w:t xml:space="preserve"> 1 mo</w:t>
            </w:r>
            <w:r>
              <w:rPr>
                <w:rFonts w:ascii="Calibri" w:hAnsi="Calibri" w:cs="Tahoma"/>
                <w:lang w:val="es-ES"/>
              </w:rPr>
              <w:t>nth</w:t>
            </w:r>
            <w:r w:rsidRPr="00EA1BFE">
              <w:rPr>
                <w:rFonts w:ascii="Calibri" w:hAnsi="Calibri" w:cs="Tahoma"/>
                <w:lang w:val="es-ES"/>
              </w:rPr>
              <w:t>-14 y</w:t>
            </w:r>
            <w:r>
              <w:rPr>
                <w:rFonts w:ascii="Calibri" w:hAnsi="Calibri" w:cs="Tahoma"/>
                <w:lang w:val="es-ES"/>
              </w:rPr>
              <w:t>ea</w:t>
            </w:r>
            <w:r w:rsidRPr="00EA1BFE">
              <w:rPr>
                <w:rFonts w:ascii="Calibri" w:hAnsi="Calibri" w:cs="Tahoma"/>
                <w:lang w:val="es-ES"/>
              </w:rPr>
              <w:t>r</w:t>
            </w:r>
            <w:r>
              <w:rPr>
                <w:rFonts w:ascii="Calibri" w:hAnsi="Calibri" w:cs="Tahoma"/>
                <w:lang w:val="es-ES"/>
              </w:rPr>
              <w:t>s</w:t>
            </w:r>
            <w:r w:rsidRPr="00EA1BFE">
              <w:rPr>
                <w:rFonts w:ascii="Calibri" w:hAnsi="Calibri" w:cs="Tahoma"/>
                <w:lang w:val="es-ES"/>
              </w:rPr>
              <w:t xml:space="preserve"> </w:t>
            </w:r>
            <w:r w:rsidRPr="00932778">
              <w:rPr>
                <w:rFonts w:ascii="Calibri" w:hAnsi="Calibri" w:cs="Tahoma"/>
                <w:sz w:val="14"/>
                <w:szCs w:val="14"/>
                <w:lang w:val="es-ES"/>
              </w:rPr>
              <w:t>[bacteremia, skin &amp; tissue, etc.]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81DF67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086162B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</w:t>
            </w:r>
            <w:r>
              <w:rPr>
                <w:rFonts w:ascii="Calibri" w:hAnsi="Calibri" w:cs="Tahoma"/>
              </w:rPr>
              <w:t>6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230D33BC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100</w:t>
            </w:r>
            <w:r w:rsidRPr="00EA1BFE">
              <w:rPr>
                <w:rFonts w:ascii="Calibri" w:hAnsi="Calibri" w:cs="Tahoma"/>
              </w:rPr>
              <w:t>0 mg</w:t>
            </w:r>
            <w:r w:rsidRPr="00EA1BFE">
              <w:rPr>
                <w:rFonts w:ascii="Calibri" w:hAnsi="Calibri" w:cs="Tahoma"/>
                <w:vertAlign w:val="superscript"/>
              </w:rPr>
              <w:t>‡</w:t>
            </w:r>
          </w:p>
        </w:tc>
        <w:tc>
          <w:tcPr>
            <w:tcW w:w="979" w:type="pct"/>
            <w:vMerge/>
            <w:shd w:val="clear" w:color="auto" w:fill="auto"/>
            <w:vAlign w:val="center"/>
          </w:tcPr>
          <w:p w14:paraId="4C866B0B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</w:tr>
      <w:tr w:rsidR="00625C4E" w:rsidRPr="00EA1BFE" w14:paraId="6A2E1622" w14:textId="77777777">
        <w:tc>
          <w:tcPr>
            <w:tcW w:w="2097" w:type="pct"/>
            <w:shd w:val="clear" w:color="auto" w:fill="auto"/>
            <w:vAlign w:val="center"/>
          </w:tcPr>
          <w:p w14:paraId="3EA3001A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  <w:lang w:val="fr-FR"/>
              </w:rPr>
            </w:pPr>
            <w:r w:rsidRPr="00EA1BFE">
              <w:rPr>
                <w:rFonts w:ascii="Calibri" w:hAnsi="Calibri" w:cs="Tahoma"/>
                <w:lang w:val="fr-FR"/>
              </w:rPr>
              <w:t>&gt;14</w:t>
            </w:r>
            <w:r>
              <w:rPr>
                <w:rFonts w:ascii="Calibri" w:hAnsi="Calibri" w:cs="Tahoma"/>
                <w:lang w:val="fr-FR"/>
              </w:rPr>
              <w:t xml:space="preserve"> </w:t>
            </w:r>
            <w:r w:rsidRPr="00EA1BFE">
              <w:rPr>
                <w:rFonts w:ascii="Calibri" w:hAnsi="Calibri" w:cs="Tahoma"/>
                <w:lang w:val="fr-FR"/>
              </w:rPr>
              <w:t>y</w:t>
            </w:r>
            <w:r>
              <w:rPr>
                <w:rFonts w:ascii="Calibri" w:hAnsi="Calibri" w:cs="Tahoma"/>
                <w:lang w:val="fr-FR"/>
              </w:rPr>
              <w:t>ea</w:t>
            </w:r>
            <w:r w:rsidRPr="00EA1BFE">
              <w:rPr>
                <w:rFonts w:ascii="Calibri" w:hAnsi="Calibri" w:cs="Tahoma"/>
                <w:lang w:val="fr-FR"/>
              </w:rPr>
              <w:t xml:space="preserve">rs </w:t>
            </w:r>
            <w:r w:rsidRPr="00932778">
              <w:rPr>
                <w:rFonts w:ascii="Calibri" w:hAnsi="Calibri" w:cs="Tahoma"/>
                <w:sz w:val="14"/>
                <w:szCs w:val="14"/>
                <w:lang w:val="fr-FR"/>
              </w:rPr>
              <w:t>[bacteremia, skin &amp; tissue, etc.]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E47C907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2F7D460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289B67FA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15</w:t>
            </w:r>
            <w:r w:rsidRPr="00EA1BFE">
              <w:rPr>
                <w:rFonts w:ascii="Calibri" w:hAnsi="Calibri" w:cs="Tahoma"/>
              </w:rPr>
              <w:t>00 mg</w:t>
            </w:r>
            <w:r w:rsidRPr="00EA1BFE">
              <w:rPr>
                <w:rFonts w:ascii="Calibri" w:hAnsi="Calibri" w:cs="Tahoma"/>
                <w:vertAlign w:val="superscript"/>
              </w:rPr>
              <w:t>‡</w:t>
            </w:r>
          </w:p>
        </w:tc>
        <w:tc>
          <w:tcPr>
            <w:tcW w:w="979" w:type="pct"/>
            <w:vMerge/>
            <w:shd w:val="clear" w:color="auto" w:fill="auto"/>
            <w:vAlign w:val="center"/>
          </w:tcPr>
          <w:p w14:paraId="6CF0BA75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</w:tr>
      <w:tr w:rsidR="00625C4E" w:rsidRPr="00EA1BFE" w14:paraId="4730E5BE" w14:textId="77777777">
        <w:tc>
          <w:tcPr>
            <w:tcW w:w="2097" w:type="pct"/>
            <w:shd w:val="clear" w:color="auto" w:fill="auto"/>
            <w:vAlign w:val="center"/>
          </w:tcPr>
          <w:p w14:paraId="05140B78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&lt;1</w:t>
            </w:r>
            <w:r>
              <w:rPr>
                <w:rFonts w:ascii="Calibri" w:hAnsi="Calibri" w:cs="Tahoma"/>
              </w:rPr>
              <w:t xml:space="preserve"> </w:t>
            </w:r>
            <w:r w:rsidRPr="00EA1BFE">
              <w:rPr>
                <w:rFonts w:ascii="Calibri" w:hAnsi="Calibri" w:cs="Tahoma"/>
              </w:rPr>
              <w:t>mo</w:t>
            </w:r>
            <w:r>
              <w:rPr>
                <w:rFonts w:ascii="Calibri" w:hAnsi="Calibri" w:cs="Tahoma"/>
              </w:rPr>
              <w:t>nth</w:t>
            </w:r>
            <w:r w:rsidRPr="00EA1BFE">
              <w:rPr>
                <w:rFonts w:ascii="Calibri" w:hAnsi="Calibri" w:cs="Tahoma"/>
              </w:rPr>
              <w:t xml:space="preserve"> </w:t>
            </w:r>
            <w:r w:rsidRPr="00EA1BFE">
              <w:rPr>
                <w:rFonts w:ascii="Calibri" w:hAnsi="Calibri" w:cs="Tahoma"/>
                <w:sz w:val="14"/>
                <w:szCs w:val="14"/>
              </w:rPr>
              <w:t>[meningitis, osteomyelitis, endocarditis, pneumonia]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6D08AA65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07DE08D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Q8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781C3E70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  <w:tc>
          <w:tcPr>
            <w:tcW w:w="979" w:type="pct"/>
            <w:vMerge/>
            <w:shd w:val="clear" w:color="auto" w:fill="auto"/>
            <w:vAlign w:val="center"/>
          </w:tcPr>
          <w:p w14:paraId="6E9437E3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</w:tr>
      <w:tr w:rsidR="00625C4E" w:rsidRPr="00EA1BFE" w14:paraId="63CEE74C" w14:textId="77777777">
        <w:tc>
          <w:tcPr>
            <w:tcW w:w="2097" w:type="pct"/>
            <w:shd w:val="clear" w:color="auto" w:fill="auto"/>
            <w:vAlign w:val="center"/>
          </w:tcPr>
          <w:p w14:paraId="39EA819E" w14:textId="77777777" w:rsidR="00625C4E" w:rsidRPr="00EA1BFE" w:rsidRDefault="00625C4E" w:rsidP="00625C4E">
            <w:pPr>
              <w:jc w:val="right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 xml:space="preserve"> &gt;1</w:t>
            </w:r>
            <w:r>
              <w:rPr>
                <w:rFonts w:ascii="Calibri" w:hAnsi="Calibri" w:cs="Tahoma"/>
              </w:rPr>
              <w:t xml:space="preserve"> </w:t>
            </w:r>
            <w:r w:rsidRPr="00EA1BFE">
              <w:rPr>
                <w:rFonts w:ascii="Calibri" w:hAnsi="Calibri" w:cs="Tahoma"/>
              </w:rPr>
              <w:t>mo</w:t>
            </w:r>
            <w:r>
              <w:rPr>
                <w:rFonts w:ascii="Calibri" w:hAnsi="Calibri" w:cs="Tahoma"/>
              </w:rPr>
              <w:t>nth</w:t>
            </w:r>
            <w:r w:rsidRPr="00EA1BFE">
              <w:rPr>
                <w:rFonts w:ascii="Calibri" w:hAnsi="Calibri" w:cs="Tahoma"/>
              </w:rPr>
              <w:t xml:space="preserve"> </w:t>
            </w:r>
            <w:r w:rsidRPr="00EA1BFE">
              <w:rPr>
                <w:rFonts w:ascii="Calibri" w:hAnsi="Calibri" w:cs="Tahoma"/>
                <w:sz w:val="14"/>
                <w:szCs w:val="14"/>
              </w:rPr>
              <w:t>[meningitis, osteomyleitis, endocarditis, pneumonia</w:t>
            </w:r>
            <w:r w:rsidRPr="00EA1BFE">
              <w:rPr>
                <w:rFonts w:ascii="Calibri" w:hAnsi="Calibri" w:cs="Tahoma"/>
                <w:sz w:val="18"/>
                <w:szCs w:val="18"/>
              </w:rPr>
              <w:t>]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47B4AD5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15 mg/kg/dose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8F2D5AD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Q6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56FC10E8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100</w:t>
            </w:r>
            <w:r w:rsidRPr="00EA1BFE">
              <w:rPr>
                <w:rFonts w:ascii="Calibri" w:hAnsi="Calibri" w:cs="Tahoma"/>
              </w:rPr>
              <w:t>0 mg</w:t>
            </w:r>
            <w:r w:rsidRPr="00EA1BFE">
              <w:rPr>
                <w:rFonts w:ascii="Calibri" w:hAnsi="Calibri" w:cs="Tahoma"/>
                <w:vertAlign w:val="superscript"/>
              </w:rPr>
              <w:t>‡</w:t>
            </w:r>
          </w:p>
        </w:tc>
        <w:tc>
          <w:tcPr>
            <w:tcW w:w="979" w:type="pct"/>
            <w:vMerge/>
            <w:shd w:val="clear" w:color="auto" w:fill="auto"/>
            <w:vAlign w:val="center"/>
          </w:tcPr>
          <w:p w14:paraId="1F2183ED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</w:p>
        </w:tc>
      </w:tr>
      <w:tr w:rsidR="00625C4E" w:rsidRPr="00EA1BFE" w14:paraId="11FB5793" w14:textId="77777777">
        <w:tc>
          <w:tcPr>
            <w:tcW w:w="2097" w:type="pct"/>
            <w:shd w:val="clear" w:color="auto" w:fill="auto"/>
            <w:vAlign w:val="center"/>
          </w:tcPr>
          <w:p w14:paraId="138C4466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Voriconazole *PO/IV*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728C537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 xml:space="preserve">5-7 mg/kg/dose 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2227F62" w14:textId="77777777" w:rsidR="00625C4E" w:rsidRPr="00EA1BFE" w:rsidRDefault="00625C4E" w:rsidP="00625C4E">
            <w:pPr>
              <w:jc w:val="center"/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Q12</w:t>
            </w:r>
          </w:p>
        </w:tc>
        <w:tc>
          <w:tcPr>
            <w:tcW w:w="697" w:type="pct"/>
            <w:shd w:val="clear" w:color="auto" w:fill="auto"/>
            <w:vAlign w:val="center"/>
          </w:tcPr>
          <w:p w14:paraId="407DB97A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>
              <w:rPr>
                <w:rFonts w:ascii="Calibri" w:hAnsi="Calibri" w:cs="Tahoma"/>
              </w:rPr>
              <w:t>4</w:t>
            </w:r>
            <w:r w:rsidRPr="00EA1BFE">
              <w:rPr>
                <w:rFonts w:ascii="Calibri" w:hAnsi="Calibri" w:cs="Tahoma"/>
              </w:rPr>
              <w:t>00 mg</w:t>
            </w:r>
            <w:r w:rsidRPr="00EA1BFE">
              <w:rPr>
                <w:rFonts w:ascii="Calibri" w:hAnsi="Calibri" w:cs="Tahoma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32416639" w14:textId="77777777" w:rsidR="00625C4E" w:rsidRPr="00EA1BFE" w:rsidRDefault="00625C4E" w:rsidP="00625C4E">
            <w:pPr>
              <w:rPr>
                <w:rFonts w:ascii="Calibri" w:hAnsi="Calibri" w:cs="Tahoma"/>
              </w:rPr>
            </w:pPr>
            <w:r w:rsidRPr="00EA1BFE">
              <w:rPr>
                <w:rFonts w:ascii="Calibri" w:hAnsi="Calibri" w:cs="Tahoma"/>
              </w:rPr>
              <w:t>Antifungal</w:t>
            </w:r>
          </w:p>
        </w:tc>
      </w:tr>
    </w:tbl>
    <w:p w14:paraId="32430A29" w14:textId="77777777" w:rsidR="001C0F44" w:rsidRPr="007C0EAD" w:rsidRDefault="005C7B78" w:rsidP="001C0F44">
      <w:pPr>
        <w:spacing w:line="216" w:lineRule="auto"/>
        <w:rPr>
          <w:rFonts w:ascii="Calibri" w:hAnsi="Calibri" w:cs="Tahoma"/>
          <w:sz w:val="18"/>
          <w:szCs w:val="18"/>
        </w:rPr>
      </w:pPr>
      <w:r w:rsidRPr="007C0EAD">
        <w:rPr>
          <w:rFonts w:ascii="Calibri" w:hAnsi="Calibri" w:cs="Tahoma"/>
          <w:sz w:val="18"/>
          <w:szCs w:val="18"/>
        </w:rPr>
        <w:t>For dosing of antimicrobials in</w:t>
      </w:r>
      <w:r w:rsidR="006A4FC2" w:rsidRPr="007C0EAD">
        <w:rPr>
          <w:rFonts w:ascii="Calibri" w:hAnsi="Calibri" w:cs="Tahoma"/>
          <w:sz w:val="18"/>
          <w:szCs w:val="18"/>
        </w:rPr>
        <w:t xml:space="preserve"> setting of renal insufficiency, hepatic insufficiency or in </w:t>
      </w:r>
      <w:r w:rsidR="0048277F" w:rsidRPr="007C0EAD">
        <w:rPr>
          <w:rFonts w:ascii="Calibri" w:hAnsi="Calibri" w:cs="Tahoma"/>
          <w:sz w:val="18"/>
          <w:szCs w:val="18"/>
        </w:rPr>
        <w:t xml:space="preserve">premature infants or </w:t>
      </w:r>
      <w:r w:rsidR="00012F19" w:rsidRPr="007C0EAD">
        <w:rPr>
          <w:rFonts w:ascii="Calibri" w:hAnsi="Calibri" w:cs="Tahoma"/>
          <w:sz w:val="18"/>
          <w:szCs w:val="18"/>
        </w:rPr>
        <w:t>infants</w:t>
      </w:r>
      <w:r w:rsidR="001C0F44" w:rsidRPr="007C0EAD">
        <w:rPr>
          <w:rFonts w:ascii="Calibri" w:hAnsi="Calibri" w:cs="Tahoma"/>
          <w:sz w:val="18"/>
          <w:szCs w:val="18"/>
        </w:rPr>
        <w:t xml:space="preserve"> </w:t>
      </w:r>
      <w:r w:rsidR="0048277F" w:rsidRPr="007C0EAD">
        <w:rPr>
          <w:rFonts w:ascii="Calibri" w:hAnsi="Calibri" w:cs="Tahoma"/>
          <w:sz w:val="18"/>
          <w:szCs w:val="18"/>
        </w:rPr>
        <w:t xml:space="preserve">&lt;7days old </w:t>
      </w:r>
      <w:r w:rsidRPr="007C0EAD">
        <w:rPr>
          <w:rFonts w:ascii="Calibri" w:hAnsi="Calibri" w:cs="Tahoma"/>
          <w:sz w:val="18"/>
          <w:szCs w:val="18"/>
        </w:rPr>
        <w:t>contact pharmacist for assistance (636-4291)</w:t>
      </w:r>
      <w:r w:rsidR="001C0F44" w:rsidRPr="007C0EAD">
        <w:rPr>
          <w:rFonts w:ascii="Calibri" w:hAnsi="Calibri" w:cs="Tahoma"/>
          <w:sz w:val="18"/>
          <w:szCs w:val="18"/>
        </w:rPr>
        <w:br/>
      </w:r>
    </w:p>
    <w:p w14:paraId="50E9980B" w14:textId="77777777" w:rsidR="00526D46" w:rsidRPr="00EA1BFE" w:rsidRDefault="00526D46" w:rsidP="001C0F44">
      <w:pPr>
        <w:spacing w:line="216" w:lineRule="auto"/>
        <w:ind w:left="720" w:hanging="720"/>
        <w:rPr>
          <w:rFonts w:ascii="Calibri" w:hAnsi="Calibri" w:cs="Tahoma"/>
          <w:sz w:val="16"/>
          <w:szCs w:val="16"/>
        </w:rPr>
      </w:pPr>
      <w:r w:rsidRPr="00EA1BFE">
        <w:rPr>
          <w:rFonts w:ascii="Calibri" w:hAnsi="Calibri" w:cs="Tahoma"/>
          <w:sz w:val="24"/>
          <w:szCs w:val="24"/>
          <w:vertAlign w:val="superscript"/>
        </w:rPr>
        <w:t>AP</w:t>
      </w:r>
      <w:r w:rsidRPr="00EA1BFE">
        <w:rPr>
          <w:rFonts w:ascii="Calibri" w:hAnsi="Calibri" w:cs="Tahoma"/>
          <w:sz w:val="24"/>
          <w:szCs w:val="24"/>
        </w:rPr>
        <w:t xml:space="preserve"> </w:t>
      </w:r>
      <w:r w:rsidR="00B10A76" w:rsidRPr="00EA1BFE">
        <w:rPr>
          <w:rFonts w:ascii="Calibri" w:hAnsi="Calibri" w:cs="Tahoma"/>
        </w:rPr>
        <w:tab/>
      </w:r>
      <w:r w:rsidRPr="007C0EAD">
        <w:rPr>
          <w:rFonts w:ascii="Calibri" w:hAnsi="Calibri" w:cs="Tahoma"/>
          <w:sz w:val="18"/>
          <w:szCs w:val="18"/>
        </w:rPr>
        <w:t>Indica</w:t>
      </w:r>
      <w:r w:rsidR="00B10A76" w:rsidRPr="007C0EAD">
        <w:rPr>
          <w:rFonts w:ascii="Calibri" w:hAnsi="Calibri" w:cs="Tahoma"/>
          <w:sz w:val="18"/>
          <w:szCs w:val="18"/>
        </w:rPr>
        <w:t>tes anti-Pseudomonal properties</w:t>
      </w:r>
    </w:p>
    <w:p w14:paraId="2C7AACF9" w14:textId="77777777" w:rsidR="004A4967" w:rsidRPr="007C0EAD" w:rsidRDefault="004A4967" w:rsidP="001C0F44">
      <w:pPr>
        <w:spacing w:line="216" w:lineRule="auto"/>
        <w:rPr>
          <w:rFonts w:ascii="Calibri" w:hAnsi="Calibri" w:cs="Tahoma"/>
          <w:sz w:val="18"/>
          <w:szCs w:val="18"/>
        </w:rPr>
      </w:pPr>
      <w:r w:rsidRPr="00EA1BFE">
        <w:rPr>
          <w:rFonts w:ascii="Calibri" w:hAnsi="Calibri" w:cs="Tahoma"/>
          <w:sz w:val="24"/>
          <w:szCs w:val="24"/>
          <w:vertAlign w:val="superscript"/>
        </w:rPr>
        <w:t>‡</w:t>
      </w:r>
      <w:r w:rsidR="00B10A76" w:rsidRPr="00EA1BFE">
        <w:rPr>
          <w:rFonts w:ascii="Calibri" w:hAnsi="Calibri" w:cs="Tahoma"/>
        </w:rPr>
        <w:tab/>
      </w:r>
      <w:r w:rsidRPr="007C0EAD">
        <w:rPr>
          <w:rFonts w:ascii="Calibri" w:hAnsi="Calibri" w:cs="Tahoma"/>
          <w:sz w:val="18"/>
          <w:szCs w:val="18"/>
        </w:rPr>
        <w:t>Indicates maximum initial starting dose; may be adjusted based on drug levels</w:t>
      </w:r>
    </w:p>
    <w:p w14:paraId="794A912A" w14:textId="77777777" w:rsidR="00FA0BF9" w:rsidRPr="00EA1BFE" w:rsidRDefault="00FA0BF9" w:rsidP="001C0F44">
      <w:pPr>
        <w:spacing w:line="216" w:lineRule="auto"/>
        <w:rPr>
          <w:rFonts w:ascii="Calibri" w:hAnsi="Calibri" w:cs="Tahoma"/>
        </w:rPr>
      </w:pPr>
      <w:r>
        <w:rPr>
          <w:rFonts w:ascii="Calibri" w:hAnsi="Calibri" w:cs="Tahoma"/>
        </w:rPr>
        <w:t>§</w:t>
      </w:r>
      <w:r>
        <w:rPr>
          <w:rFonts w:ascii="Calibri" w:hAnsi="Calibri" w:cs="Tahoma"/>
        </w:rPr>
        <w:tab/>
      </w:r>
      <w:r w:rsidRPr="007C0EAD">
        <w:rPr>
          <w:rFonts w:ascii="Calibri" w:hAnsi="Calibri" w:cs="Tahoma"/>
          <w:sz w:val="18"/>
          <w:szCs w:val="18"/>
        </w:rPr>
        <w:t>Indicates unrestricted use for 72 hours; use post 72 hours requires approval by Antimicrobial Stewardship (736-3229)</w:t>
      </w:r>
    </w:p>
    <w:sectPr w:rsidR="00FA0BF9" w:rsidRPr="00EA1BFE" w:rsidSect="00FA0BF9">
      <w:pgSz w:w="12240" w:h="15840"/>
      <w:pgMar w:top="36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A05C0" w14:textId="77777777" w:rsidR="00B06E50" w:rsidRDefault="00B06E50">
      <w:r>
        <w:separator/>
      </w:r>
    </w:p>
  </w:endnote>
  <w:endnote w:type="continuationSeparator" w:id="0">
    <w:p w14:paraId="791CC952" w14:textId="77777777" w:rsidR="00B06E50" w:rsidRDefault="00B06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FE7C0" w14:textId="77777777" w:rsidR="00B06E50" w:rsidRDefault="00B06E50">
      <w:r>
        <w:separator/>
      </w:r>
    </w:p>
  </w:footnote>
  <w:footnote w:type="continuationSeparator" w:id="0">
    <w:p w14:paraId="052181E9" w14:textId="77777777" w:rsidR="00B06E50" w:rsidRDefault="00B06E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9400CF"/>
    <w:multiLevelType w:val="hybridMultilevel"/>
    <w:tmpl w:val="0A4C5E66"/>
    <w:lvl w:ilvl="0" w:tplc="49583156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8C793C"/>
    <w:multiLevelType w:val="hybridMultilevel"/>
    <w:tmpl w:val="C8142A06"/>
    <w:lvl w:ilvl="0" w:tplc="9094F378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341572">
    <w:abstractNumId w:val="0"/>
  </w:num>
  <w:num w:numId="2" w16cid:durableId="1295062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D5E"/>
    <w:rsid w:val="0000485F"/>
    <w:rsid w:val="00012F19"/>
    <w:rsid w:val="0002686F"/>
    <w:rsid w:val="00027728"/>
    <w:rsid w:val="000327BA"/>
    <w:rsid w:val="000855CD"/>
    <w:rsid w:val="00086FA1"/>
    <w:rsid w:val="000A1094"/>
    <w:rsid w:val="000A6BCB"/>
    <w:rsid w:val="000F5917"/>
    <w:rsid w:val="0011373F"/>
    <w:rsid w:val="0016020C"/>
    <w:rsid w:val="00177E51"/>
    <w:rsid w:val="001948EB"/>
    <w:rsid w:val="001C0F44"/>
    <w:rsid w:val="002052AE"/>
    <w:rsid w:val="00222625"/>
    <w:rsid w:val="002653FC"/>
    <w:rsid w:val="0028227D"/>
    <w:rsid w:val="002838EF"/>
    <w:rsid w:val="002A3693"/>
    <w:rsid w:val="002C3E37"/>
    <w:rsid w:val="002D5CD6"/>
    <w:rsid w:val="002E0756"/>
    <w:rsid w:val="00306724"/>
    <w:rsid w:val="00314FFB"/>
    <w:rsid w:val="0035091D"/>
    <w:rsid w:val="003745FF"/>
    <w:rsid w:val="003A5D7A"/>
    <w:rsid w:val="003B3A00"/>
    <w:rsid w:val="003B569C"/>
    <w:rsid w:val="003C0CE0"/>
    <w:rsid w:val="003D51C1"/>
    <w:rsid w:val="00400F95"/>
    <w:rsid w:val="004434D0"/>
    <w:rsid w:val="00455710"/>
    <w:rsid w:val="00461735"/>
    <w:rsid w:val="00477E38"/>
    <w:rsid w:val="0048277F"/>
    <w:rsid w:val="004A4967"/>
    <w:rsid w:val="004B3E0D"/>
    <w:rsid w:val="004C5CFF"/>
    <w:rsid w:val="004E4387"/>
    <w:rsid w:val="005051BA"/>
    <w:rsid w:val="00506823"/>
    <w:rsid w:val="00522D83"/>
    <w:rsid w:val="00526D46"/>
    <w:rsid w:val="00536C74"/>
    <w:rsid w:val="00536D50"/>
    <w:rsid w:val="00555E20"/>
    <w:rsid w:val="00566FAA"/>
    <w:rsid w:val="005A2D2C"/>
    <w:rsid w:val="005C7B78"/>
    <w:rsid w:val="005F2EE7"/>
    <w:rsid w:val="00625C4E"/>
    <w:rsid w:val="00635857"/>
    <w:rsid w:val="00643FC6"/>
    <w:rsid w:val="006A4FC2"/>
    <w:rsid w:val="006B16B0"/>
    <w:rsid w:val="006C1B06"/>
    <w:rsid w:val="00710B02"/>
    <w:rsid w:val="007203BE"/>
    <w:rsid w:val="00783449"/>
    <w:rsid w:val="00793D5E"/>
    <w:rsid w:val="007C0EAD"/>
    <w:rsid w:val="007E2893"/>
    <w:rsid w:val="007E5109"/>
    <w:rsid w:val="00810EB4"/>
    <w:rsid w:val="00821BEF"/>
    <w:rsid w:val="00862BBE"/>
    <w:rsid w:val="008A7631"/>
    <w:rsid w:val="008E07A4"/>
    <w:rsid w:val="009323AB"/>
    <w:rsid w:val="00932778"/>
    <w:rsid w:val="00982369"/>
    <w:rsid w:val="00996484"/>
    <w:rsid w:val="009B5C4C"/>
    <w:rsid w:val="00A21907"/>
    <w:rsid w:val="00A441F1"/>
    <w:rsid w:val="00A642E5"/>
    <w:rsid w:val="00A74313"/>
    <w:rsid w:val="00A86808"/>
    <w:rsid w:val="00AA23C9"/>
    <w:rsid w:val="00AA4927"/>
    <w:rsid w:val="00AC0EF0"/>
    <w:rsid w:val="00AC4858"/>
    <w:rsid w:val="00AE0A93"/>
    <w:rsid w:val="00AE519F"/>
    <w:rsid w:val="00B0164E"/>
    <w:rsid w:val="00B0382F"/>
    <w:rsid w:val="00B06E50"/>
    <w:rsid w:val="00B10A76"/>
    <w:rsid w:val="00B51887"/>
    <w:rsid w:val="00B559C1"/>
    <w:rsid w:val="00B60D1A"/>
    <w:rsid w:val="00B726AD"/>
    <w:rsid w:val="00BC1D83"/>
    <w:rsid w:val="00BC58F0"/>
    <w:rsid w:val="00BD0353"/>
    <w:rsid w:val="00BD6585"/>
    <w:rsid w:val="00C335E8"/>
    <w:rsid w:val="00C67FBB"/>
    <w:rsid w:val="00CB485E"/>
    <w:rsid w:val="00CF1240"/>
    <w:rsid w:val="00D10C0C"/>
    <w:rsid w:val="00D752D5"/>
    <w:rsid w:val="00DE4D4B"/>
    <w:rsid w:val="00E242E9"/>
    <w:rsid w:val="00E30182"/>
    <w:rsid w:val="00E613E8"/>
    <w:rsid w:val="00E627AC"/>
    <w:rsid w:val="00E93913"/>
    <w:rsid w:val="00E957EB"/>
    <w:rsid w:val="00EA1BFE"/>
    <w:rsid w:val="00EB36AC"/>
    <w:rsid w:val="00F55646"/>
    <w:rsid w:val="00F65335"/>
    <w:rsid w:val="00F84DC4"/>
    <w:rsid w:val="00F9300D"/>
    <w:rsid w:val="00FA0BF9"/>
    <w:rsid w:val="00FE0EDF"/>
    <w:rsid w:val="00FF3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416C1"/>
  <w15:docId w15:val="{6063D64C-25A1-4368-8AC6-4F7E30EA1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 Narrow" w:hAnsi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242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7E289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E2893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D5CD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2D5CD6"/>
    <w:rPr>
      <w:sz w:val="16"/>
      <w:szCs w:val="16"/>
    </w:rPr>
  </w:style>
  <w:style w:type="paragraph" w:styleId="CommentText">
    <w:name w:val="annotation text"/>
    <w:basedOn w:val="Normal"/>
    <w:semiHidden/>
    <w:rsid w:val="002D5CD6"/>
  </w:style>
  <w:style w:type="paragraph" w:styleId="CommentSubject">
    <w:name w:val="annotation subject"/>
    <w:basedOn w:val="CommentText"/>
    <w:next w:val="CommentText"/>
    <w:semiHidden/>
    <w:rsid w:val="002D5C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39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viewed xmlns="ba5447ae-4155-42e6-b025-397a2e535f00">false</Reviewe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CAA7385A8344DA610B979824A9B22" ma:contentTypeVersion="4" ma:contentTypeDescription="Create a new document." ma:contentTypeScope="" ma:versionID="296625c29b58d680cfb3df2a31b1aee5">
  <xsd:schema xmlns:xsd="http://www.w3.org/2001/XMLSchema" xmlns:xs="http://www.w3.org/2001/XMLSchema" xmlns:p="http://schemas.microsoft.com/office/2006/metadata/properties" xmlns:ns2="ba5447ae-4155-42e6-b025-397a2e535f00" targetNamespace="http://schemas.microsoft.com/office/2006/metadata/properties" ma:root="true" ma:fieldsID="9fca0a8de136178cdaf90e2c67a47229" ns2:_="">
    <xsd:import namespace="ba5447ae-4155-42e6-b025-397a2e535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Review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5447ae-4155-42e6-b025-397a2e535f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Reviewed" ma:index="11" nillable="true" ma:displayName="Reviewed" ma:default="0" ma:format="Dropdown" ma:internalName="Reviewed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3C1850-B9C5-40AC-BF25-4C28AD1EF62F}">
  <ds:schemaRefs>
    <ds:schemaRef ds:uri="http://schemas.microsoft.com/office/2006/metadata/properties"/>
    <ds:schemaRef ds:uri="http://schemas.microsoft.com/office/infopath/2007/PartnerControls"/>
    <ds:schemaRef ds:uri="ba5447ae-4155-42e6-b025-397a2e535f00"/>
  </ds:schemaRefs>
</ds:datastoreItem>
</file>

<file path=customXml/itemProps2.xml><?xml version="1.0" encoding="utf-8"?>
<ds:datastoreItem xmlns:ds="http://schemas.openxmlformats.org/officeDocument/2006/customXml" ds:itemID="{B35729A6-666B-469F-BE30-AFB3989768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27C7B3-D51C-42ED-A6CC-1E42AB9689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5447ae-4155-42e6-b025-397a2e535f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Common Antimicrobial Dosing For Treatment of Active Infection</vt:lpstr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Antimicrobial Dosing For Treatment of Active Infection</dc:title>
  <dc:creator>Matthew Zackoff</dc:creator>
  <cp:lastModifiedBy>Courter, Josh (He/Him/His)</cp:lastModifiedBy>
  <cp:revision>3</cp:revision>
  <cp:lastPrinted>2015-04-17T21:05:00Z</cp:lastPrinted>
  <dcterms:created xsi:type="dcterms:W3CDTF">2022-12-08T21:21:00Z</dcterms:created>
  <dcterms:modified xsi:type="dcterms:W3CDTF">2024-12-18T14:38:00Z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0x010100C8DCAA7385A8344DA610B979824A9B22</vt:lpwstr>
  </property>
</Properties>
</file>