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150178</wp:posOffset>
                </wp:positionH>
                <wp:positionV relativeFrom="page">
                  <wp:posOffset>195898</wp:posOffset>
                </wp:positionV>
                <wp:extent cx="5372735" cy="9662795"/>
                <wp:effectExtent b="0" l="0" r="0" t="0"/>
                <wp:wrapNone/>
                <wp:docPr id="47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4395" y="0"/>
                          <a:ext cx="5363210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  <w:t xml:space="preserve">GROUP PROJECT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240" w:line="258.99999618530273"/>
                              <w:ind w:left="720" w:right="0" w:firstLine="72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240" w:line="258.99999618530273"/>
                              <w:ind w:left="1008.0000305175781" w:right="0" w:firstLine="10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aramond" w:cs="Garamond" w:eastAsia="Garamond" w:hAnsi="Garamon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Develop insightful problems that can be used a as a specification so that it may be given to any  developer to create queries to  resolve to provide resolution to the problem.                                    Also, it teaches the group how to investigate a new database system as if the business just acquired a new business.  The IT department will be required to learn this new system for maintenance and enhancement purposes.  </w:t>
                            </w:r>
                          </w:p>
                        </w:txbxContent>
                      </wps:txbx>
                      <wps:bodyPr anchorCtr="0" anchor="ctr" bIns="45700" lIns="274300" spcFirstLastPara="1" rIns="274300" wrap="square" tIns="9144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150178</wp:posOffset>
                </wp:positionH>
                <wp:positionV relativeFrom="page">
                  <wp:posOffset>195898</wp:posOffset>
                </wp:positionV>
                <wp:extent cx="5372735" cy="9662795"/>
                <wp:effectExtent b="0" l="0" r="0" t="0"/>
                <wp:wrapNone/>
                <wp:docPr id="4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735" cy="9662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5668963</wp:posOffset>
                </wp:positionH>
                <wp:positionV relativeFrom="page">
                  <wp:align>center</wp:align>
                </wp:positionV>
                <wp:extent cx="1890395" cy="9665335"/>
                <wp:effectExtent b="0" l="0" r="0" t="0"/>
                <wp:wrapNone/>
                <wp:docPr id="47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Learning how to work as a team and the concept that the team is more important than any individual.       Exposure to working in a delegation model.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assignment will leverage your understanding of Chapters 2, 3 and 6 as the basis for creating the queries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5668963</wp:posOffset>
                </wp:positionH>
                <wp:positionV relativeFrom="page">
                  <wp:align>center</wp:align>
                </wp:positionV>
                <wp:extent cx="1890395" cy="9665335"/>
                <wp:effectExtent b="0" l="0" r="0" t="0"/>
                <wp:wrapNone/>
                <wp:docPr id="4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0395" cy="9665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72c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Tracking techniques documentation using Excel and Word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member of the group will develop 20 problem statements (propositions) and develop the solution.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a minimum, there should be one queries from each of the 3 different databases below: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Problems should range from simple (5) to medium (8) to complex (7)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presentation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the project leader for the group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PowerPoint Presentation which is voice annotated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submission should include the following: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Project Tracking techniques documentation using Excel and Word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meeting notes (word document) with an agenda and attendance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to-do list for the team members using the To-do list.  Each project in the worksheet will be the name of the group member and their responsibilities for the project and due dates.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the deliverables by original due date and revise due by with notes explaining the delay.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15964" cy="2730631"/>
            <wp:effectExtent b="0" l="0" r="0" t="0"/>
            <wp:docPr id="4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5964" cy="2730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808758" cy="3891123"/>
            <wp:effectExtent b="0" l="0" r="0" t="0"/>
            <wp:docPr id="4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8758" cy="389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Gantt Project planner to track the summarized progress of the project.  It will be managed by the project manager and shared with the group 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The activity will be the individual tasks for each group member.  Devise your own convention to include tracking delays.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24075" cy="1962150"/>
            <wp:effectExtent b="0" l="0" r="0" t="0"/>
            <wp:docPr id="4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Each member of the group will develop 20 problem statements (propositions) and develop the solution.  </w:t>
      </w:r>
    </w:p>
    <w:p w:rsidR="00000000" w:rsidDel="00000000" w:rsidP="00000000" w:rsidRDefault="00000000" w:rsidRPr="00000000" w14:paraId="0000001F">
      <w:pPr>
        <w:pStyle w:val="Heading2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At a minimum, there should be one queries from each of the 3 different databases below: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AdventureWorks2014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AdventureWorksDW2014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Northwinds2019TSQLV5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Problems should range from simple (5) to medium (8) to complex (7)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 queries must use the ANSI 92 standard for queries with the type safe “on”.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query should have up to 2 tables joined.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Medium query should have from 2 to 3 tables joined and use built-in SQL functions and group by summarization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Complex query should have from 3 or more tables joined, custom scalar function and use built-in SQL functions and group by summarization</w:t>
      </w:r>
    </w:p>
    <w:p w:rsidR="00000000" w:rsidDel="00000000" w:rsidP="00000000" w:rsidRDefault="00000000" w:rsidRPr="00000000" w14:paraId="0000002B">
      <w:pPr>
        <w:pStyle w:val="Heading1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Group presentation</w:t>
      </w:r>
    </w:p>
    <w:p w:rsidR="00000000" w:rsidDel="00000000" w:rsidP="00000000" w:rsidRDefault="00000000" w:rsidRPr="00000000" w14:paraId="0000002C">
      <w:pPr>
        <w:pStyle w:val="Heading2"/>
        <w:rPr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Identify the project leader for the group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is the designated project leader for delegating work?</w:t>
      </w:r>
    </w:p>
    <w:p w:rsidR="00000000" w:rsidDel="00000000" w:rsidP="00000000" w:rsidRDefault="00000000" w:rsidRPr="00000000" w14:paraId="0000002E">
      <w:pPr>
        <w:pStyle w:val="Heading2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Create PowerPoint Presentation which is voice annotated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presentation should: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 the work of each of the individual members.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PowerPoint document should be named Class Time - Group Number – Group Project 1pptx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 the effectiveness of meetings with an agenda and attendance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to-do list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project plan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each query noted by the Student Name and their Question Number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query must be formatted using PoorSQL.com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the proposition in the slide with the query.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 as much as you can from the template of your query submission.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Summarize the team effort in the manner as you did by individual.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team member will review their problems by simple, medium and complex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 their top 3 problems (simple, medium and complex); why they choose these problems for their top rating.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 their 3 worst problems (simple, medium and complex); why they choose these problems for their lowest rating.  How can the </w:t>
      </w:r>
      <w:r w:rsidDel="00000000" w:rsidR="00000000" w:rsidRPr="00000000">
        <w:rPr>
          <w:sz w:val="20"/>
          <w:szCs w:val="20"/>
          <w:rtl w:val="0"/>
        </w:rPr>
        <w:t xml:space="preserve">problems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fixed to make it the best?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 the team’s problems by simple, medium and complex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 the Top problems from all of the members and why the team made the decision for the rating.  </w:t>
      </w:r>
      <w:r w:rsidDel="00000000" w:rsidR="00000000" w:rsidRPr="00000000">
        <w:rPr>
          <w:sz w:val="20"/>
          <w:szCs w:val="20"/>
          <w:rtl w:val="0"/>
        </w:rPr>
        <w:t xml:space="preserve">Identify the designed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proposition and who </w:t>
      </w:r>
      <w:r w:rsidDel="00000000" w:rsidR="00000000" w:rsidRPr="00000000">
        <w:rPr>
          <w:sz w:val="20"/>
          <w:szCs w:val="20"/>
          <w:rtl w:val="0"/>
        </w:rPr>
        <w:t xml:space="preserve">wrote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query.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 the worst problems from all of the members and why the team made the decision for the rating.  </w:t>
      </w:r>
      <w:r w:rsidDel="00000000" w:rsidR="00000000" w:rsidRPr="00000000">
        <w:rPr>
          <w:sz w:val="20"/>
          <w:szCs w:val="20"/>
          <w:rtl w:val="0"/>
        </w:rPr>
        <w:t xml:space="preserve">Identify the designed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proposition and who </w:t>
      </w:r>
      <w:r w:rsidDel="00000000" w:rsidR="00000000" w:rsidRPr="00000000">
        <w:rPr>
          <w:sz w:val="20"/>
          <w:szCs w:val="20"/>
          <w:rtl w:val="0"/>
        </w:rPr>
        <w:t xml:space="preserve">wrote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query. How can the </w:t>
      </w:r>
      <w:r w:rsidDel="00000000" w:rsidR="00000000" w:rsidRPr="00000000">
        <w:rPr>
          <w:sz w:val="20"/>
          <w:szCs w:val="20"/>
          <w:rtl w:val="0"/>
        </w:rPr>
        <w:t xml:space="preserve">problem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fixed to make it better by the team?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If any of the members of the group do not participate, please notify me during the project period.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keep the Class Time - Group Number – Group Project 1.mp4 from a range of 25 to 30 minutes (note: Each team member at a minimum needs must speak for 4 to 5 minutes explaining their work)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keep the Class Time - Group Number – JDBC Project 1.mp4 from a range of 10 to 15 minutes (note: Each team member must speak for 2 to 4 minutes explaining their work)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The submission should include the following: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VHDX file as a submission format with a directory structure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Zip files or RAR files will not be accepted and marked 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all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tracking techniques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individual group members problems should be submitted with the file name Group -Member Name using the template word document.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The query should be the code not a screenshot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SQL file Group Number -Your Member Name.SQL with the problem statement and all 20 queries with use database Name and the individual query.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PowerPoint document should be named Class Time - Group Number – Group Project 1pptx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 the effectiveness of meetings with an agenda and attendance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to-do list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project plan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voice annotated PowerPoint document should be named Class Time - Group Number – Group Project 1.mp4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voice video of the JDBC execution of the group’s three top queries from simple, medium and complex execution.  Nine queries in all, it should be named Class Time - Group Number – JDBC Project 1.mp4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 top queries from simple, medium and complex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 worst queries from simple, medium and complex executionthree worst queries from simple, medium and complex execution that were corrected by the team to function as the three top queries.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Prepared by: Group Member Name                                                                           Date Prepared: 3/10/2020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               Y:\Dropbox\DatabaseClass-CSCI331\Projects\Project 1\Project one Specification-20190922.docx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See attached “Group Number – Gantt project 1 planner.xlsx”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47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GROUP PROJECT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47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564" cy="2799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color w:val="404040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54D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854D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54D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854D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7854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4DE"/>
  </w:style>
  <w:style w:type="paragraph" w:styleId="Footer">
    <w:name w:val="footer"/>
    <w:basedOn w:val="Normal"/>
    <w:link w:val="FooterChar"/>
    <w:uiPriority w:val="99"/>
    <w:unhideWhenUsed w:val="1"/>
    <w:rsid w:val="007854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4DE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854DE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854D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854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7854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39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AC1C70"/>
    <w:pPr>
      <w:spacing w:after="0" w:line="216" w:lineRule="auto"/>
      <w:contextualSpacing w:val="1"/>
    </w:pPr>
    <w:rPr>
      <w:rFonts w:asciiTheme="majorHAnsi" w:cstheme="majorBidi" w:eastAsiaTheme="majorEastAsia" w:hAnsiTheme="majorHAnsi"/>
      <w:color w:val="404040" w:themeColor="text1" w:themeTint="0000BF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1C70"/>
    <w:rPr>
      <w:rFonts w:asciiTheme="majorHAnsi" w:cstheme="majorBidi" w:eastAsiaTheme="majorEastAsia" w:hAnsiTheme="majorHAnsi"/>
      <w:color w:val="404040" w:themeColor="text1" w:themeTint="0000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C1C70"/>
    <w:pPr>
      <w:numPr>
        <w:ilvl w:val="1"/>
      </w:numPr>
    </w:pPr>
    <w:rPr>
      <w:rFonts w:cs="Times New Roman"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C1C70"/>
    <w:rPr>
      <w:rFonts w:cs="Times New Roman" w:eastAsiaTheme="minorEastAsia"/>
      <w:color w:val="5a5a5a" w:themeColor="text1" w:themeTint="0000A5"/>
      <w:spacing w:val="15"/>
    </w:rPr>
  </w:style>
  <w:style w:type="paragraph" w:styleId="ListParagraph">
    <w:name w:val="List Paragraph"/>
    <w:basedOn w:val="Normal"/>
    <w:uiPriority w:val="34"/>
    <w:qFormat w:val="1"/>
    <w:rsid w:val="00AB76A5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5F1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5F19"/>
    <w:rPr>
      <w:rFonts w:ascii="Segoe UI" w:cs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F493B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F49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F493B"/>
    <w:rPr>
      <w:vertAlign w:val="superscript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bi4qeux/vj727FmLXPx26bLNFQ==">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2019-09-23T11:01:00Z</dcterms:created>
  <dc:creator>Peter Heller</dc:creator>
</cp:coreProperties>
</file>