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9" w:rsidRDefault="00E95D09">
      <w:r>
        <w:t>Hasnain Attarwala</w:t>
      </w:r>
    </w:p>
    <w:p w:rsidR="00E95D09" w:rsidRDefault="00E95D09">
      <w:r>
        <w:t>March 11, 2010.</w:t>
      </w:r>
    </w:p>
    <w:p w:rsidR="00E95D09" w:rsidRDefault="00E95D09" w:rsidP="00E95D09">
      <w:pPr>
        <w:jc w:val="center"/>
      </w:pPr>
      <w:r>
        <w:t xml:space="preserve">How to find the </w:t>
      </w:r>
      <w:r w:rsidRPr="00E95D09">
        <w:rPr>
          <w:rFonts w:ascii="Arial" w:hAnsi="Arial" w:cs="Arial"/>
          <w:sz w:val="20"/>
          <w:szCs w:val="20"/>
        </w:rPr>
        <w:t>Real Gross Domestic Product</w:t>
      </w:r>
      <w:r>
        <w:rPr>
          <w:rFonts w:ascii="Arial" w:hAnsi="Arial" w:cs="Arial"/>
          <w:sz w:val="20"/>
          <w:szCs w:val="20"/>
        </w:rPr>
        <w:t xml:space="preserve"> Chart</w:t>
      </w:r>
    </w:p>
    <w:p w:rsidR="00590E5A" w:rsidRDefault="00386CDA" w:rsidP="00E95D09">
      <w:pPr>
        <w:pStyle w:val="ListParagraph"/>
        <w:numPr>
          <w:ilvl w:val="0"/>
          <w:numId w:val="1"/>
        </w:numPr>
      </w:pPr>
      <w:r>
        <w:t>Open your internet browser.</w:t>
      </w:r>
    </w:p>
    <w:p w:rsidR="00590E5A" w:rsidRPr="00590E5A" w:rsidRDefault="00590E5A" w:rsidP="00590E5A">
      <w:pPr>
        <w:pStyle w:val="ListParagraph"/>
        <w:rPr>
          <w:i/>
          <w:sz w:val="18"/>
          <w:szCs w:val="18"/>
        </w:rPr>
      </w:pPr>
      <w:r w:rsidRPr="00590E5A">
        <w:rPr>
          <w:i/>
          <w:sz w:val="18"/>
          <w:szCs w:val="18"/>
        </w:rPr>
        <w:t>Note – the following steps have been listed for Mozillafirefox but can be done in any other compatible explorer also</w:t>
      </w:r>
      <w:r w:rsidR="00386CDA">
        <w:rPr>
          <w:i/>
          <w:sz w:val="18"/>
          <w:szCs w:val="18"/>
        </w:rPr>
        <w:t>.</w:t>
      </w:r>
    </w:p>
    <w:p w:rsidR="00E95D09" w:rsidRDefault="00473D83" w:rsidP="00E95D09">
      <w:pPr>
        <w:pStyle w:val="ListParagraph"/>
        <w:numPr>
          <w:ilvl w:val="0"/>
          <w:numId w:val="1"/>
        </w:numPr>
      </w:pPr>
      <w:r>
        <w:t>Type in</w:t>
      </w:r>
      <w:r w:rsidR="00E95D09">
        <w:t xml:space="preserve"> “</w:t>
      </w:r>
      <w:hyperlink r:id="rId7" w:history="1">
        <w:r w:rsidR="00E95D09" w:rsidRPr="004D00DB">
          <w:rPr>
            <w:rStyle w:val="Hyperlink"/>
          </w:rPr>
          <w:t>http://www.economagic.com/</w:t>
        </w:r>
      </w:hyperlink>
      <w:r w:rsidR="00E95D09">
        <w:t>”</w:t>
      </w:r>
      <w:r>
        <w:t xml:space="preserve"> in your address bar</w:t>
      </w:r>
      <w:r w:rsidR="00386CDA">
        <w:t>.</w:t>
      </w:r>
    </w:p>
    <w:p w:rsidR="00E95D09" w:rsidRDefault="00E95D09" w:rsidP="00E95D09">
      <w:pPr>
        <w:pStyle w:val="ListParagraph"/>
        <w:numPr>
          <w:ilvl w:val="0"/>
          <w:numId w:val="1"/>
        </w:numPr>
      </w:pPr>
      <w:r>
        <w:t>Click on the link “</w:t>
      </w:r>
      <w:r w:rsidRPr="00E95D09">
        <w:t>Most Requested Serie</w:t>
      </w:r>
      <w:r>
        <w:t>s”</w:t>
      </w:r>
    </w:p>
    <w:p w:rsidR="00E95D09" w:rsidRDefault="00E95D09" w:rsidP="00E95D09">
      <w:pPr>
        <w:pStyle w:val="ListParagraph"/>
      </w:pPr>
      <w:r>
        <w:t xml:space="preserve">If you cannot find the link go to </w:t>
      </w:r>
      <w:r w:rsidR="00905D06">
        <w:t>“</w:t>
      </w:r>
      <w:hyperlink r:id="rId8" w:history="1">
        <w:r w:rsidRPr="004D00DB">
          <w:rPr>
            <w:rStyle w:val="Hyperlink"/>
          </w:rPr>
          <w:t>http://www.economagic.com/popular.htm</w:t>
        </w:r>
      </w:hyperlink>
      <w:r w:rsidR="00905D06">
        <w:t>”</w:t>
      </w:r>
    </w:p>
    <w:p w:rsidR="00E95D09" w:rsidRDefault="00E95D09" w:rsidP="00E95D09">
      <w:pPr>
        <w:pStyle w:val="ListParagraph"/>
      </w:pPr>
    </w:p>
    <w:p w:rsidR="00E95D09" w:rsidRPr="00905D06" w:rsidRDefault="004935B3" w:rsidP="004935B3">
      <w:pPr>
        <w:pStyle w:val="ListParagraph"/>
        <w:rPr>
          <w:rFonts w:ascii="Arial" w:hAnsi="Arial" w:cs="Arial"/>
          <w:i/>
          <w:sz w:val="20"/>
          <w:szCs w:val="20"/>
        </w:rPr>
      </w:pPr>
      <w:r w:rsidRPr="00905D06">
        <w:rPr>
          <w:i/>
        </w:rPr>
        <w:t xml:space="preserve">The professor told us about the </w:t>
      </w:r>
      <w:r w:rsidRPr="00905D06">
        <w:rPr>
          <w:rFonts w:ascii="Arial" w:hAnsi="Arial" w:cs="Arial"/>
          <w:i/>
          <w:sz w:val="20"/>
          <w:szCs w:val="20"/>
        </w:rPr>
        <w:t>S&amp;P 500 Total Return Chart which you can see after you do the 2</w:t>
      </w:r>
      <w:r w:rsidRPr="00905D06">
        <w:rPr>
          <w:rFonts w:ascii="Arial" w:hAnsi="Arial" w:cs="Arial"/>
          <w:i/>
          <w:sz w:val="20"/>
          <w:szCs w:val="20"/>
          <w:vertAlign w:val="superscript"/>
        </w:rPr>
        <w:t>nd</w:t>
      </w:r>
      <w:r w:rsidRPr="00905D06">
        <w:rPr>
          <w:rFonts w:ascii="Arial" w:hAnsi="Arial" w:cs="Arial"/>
          <w:i/>
          <w:sz w:val="20"/>
          <w:szCs w:val="20"/>
        </w:rPr>
        <w:t xml:space="preserve"> step.</w:t>
      </w:r>
      <w:r w:rsidR="00386E9D" w:rsidRPr="00905D06">
        <w:rPr>
          <w:rFonts w:ascii="Arial" w:hAnsi="Arial" w:cs="Arial"/>
          <w:i/>
          <w:sz w:val="20"/>
          <w:szCs w:val="20"/>
        </w:rPr>
        <w:t xml:space="preserve">  He told us that those are the 500 Largest US companies and usually they are the index for the 401k.</w:t>
      </w:r>
    </w:p>
    <w:p w:rsidR="00386E9D" w:rsidRPr="00905D06" w:rsidRDefault="00386E9D" w:rsidP="004935B3">
      <w:pPr>
        <w:pStyle w:val="ListParagraph"/>
        <w:rPr>
          <w:rFonts w:ascii="Arial" w:hAnsi="Arial" w:cs="Arial"/>
          <w:i/>
          <w:sz w:val="20"/>
          <w:szCs w:val="20"/>
        </w:rPr>
      </w:pPr>
      <w:r w:rsidRPr="00905D06">
        <w:rPr>
          <w:rFonts w:ascii="Arial" w:hAnsi="Arial" w:cs="Arial"/>
          <w:i/>
          <w:sz w:val="20"/>
          <w:szCs w:val="20"/>
        </w:rPr>
        <w:t>He also told us that</w:t>
      </w:r>
      <w:r w:rsidR="00913C0D">
        <w:rPr>
          <w:rFonts w:ascii="Arial" w:hAnsi="Arial" w:cs="Arial"/>
          <w:i/>
          <w:sz w:val="20"/>
          <w:szCs w:val="20"/>
        </w:rPr>
        <w:t xml:space="preserve"> all</w:t>
      </w:r>
      <w:r w:rsidRPr="00905D06">
        <w:rPr>
          <w:rFonts w:ascii="Arial" w:hAnsi="Arial" w:cs="Arial"/>
          <w:i/>
          <w:sz w:val="20"/>
          <w:szCs w:val="20"/>
        </w:rPr>
        <w:t xml:space="preserve"> the amounts </w:t>
      </w:r>
      <w:r w:rsidR="00913C0D">
        <w:rPr>
          <w:rFonts w:ascii="Arial" w:hAnsi="Arial" w:cs="Arial"/>
          <w:i/>
          <w:sz w:val="20"/>
          <w:szCs w:val="20"/>
        </w:rPr>
        <w:t>that</w:t>
      </w:r>
      <w:r w:rsidRPr="00905D06">
        <w:rPr>
          <w:rFonts w:ascii="Arial" w:hAnsi="Arial" w:cs="Arial"/>
          <w:i/>
          <w:sz w:val="20"/>
          <w:szCs w:val="20"/>
        </w:rPr>
        <w:t xml:space="preserve"> are listed are in Current dollars </w:t>
      </w:r>
      <w:r w:rsidR="00D3451E">
        <w:rPr>
          <w:rFonts w:ascii="Arial" w:hAnsi="Arial" w:cs="Arial"/>
          <w:i/>
          <w:sz w:val="20"/>
          <w:szCs w:val="20"/>
        </w:rPr>
        <w:t>which can be said</w:t>
      </w:r>
      <w:r w:rsidRPr="00905D06">
        <w:rPr>
          <w:rFonts w:ascii="Arial" w:hAnsi="Arial" w:cs="Arial"/>
          <w:i/>
          <w:sz w:val="20"/>
          <w:szCs w:val="20"/>
        </w:rPr>
        <w:t xml:space="preserve"> Nominal dollars</w:t>
      </w:r>
      <w:r w:rsidR="00D3451E">
        <w:rPr>
          <w:rFonts w:ascii="Arial" w:hAnsi="Arial" w:cs="Arial"/>
          <w:i/>
          <w:sz w:val="20"/>
          <w:szCs w:val="20"/>
        </w:rPr>
        <w:t xml:space="preserve"> in other words</w:t>
      </w:r>
      <w:r w:rsidRPr="00905D06">
        <w:rPr>
          <w:rFonts w:ascii="Arial" w:hAnsi="Arial" w:cs="Arial"/>
          <w:i/>
          <w:sz w:val="20"/>
          <w:szCs w:val="20"/>
        </w:rPr>
        <w:t>.</w:t>
      </w:r>
    </w:p>
    <w:p w:rsidR="00905D06" w:rsidRDefault="00905D06" w:rsidP="004935B3">
      <w:pPr>
        <w:pStyle w:val="ListParagraph"/>
        <w:rPr>
          <w:rFonts w:ascii="Arial" w:hAnsi="Arial" w:cs="Arial"/>
          <w:sz w:val="20"/>
          <w:szCs w:val="20"/>
        </w:rPr>
      </w:pPr>
    </w:p>
    <w:p w:rsidR="00905D06" w:rsidRDefault="00905D06" w:rsidP="00905D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Ok, after you have a brief look around that page, you can proceed further and click on the </w:t>
      </w:r>
      <w:r w:rsidR="00D3451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chart</w:t>
      </w:r>
      <w:r w:rsidR="00D3451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of Real Gross Domestic Product.</w:t>
      </w:r>
    </w:p>
    <w:p w:rsidR="00905D06" w:rsidRDefault="00905D06" w:rsidP="00905D0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cannot find the link of the chart you can go to “</w:t>
      </w:r>
      <w:r w:rsidRPr="00D3451E">
        <w:rPr>
          <w:rFonts w:ascii="Arial" w:hAnsi="Arial" w:cs="Arial"/>
          <w:sz w:val="20"/>
          <w:szCs w:val="20"/>
          <w:u w:val="single"/>
        </w:rPr>
        <w:t>http://www.economagic.com/em-cgi/charter.exe/nipa/T1t1t6l1q</w:t>
      </w:r>
      <w:r>
        <w:rPr>
          <w:rFonts w:ascii="Arial" w:hAnsi="Arial" w:cs="Arial"/>
          <w:sz w:val="20"/>
          <w:szCs w:val="20"/>
        </w:rPr>
        <w:t>”</w:t>
      </w:r>
    </w:p>
    <w:p w:rsidR="00386E9D" w:rsidRDefault="00386E9D" w:rsidP="004935B3">
      <w:pPr>
        <w:pStyle w:val="ListParagraph"/>
      </w:pPr>
    </w:p>
    <w:p w:rsidR="00317E23" w:rsidRDefault="00317E23" w:rsidP="00317E23">
      <w:pPr>
        <w:pStyle w:val="ListParagraph"/>
        <w:numPr>
          <w:ilvl w:val="0"/>
          <w:numId w:val="1"/>
        </w:numPr>
      </w:pPr>
      <w:r>
        <w:t xml:space="preserve">Now after you are on that page, you can see the Real GDP Chart from the first quarter of 1990 to the last quarter of 2010 </w:t>
      </w:r>
    </w:p>
    <w:p w:rsidR="009E5E2E" w:rsidRDefault="009E5E2E" w:rsidP="009E5E2E">
      <w:pPr>
        <w:pStyle w:val="ListParagraph"/>
        <w:rPr>
          <w:i/>
          <w:sz w:val="18"/>
          <w:szCs w:val="18"/>
        </w:rPr>
      </w:pPr>
      <w:r w:rsidRPr="009E5E2E">
        <w:rPr>
          <w:i/>
          <w:sz w:val="18"/>
          <w:szCs w:val="18"/>
        </w:rPr>
        <w:t>Not</w:t>
      </w:r>
      <w:r w:rsidR="00386CDA">
        <w:rPr>
          <w:i/>
          <w:sz w:val="18"/>
          <w:szCs w:val="18"/>
        </w:rPr>
        <w:t>e -</w:t>
      </w:r>
      <w:r w:rsidRPr="009E5E2E">
        <w:rPr>
          <w:i/>
          <w:sz w:val="18"/>
          <w:szCs w:val="18"/>
        </w:rPr>
        <w:t xml:space="preserve"> </w:t>
      </w:r>
      <w:r w:rsidR="00386CDA">
        <w:rPr>
          <w:i/>
          <w:sz w:val="18"/>
          <w:szCs w:val="18"/>
        </w:rPr>
        <w:t>I</w:t>
      </w:r>
      <w:r w:rsidRPr="009E5E2E">
        <w:rPr>
          <w:i/>
          <w:sz w:val="18"/>
          <w:szCs w:val="18"/>
        </w:rPr>
        <w:t>f you want to see different quarters, you can change the months according to the quarters they fall in</w:t>
      </w:r>
      <w:r w:rsidR="00386CDA">
        <w:rPr>
          <w:i/>
          <w:sz w:val="18"/>
          <w:szCs w:val="18"/>
        </w:rPr>
        <w:t>.</w:t>
      </w:r>
    </w:p>
    <w:p w:rsidR="00386CDA" w:rsidRPr="009E5E2E" w:rsidRDefault="00386CDA" w:rsidP="009E5E2E">
      <w:pPr>
        <w:pStyle w:val="ListParagraph"/>
        <w:rPr>
          <w:i/>
          <w:sz w:val="18"/>
          <w:szCs w:val="18"/>
        </w:rPr>
      </w:pPr>
      <w:r>
        <w:rPr>
          <w:i/>
          <w:sz w:val="18"/>
          <w:szCs w:val="18"/>
        </w:rPr>
        <w:t>Note – The information available is the most current information, and cannot exceed the current date.</w:t>
      </w:r>
    </w:p>
    <w:p w:rsidR="00317E23" w:rsidRDefault="00317E23" w:rsidP="00317E23">
      <w:pPr>
        <w:pStyle w:val="ListParagraph"/>
        <w:numPr>
          <w:ilvl w:val="0"/>
          <w:numId w:val="1"/>
        </w:numPr>
      </w:pPr>
      <w:r>
        <w:t>He wanted us to have a look from</w:t>
      </w:r>
      <w:r w:rsidR="009E5E2E">
        <w:t xml:space="preserve"> the year</w:t>
      </w:r>
      <w:r>
        <w:t xml:space="preserve"> 1970 and be able to see recession bars and have a grid for our better understanding.</w:t>
      </w:r>
    </w:p>
    <w:p w:rsidR="00317E23" w:rsidRDefault="00317E23" w:rsidP="00317E23">
      <w:pPr>
        <w:pStyle w:val="ListParagraph"/>
        <w:numPr>
          <w:ilvl w:val="0"/>
          <w:numId w:val="1"/>
        </w:numPr>
      </w:pPr>
      <w:r>
        <w:t xml:space="preserve">To do that, you have to scroll </w:t>
      </w:r>
      <w:r w:rsidR="00590E5A">
        <w:t>down on</w:t>
      </w:r>
      <w:r w:rsidR="00FD18DC">
        <w:t xml:space="preserve"> the webpage </w:t>
      </w:r>
      <w:r>
        <w:t xml:space="preserve">and where change the value of the year 1990 to 1970.  </w:t>
      </w:r>
    </w:p>
    <w:p w:rsidR="00146EE2" w:rsidRDefault="00317E23" w:rsidP="00317E23">
      <w:pPr>
        <w:pStyle w:val="ListParagraph"/>
        <w:tabs>
          <w:tab w:val="left" w:pos="7125"/>
        </w:tabs>
      </w:pPr>
      <w:r>
        <w:t>If you cannot find that text box, you can press “ctrl + f” on your keyboard and type in 1990.  After you find 1990, change that to 1970 and let the month be the same</w:t>
      </w:r>
      <w:r w:rsidR="00386CDA">
        <w:t>.</w:t>
      </w:r>
    </w:p>
    <w:p w:rsidR="001737F5" w:rsidRDefault="00146EE2" w:rsidP="00146EE2">
      <w:pPr>
        <w:pStyle w:val="ListParagraph"/>
        <w:numPr>
          <w:ilvl w:val="0"/>
          <w:numId w:val="1"/>
        </w:numPr>
        <w:tabs>
          <w:tab w:val="left" w:pos="7125"/>
        </w:tabs>
      </w:pPr>
      <w:r>
        <w:t xml:space="preserve">After that you have to click on the radio button of “show recessions” once you </w:t>
      </w:r>
      <w:r w:rsidR="001737F5">
        <w:t xml:space="preserve">check that button, </w:t>
      </w:r>
      <w:r>
        <w:t>you will notice that the radio button of “do not shot recessions” has</w:t>
      </w:r>
      <w:r w:rsidR="001737F5" w:rsidRPr="001737F5">
        <w:t xml:space="preserve"> </w:t>
      </w:r>
      <w:r w:rsidR="001737F5">
        <w:t>been</w:t>
      </w:r>
      <w:r>
        <w:t xml:space="preserve"> automatically u</w:t>
      </w:r>
      <w:r w:rsidR="001737F5">
        <w:t>nchecked</w:t>
      </w:r>
      <w:r w:rsidR="00386CDA">
        <w:t>.</w:t>
      </w:r>
    </w:p>
    <w:p w:rsidR="002846B8" w:rsidRDefault="001737F5" w:rsidP="00146EE2">
      <w:pPr>
        <w:pStyle w:val="ListParagraph"/>
        <w:numPr>
          <w:ilvl w:val="0"/>
          <w:numId w:val="1"/>
        </w:numPr>
        <w:tabs>
          <w:tab w:val="left" w:pos="7125"/>
        </w:tabs>
      </w:pPr>
      <w:r>
        <w:t>Bellow “show recessions” you will find a radio button named “show grid” also check that radio box, you will notice that the radio button of “do not show grid” has been automatically unchecked</w:t>
      </w:r>
      <w:r w:rsidR="00386CDA">
        <w:t>.</w:t>
      </w:r>
    </w:p>
    <w:p w:rsidR="002846B8" w:rsidRDefault="002846B8" w:rsidP="00146EE2">
      <w:pPr>
        <w:pStyle w:val="ListParagraph"/>
        <w:numPr>
          <w:ilvl w:val="0"/>
          <w:numId w:val="1"/>
        </w:numPr>
        <w:tabs>
          <w:tab w:val="left" w:pos="7125"/>
        </w:tabs>
      </w:pPr>
      <w:r>
        <w:t>Then scroll down and click on the button named “Make chart”.</w:t>
      </w:r>
    </w:p>
    <w:p w:rsidR="002846B8" w:rsidRDefault="002846B8" w:rsidP="00146EE2">
      <w:pPr>
        <w:pStyle w:val="ListParagraph"/>
        <w:numPr>
          <w:ilvl w:val="0"/>
          <w:numId w:val="1"/>
        </w:numPr>
        <w:tabs>
          <w:tab w:val="left" w:pos="7125"/>
        </w:tabs>
      </w:pPr>
      <w:r>
        <w:t>Once you click on the button “make chart” you will be able to see a chart with pink bars and grids if you have followed the above steps correctly.</w:t>
      </w:r>
    </w:p>
    <w:p w:rsidR="00454CC3" w:rsidRDefault="00454CC3" w:rsidP="00454CC3">
      <w:pPr>
        <w:pStyle w:val="ListParagraph"/>
        <w:tabs>
          <w:tab w:val="left" w:pos="7125"/>
        </w:tabs>
      </w:pPr>
    </w:p>
    <w:p w:rsidR="00F10EBC" w:rsidRDefault="002846B8" w:rsidP="002846B8">
      <w:pPr>
        <w:pStyle w:val="ListParagraph"/>
        <w:tabs>
          <w:tab w:val="left" w:pos="7125"/>
        </w:tabs>
        <w:rPr>
          <w:i/>
        </w:rPr>
      </w:pPr>
      <w:r w:rsidRPr="00454CC3">
        <w:rPr>
          <w:i/>
        </w:rPr>
        <w:lastRenderedPageBreak/>
        <w:t>Note – The pink bars refer to the recessions our country has faced si</w:t>
      </w:r>
      <w:r w:rsidR="006966E6">
        <w:rPr>
          <w:i/>
        </w:rPr>
        <w:t>nce 1970, till the current date and the amounts listed on the left are in Trillions, so you have to add another 6 zeros in the end to get the correct no.</w:t>
      </w:r>
    </w:p>
    <w:p w:rsidR="006966E6" w:rsidRDefault="006966E6" w:rsidP="002846B8">
      <w:pPr>
        <w:pStyle w:val="ListParagraph"/>
        <w:tabs>
          <w:tab w:val="left" w:pos="7125"/>
        </w:tabs>
        <w:rPr>
          <w:i/>
        </w:rPr>
      </w:pPr>
      <w:r>
        <w:rPr>
          <w:i/>
        </w:rPr>
        <w:t>For ex – the current GDP is around 14 Trillion, and amount listed is 14,000 in the chart, the correct no is around 14,000,000,000</w:t>
      </w:r>
    </w:p>
    <w:p w:rsidR="00F10EBC" w:rsidRDefault="00F10EBC" w:rsidP="002846B8">
      <w:pPr>
        <w:pStyle w:val="ListParagraph"/>
        <w:tabs>
          <w:tab w:val="left" w:pos="7125"/>
        </w:tabs>
      </w:pPr>
      <w:r>
        <w:t>I have copied an example of that chart for your reference.</w:t>
      </w:r>
    </w:p>
    <w:p w:rsidR="00F10EBC" w:rsidRDefault="00F10EBC" w:rsidP="002846B8">
      <w:pPr>
        <w:pStyle w:val="ListParagraph"/>
        <w:tabs>
          <w:tab w:val="left" w:pos="7125"/>
        </w:tabs>
      </w:pPr>
    </w:p>
    <w:p w:rsidR="00F10EBC" w:rsidRDefault="00F10EBC" w:rsidP="002846B8">
      <w:pPr>
        <w:pStyle w:val="ListParagraph"/>
        <w:tabs>
          <w:tab w:val="left" w:pos="7125"/>
        </w:tabs>
      </w:pPr>
    </w:p>
    <w:p w:rsidR="00317E23" w:rsidRDefault="00F10EBC" w:rsidP="002846B8">
      <w:pPr>
        <w:pStyle w:val="ListParagraph"/>
        <w:tabs>
          <w:tab w:val="left" w:pos="7125"/>
        </w:tabs>
        <w:rPr>
          <w:i/>
        </w:rPr>
      </w:pPr>
      <w:r>
        <w:rPr>
          <w:i/>
          <w:noProof/>
        </w:rPr>
        <w:drawing>
          <wp:inline distT="0" distB="0" distL="0" distR="0">
            <wp:extent cx="5467350" cy="29051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91" cy="290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EE2" w:rsidRPr="00454CC3">
        <w:rPr>
          <w:i/>
        </w:rPr>
        <w:tab/>
      </w:r>
    </w:p>
    <w:p w:rsidR="00A9409D" w:rsidRDefault="00A9409D" w:rsidP="002846B8">
      <w:pPr>
        <w:pStyle w:val="ListParagraph"/>
        <w:tabs>
          <w:tab w:val="left" w:pos="7125"/>
        </w:tabs>
        <w:rPr>
          <w:i/>
        </w:rPr>
      </w:pPr>
    </w:p>
    <w:p w:rsidR="00A9409D" w:rsidRPr="00A9409D" w:rsidRDefault="00A9409D" w:rsidP="00A9409D">
      <w:pPr>
        <w:tabs>
          <w:tab w:val="left" w:pos="7125"/>
        </w:tabs>
      </w:pPr>
    </w:p>
    <w:p w:rsidR="00E95D09" w:rsidRDefault="00E95D09" w:rsidP="00A30368"/>
    <w:sectPr w:rsidR="00E95D09" w:rsidSect="00D93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A6B" w:rsidRDefault="008F0A6B" w:rsidP="00A30368">
      <w:pPr>
        <w:spacing w:after="0" w:line="240" w:lineRule="auto"/>
      </w:pPr>
      <w:r>
        <w:separator/>
      </w:r>
    </w:p>
  </w:endnote>
  <w:endnote w:type="continuationSeparator" w:id="0">
    <w:p w:rsidR="008F0A6B" w:rsidRDefault="008F0A6B" w:rsidP="00A3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A6B" w:rsidRDefault="008F0A6B" w:rsidP="00A30368">
      <w:pPr>
        <w:spacing w:after="0" w:line="240" w:lineRule="auto"/>
      </w:pPr>
      <w:r>
        <w:separator/>
      </w:r>
    </w:p>
  </w:footnote>
  <w:footnote w:type="continuationSeparator" w:id="0">
    <w:p w:rsidR="008F0A6B" w:rsidRDefault="008F0A6B" w:rsidP="00A30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81200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A30368" w:rsidRDefault="00A3036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A9409D" w:rsidRPr="00A9409D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30368" w:rsidRDefault="00A303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2E96"/>
    <w:multiLevelType w:val="hybridMultilevel"/>
    <w:tmpl w:val="D620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D09"/>
    <w:rsid w:val="00146EE2"/>
    <w:rsid w:val="001737F5"/>
    <w:rsid w:val="002846B8"/>
    <w:rsid w:val="00317E23"/>
    <w:rsid w:val="00386CDA"/>
    <w:rsid w:val="00386E9D"/>
    <w:rsid w:val="00454CC3"/>
    <w:rsid w:val="00473D83"/>
    <w:rsid w:val="004935B3"/>
    <w:rsid w:val="00590E5A"/>
    <w:rsid w:val="006966E6"/>
    <w:rsid w:val="008F0A6B"/>
    <w:rsid w:val="00905D06"/>
    <w:rsid w:val="00913C0D"/>
    <w:rsid w:val="009E5E2E"/>
    <w:rsid w:val="00A30368"/>
    <w:rsid w:val="00A9409D"/>
    <w:rsid w:val="00D3451E"/>
    <w:rsid w:val="00D939D3"/>
    <w:rsid w:val="00DC540B"/>
    <w:rsid w:val="00E2283B"/>
    <w:rsid w:val="00E95D09"/>
    <w:rsid w:val="00F10EBC"/>
    <w:rsid w:val="00FD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D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68"/>
  </w:style>
  <w:style w:type="paragraph" w:styleId="Footer">
    <w:name w:val="footer"/>
    <w:basedOn w:val="Normal"/>
    <w:link w:val="FooterChar"/>
    <w:uiPriority w:val="99"/>
    <w:semiHidden/>
    <w:unhideWhenUsed/>
    <w:rsid w:val="00A30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368"/>
  </w:style>
  <w:style w:type="paragraph" w:styleId="BalloonText">
    <w:name w:val="Balloon Text"/>
    <w:basedOn w:val="Normal"/>
    <w:link w:val="BalloonTextChar"/>
    <w:uiPriority w:val="99"/>
    <w:semiHidden/>
    <w:unhideWhenUsed/>
    <w:rsid w:val="00F1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magic.com/popula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onomag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423</Words>
  <Characters>2417</Characters>
  <Application>Microsoft Office Word</Application>
  <DocSecurity>0</DocSecurity>
  <Lines>20</Lines>
  <Paragraphs>5</Paragraphs>
  <ScaleCrop>false</ScaleCrop>
  <Company>Hewlett-Packard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hasnainpc</dc:creator>
  <cp:lastModifiedBy>hasnainpc</cp:lastModifiedBy>
  <cp:revision>20</cp:revision>
  <dcterms:created xsi:type="dcterms:W3CDTF">2010-03-13T22:05:00Z</dcterms:created>
  <dcterms:modified xsi:type="dcterms:W3CDTF">2010-03-13T22:50:00Z</dcterms:modified>
</cp:coreProperties>
</file>